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EA" w:rsidRPr="00172CEA" w:rsidRDefault="00172CEA" w:rsidP="00172CEA">
      <w:pPr>
        <w:spacing w:line="45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323336"/>
          <w:spacing w:val="3"/>
          <w:kern w:val="36"/>
          <w:sz w:val="39"/>
          <w:szCs w:val="39"/>
          <w:lang w:eastAsia="pl-PL"/>
        </w:rPr>
      </w:pPr>
      <w:r w:rsidRPr="00172CEA">
        <w:rPr>
          <w:rFonts w:ascii="Arial" w:eastAsia="Times New Roman" w:hAnsi="Arial" w:cs="Arial"/>
          <w:b/>
          <w:bCs/>
          <w:color w:val="323336"/>
          <w:spacing w:val="3"/>
          <w:kern w:val="36"/>
          <w:sz w:val="39"/>
          <w:szCs w:val="39"/>
          <w:lang w:eastAsia="pl-PL"/>
        </w:rPr>
        <w:t>NABÓR WNIOSKÓW NA DOFINANSOWANIE USUWANIA WYROBÓW ZAWIERAJĄCYCH AZBEST NA ROK 2020</w:t>
      </w:r>
    </w:p>
    <w:p w:rsidR="00172CEA" w:rsidRPr="00172CEA" w:rsidRDefault="00172CEA" w:rsidP="00172CEA">
      <w:pPr>
        <w:spacing w:after="300" w:line="375" w:lineRule="atLeast"/>
        <w:jc w:val="both"/>
        <w:textAlignment w:val="top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W 2019 r. dzięki dofinansowaniu ze środków Wojewódzkiego Funduszu Ochrony Środowiska, kolejny raz zrealizowany został program usuwania</w:t>
      </w:r>
      <w:r w:rsidR="006D1807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,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 z posesji mieszkańców </w:t>
      </w:r>
      <w:r w:rsidR="006D1807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gminy Stare Kurowo, 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wyrobów zawierających azbest. W tym celu gmina wyłoniła specjalistyczną firmę, która zdemontowała, wywiozła i zutylizowała ponad </w:t>
      </w:r>
      <w:r w:rsidRPr="00172CEA">
        <w:rPr>
          <w:rFonts w:ascii="Arial" w:eastAsia="Times New Roman" w:hAnsi="Arial" w:cs="Arial"/>
          <w:sz w:val="23"/>
          <w:szCs w:val="23"/>
          <w:lang w:eastAsia="pl-PL"/>
        </w:rPr>
        <w:t>35 ton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 szkodliwego azbestu.</w:t>
      </w:r>
    </w:p>
    <w:p w:rsidR="00172CEA" w:rsidRPr="00172CEA" w:rsidRDefault="00172CEA" w:rsidP="00172CEA">
      <w:pPr>
        <w:spacing w:after="300" w:line="375" w:lineRule="atLeast"/>
        <w:jc w:val="both"/>
        <w:textAlignment w:val="top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Przypominamy, iż zgodnie z prawem, Polska na całkowite pozbycie się azbestu ma czas do 2032 roku.</w:t>
      </w:r>
    </w:p>
    <w:p w:rsidR="00172CEA" w:rsidRPr="006D1807" w:rsidRDefault="00172CEA" w:rsidP="00172CEA">
      <w:pPr>
        <w:spacing w:after="0" w:line="375" w:lineRule="atLeast"/>
        <w:jc w:val="both"/>
        <w:textAlignment w:val="top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W związku z powyższym 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Wójt 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Gminy 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>Stare Kurowo inf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ormuje, iż gmina 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Stare Kurowo 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zamierza ponownie starać się o dofinansowanie na demontaż, zbieranie, transport oraz unieszkodliwianie wyrobów zawierających azbest z nieruchomości zlokalizowanych na terenie naszej gminy. Wysokość dofinansowania może wynieść do </w:t>
      </w:r>
      <w:r w:rsidRPr="00172CEA">
        <w:rPr>
          <w:rFonts w:ascii="Arial" w:eastAsia="Times New Roman" w:hAnsi="Arial" w:cs="Arial"/>
          <w:b/>
          <w:bCs/>
          <w:color w:val="2D2D2D"/>
          <w:sz w:val="23"/>
          <w:lang w:eastAsia="pl-PL"/>
        </w:rPr>
        <w:t>100% kosztów zadania. 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Warunkiem uruchomienia programu będzie decyzja o przyznaniu środków zewnętrznych gminie 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Stare Kurowo 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przez Wojewódzki Fundusz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 Ochrony Środ</w:t>
      </w:r>
      <w:r w:rsidR="00F640FD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owiska w 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>Zielonej Górze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 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Wnioski o dofinansowanie prac można pobrać na stronie </w:t>
      </w:r>
      <w:hyperlink r:id="rId4" w:history="1">
        <w:r>
          <w:rPr>
            <w:rStyle w:val="Hipercze"/>
          </w:rPr>
          <w:t>http://www.bip.wrota.lubuskie.pl/ugstarekurowo/</w:t>
        </w:r>
      </w:hyperlink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 </w:t>
      </w:r>
      <w:r w:rsidR="00B33C05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i w Urzędzie Gminy Stare Kurowo- pokój nr 2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. 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 Wypełnione i kompletne wnioski należy złożyć w sekretariacie Urzędu 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Gminy Stare Kurowo </w:t>
      </w:r>
      <w:r>
        <w:rPr>
          <w:rFonts w:ascii="Arial" w:eastAsia="Times New Roman" w:hAnsi="Arial" w:cs="Arial"/>
          <w:b/>
          <w:bCs/>
          <w:color w:val="2D2D2D"/>
          <w:sz w:val="23"/>
          <w:lang w:eastAsia="pl-PL"/>
        </w:rPr>
        <w:t xml:space="preserve">od </w:t>
      </w:r>
      <w:r w:rsidR="006D1807">
        <w:rPr>
          <w:rFonts w:ascii="Arial" w:eastAsia="Times New Roman" w:hAnsi="Arial" w:cs="Arial"/>
          <w:b/>
          <w:bCs/>
          <w:color w:val="2D2D2D"/>
          <w:sz w:val="23"/>
          <w:lang w:eastAsia="pl-PL"/>
        </w:rPr>
        <w:t xml:space="preserve">04 lutego 2020 r. do dnia 31 marca </w:t>
      </w:r>
      <w:r w:rsidRPr="00172CEA">
        <w:rPr>
          <w:rFonts w:ascii="Arial" w:eastAsia="Times New Roman" w:hAnsi="Arial" w:cs="Arial"/>
          <w:b/>
          <w:bCs/>
          <w:color w:val="2D2D2D"/>
          <w:sz w:val="23"/>
          <w:lang w:eastAsia="pl-PL"/>
        </w:rPr>
        <w:t>2020 r.   </w:t>
      </w:r>
      <w:r w:rsidR="006D1807" w:rsidRPr="006D1807">
        <w:rPr>
          <w:rFonts w:ascii="Arial" w:eastAsia="Times New Roman" w:hAnsi="Arial" w:cs="Arial"/>
          <w:bCs/>
          <w:color w:val="2D2D2D"/>
          <w:sz w:val="23"/>
          <w:lang w:eastAsia="pl-PL"/>
        </w:rPr>
        <w:t xml:space="preserve">Termin naboru może ulec zmianie. </w:t>
      </w:r>
    </w:p>
    <w:p w:rsidR="00172CEA" w:rsidRPr="00172CEA" w:rsidRDefault="00172CEA" w:rsidP="00172CEA">
      <w:pPr>
        <w:spacing w:after="0" w:line="375" w:lineRule="atLeast"/>
        <w:jc w:val="both"/>
        <w:textAlignment w:val="top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172CEA">
        <w:rPr>
          <w:rFonts w:ascii="Arial" w:eastAsia="Times New Roman" w:hAnsi="Arial" w:cs="Arial"/>
          <w:b/>
          <w:bCs/>
          <w:color w:val="2D2D2D"/>
          <w:sz w:val="23"/>
          <w:lang w:eastAsia="pl-PL"/>
        </w:rPr>
        <w:t>UWAGA! Zakup i wykonanie nowego pokrycia dachowego – w przypadku demontażu dachu – nie są objęte dofinansowaniem!</w:t>
      </w:r>
    </w:p>
    <w:p w:rsidR="00172CEA" w:rsidRPr="00172CEA" w:rsidRDefault="00172CEA" w:rsidP="00172CEA">
      <w:pPr>
        <w:spacing w:after="0" w:line="375" w:lineRule="atLeast"/>
        <w:jc w:val="both"/>
        <w:textAlignment w:val="top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Więcej informacji można uzyskać pod nr telefonu </w:t>
      </w:r>
      <w:r>
        <w:rPr>
          <w:rFonts w:ascii="Arial" w:eastAsia="Times New Roman" w:hAnsi="Arial" w:cs="Arial"/>
          <w:b/>
          <w:bCs/>
          <w:color w:val="2D2D2D"/>
          <w:sz w:val="23"/>
          <w:lang w:eastAsia="pl-PL"/>
        </w:rPr>
        <w:t>95 76 15 052</w:t>
      </w:r>
      <w:r w:rsidRPr="00172CEA">
        <w:rPr>
          <w:rFonts w:ascii="Arial" w:eastAsia="Times New Roman" w:hAnsi="Arial" w:cs="Arial"/>
          <w:b/>
          <w:bCs/>
          <w:color w:val="2D2D2D"/>
          <w:sz w:val="23"/>
          <w:lang w:eastAsia="pl-PL"/>
        </w:rPr>
        <w:t>.</w:t>
      </w:r>
    </w:p>
    <w:p w:rsidR="00172CEA" w:rsidRPr="00172CEA" w:rsidRDefault="00172CEA" w:rsidP="00172CEA">
      <w:pPr>
        <w:spacing w:after="300" w:line="375" w:lineRule="atLeast"/>
        <w:jc w:val="both"/>
        <w:textAlignment w:val="top"/>
        <w:rPr>
          <w:rFonts w:ascii="Arial" w:eastAsia="Times New Roman" w:hAnsi="Arial" w:cs="Arial"/>
          <w:color w:val="2D2D2D"/>
          <w:sz w:val="23"/>
          <w:szCs w:val="23"/>
          <w:lang w:eastAsia="pl-PL"/>
        </w:rPr>
      </w:pP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Program realizowany będzie po pozytywnym rozpatrzeniu wniosku gminy 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Stare Kurowo 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 xml:space="preserve">o dofinansowanie zadania związanego z realizacją „Programu usuwania wyrobów zawierających azbest z terenu Gminy 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>Stare Kurowo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” przez Wojewódzki Fundusz Ochrony Ś</w:t>
      </w:r>
      <w:r>
        <w:rPr>
          <w:rFonts w:ascii="Arial" w:eastAsia="Times New Roman" w:hAnsi="Arial" w:cs="Arial"/>
          <w:color w:val="2D2D2D"/>
          <w:sz w:val="23"/>
          <w:szCs w:val="23"/>
          <w:lang w:eastAsia="pl-PL"/>
        </w:rPr>
        <w:t>rodowiska i Gospodarki Wodnej w Zielonej Górze</w:t>
      </w:r>
      <w:r w:rsidRPr="00172CEA">
        <w:rPr>
          <w:rFonts w:ascii="Arial" w:eastAsia="Times New Roman" w:hAnsi="Arial" w:cs="Arial"/>
          <w:color w:val="2D2D2D"/>
          <w:sz w:val="23"/>
          <w:szCs w:val="23"/>
          <w:lang w:eastAsia="pl-PL"/>
        </w:rPr>
        <w:t>. W przypadku, gdy wniosek gminy nie zostanie zakwalifikowany do realizacji przez Wojewódzki Fundusz Ochrony Środowiska Gospodarki Wodnej, niniejszy nabór wniosków zostanie unieważniony.</w:t>
      </w:r>
    </w:p>
    <w:p w:rsidR="00F61640" w:rsidRDefault="00F61640"/>
    <w:sectPr w:rsidR="00F61640" w:rsidSect="00F6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CEA"/>
    <w:rsid w:val="00172CEA"/>
    <w:rsid w:val="006C6FA8"/>
    <w:rsid w:val="006D1807"/>
    <w:rsid w:val="00756A01"/>
    <w:rsid w:val="00B33C05"/>
    <w:rsid w:val="00F61640"/>
    <w:rsid w:val="00F6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640"/>
  </w:style>
  <w:style w:type="paragraph" w:styleId="Nagwek1">
    <w:name w:val="heading 1"/>
    <w:basedOn w:val="Normalny"/>
    <w:link w:val="Nagwek1Znak"/>
    <w:uiPriority w:val="9"/>
    <w:qFormat/>
    <w:rsid w:val="00172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C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2CEA"/>
    <w:rPr>
      <w:b/>
      <w:bCs/>
    </w:rPr>
  </w:style>
  <w:style w:type="character" w:styleId="Uwydatnienie">
    <w:name w:val="Emphasis"/>
    <w:basedOn w:val="Domylnaczcionkaakapitu"/>
    <w:uiPriority w:val="20"/>
    <w:qFormat/>
    <w:rsid w:val="00172CE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72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wrota.lubuskie.pl/ugstarekuro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2020-01-24T08:41:00Z</dcterms:created>
  <dcterms:modified xsi:type="dcterms:W3CDTF">2020-02-04T11:20:00Z</dcterms:modified>
</cp:coreProperties>
</file>