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54" w:rsidRDefault="00F07A54" w:rsidP="00F07A54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B93883" w:rsidRDefault="00B93883" w:rsidP="00B93883">
      <w:pPr>
        <w:rPr>
          <w:b/>
        </w:rPr>
      </w:pPr>
    </w:p>
    <w:p w:rsidR="00B93883" w:rsidRDefault="00B93883" w:rsidP="00B93883">
      <w:pPr>
        <w:rPr>
          <w:b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91"/>
      </w:tblGrid>
      <w:tr w:rsidR="00B93883" w:rsidTr="00B93883">
        <w:trPr>
          <w:trHeight w:val="1080"/>
        </w:trPr>
        <w:tc>
          <w:tcPr>
            <w:tcW w:w="2425" w:type="dxa"/>
            <w:vAlign w:val="center"/>
          </w:tcPr>
          <w:p w:rsidR="00B93883" w:rsidRDefault="00B93883">
            <w:pPr>
              <w:jc w:val="center"/>
              <w:rPr>
                <w:rFonts w:ascii="Thorndale" w:eastAsia="HG Mincho Light J" w:hAnsi="Thorndale"/>
                <w:color w:val="000000"/>
                <w:sz w:val="24"/>
              </w:rPr>
            </w:pPr>
          </w:p>
          <w:p w:rsidR="00B93883" w:rsidRDefault="00B93883">
            <w:pPr>
              <w:widowControl w:val="0"/>
              <w:suppressAutoHyphens/>
              <w:jc w:val="center"/>
              <w:rPr>
                <w:rFonts w:ascii="Thorndale" w:eastAsia="HG Mincho Light J" w:hAnsi="Thorndale"/>
                <w:color w:val="000000"/>
                <w:sz w:val="24"/>
              </w:rPr>
            </w:pPr>
            <w:r>
              <w:rPr>
                <w:rFonts w:ascii="Thorndale" w:eastAsia="HG Mincho Light J" w:hAnsi="Thorndale"/>
                <w:color w:val="000000"/>
                <w:position w:val="-115"/>
                <w:sz w:val="24"/>
              </w:rPr>
              <w:object w:dxaOrig="207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126.45pt" o:ole="">
                  <v:imagedata r:id="rId6" o:title=""/>
                </v:shape>
                <o:OLEObject Type="Embed" ProgID="OutPlace" ShapeID="_x0000_i1025" DrawAspect="Content" ObjectID="_1538994801" r:id="rId7"/>
              </w:object>
            </w:r>
          </w:p>
        </w:tc>
        <w:tc>
          <w:tcPr>
            <w:tcW w:w="6991" w:type="dxa"/>
          </w:tcPr>
          <w:p w:rsidR="00B93883" w:rsidRDefault="00B93883" w:rsidP="003C74FA">
            <w:pPr>
              <w:pStyle w:val="Nagwek2"/>
              <w:numPr>
                <w:ilvl w:val="1"/>
                <w:numId w:val="1"/>
              </w:numPr>
              <w:tabs>
                <w:tab w:val="left" w:pos="708"/>
              </w:tabs>
            </w:pPr>
            <w:r>
              <w:t xml:space="preserve">  </w:t>
            </w:r>
          </w:p>
          <w:p w:rsidR="00B93883" w:rsidRDefault="00B93883" w:rsidP="003C74FA">
            <w:pPr>
              <w:pStyle w:val="Nagwek2"/>
              <w:numPr>
                <w:ilvl w:val="1"/>
                <w:numId w:val="1"/>
              </w:numPr>
              <w:tabs>
                <w:tab w:val="left" w:pos="708"/>
              </w:tabs>
              <w:jc w:val="center"/>
              <w:rPr>
                <w:sz w:val="40"/>
                <w:szCs w:val="40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40"/>
                <w:szCs w:val="40"/>
              </w:rPr>
              <w:t xml:space="preserve">PRZEWODNICZĄCA </w:t>
            </w:r>
          </w:p>
          <w:p w:rsidR="00B93883" w:rsidRDefault="00B93883" w:rsidP="003C74FA">
            <w:pPr>
              <w:pStyle w:val="Nagwek2"/>
              <w:numPr>
                <w:ilvl w:val="1"/>
                <w:numId w:val="1"/>
              </w:numPr>
              <w:tabs>
                <w:tab w:val="left" w:pos="70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RADY GMINY STARE KUROWO</w:t>
            </w:r>
          </w:p>
          <w:p w:rsidR="00B93883" w:rsidRDefault="00B93883">
            <w:pPr>
              <w:rPr>
                <w:b/>
              </w:rPr>
            </w:pPr>
          </w:p>
          <w:p w:rsidR="00B93883" w:rsidRDefault="00B93883">
            <w:pPr>
              <w:widowControl w:val="0"/>
              <w:suppressAutoHyphens/>
              <w:jc w:val="center"/>
              <w:rPr>
                <w:rFonts w:ascii="Thorndale" w:eastAsia="HG Mincho Light J" w:hAnsi="Thorndale"/>
                <w:b/>
                <w:color w:val="000000"/>
                <w:sz w:val="18"/>
              </w:rPr>
            </w:pPr>
            <w:r>
              <w:rPr>
                <w:b/>
                <w:sz w:val="18"/>
              </w:rPr>
              <w:t>ul. Daszyńskiego 1, 66-540 Stare Kurowo tel. (95)76-15-052, fax. (95)76-15-102</w:t>
            </w:r>
          </w:p>
        </w:tc>
      </w:tr>
    </w:tbl>
    <w:p w:rsidR="00B93883" w:rsidRDefault="00B93883" w:rsidP="00B93883">
      <w:pPr>
        <w:jc w:val="right"/>
        <w:rPr>
          <w:rFonts w:ascii="Thorndale" w:eastAsia="HG Mincho Light J" w:hAnsi="Thorndale"/>
          <w:b/>
          <w:color w:val="000000"/>
          <w:sz w:val="24"/>
        </w:rPr>
      </w:pPr>
      <w:r>
        <w:rPr>
          <w:b/>
        </w:rPr>
        <w:t>Stare Kurowo, dnia 25 października 2016 r.</w:t>
      </w:r>
    </w:p>
    <w:p w:rsidR="00B93883" w:rsidRDefault="00B93883" w:rsidP="00B93883">
      <w:pPr>
        <w:rPr>
          <w:b/>
        </w:rPr>
      </w:pPr>
    </w:p>
    <w:p w:rsidR="00B93883" w:rsidRDefault="00B93883" w:rsidP="00B93883">
      <w:pPr>
        <w:rPr>
          <w:b/>
        </w:rPr>
      </w:pPr>
    </w:p>
    <w:p w:rsidR="00B93883" w:rsidRDefault="00B93883" w:rsidP="00B93883">
      <w:pPr>
        <w:pStyle w:val="Nagwek5"/>
        <w:numPr>
          <w:ilvl w:val="4"/>
          <w:numId w:val="1"/>
        </w:numPr>
        <w:tabs>
          <w:tab w:val="left" w:pos="708"/>
        </w:tabs>
        <w:rPr>
          <w:sz w:val="36"/>
        </w:rPr>
      </w:pPr>
    </w:p>
    <w:p w:rsidR="00B93883" w:rsidRDefault="00B93883" w:rsidP="00B93883">
      <w:pPr>
        <w:pStyle w:val="Nagwek5"/>
        <w:numPr>
          <w:ilvl w:val="4"/>
          <w:numId w:val="1"/>
        </w:numPr>
        <w:tabs>
          <w:tab w:val="left" w:pos="708"/>
        </w:tabs>
        <w:rPr>
          <w:sz w:val="36"/>
          <w:u w:val="none"/>
        </w:rPr>
      </w:pPr>
      <w:r>
        <w:rPr>
          <w:sz w:val="36"/>
          <w:u w:val="none"/>
        </w:rPr>
        <w:t>Przewodnicząca Rady Gminy Stare Kurowo</w:t>
      </w:r>
    </w:p>
    <w:p w:rsidR="00B93883" w:rsidRDefault="00B93883" w:rsidP="00B93883">
      <w:pPr>
        <w:rPr>
          <w:sz w:val="24"/>
        </w:rPr>
      </w:pPr>
    </w:p>
    <w:p w:rsidR="00B93883" w:rsidRDefault="00B93883" w:rsidP="00B93883">
      <w:pPr>
        <w:jc w:val="center"/>
        <w:rPr>
          <w:i/>
          <w:sz w:val="28"/>
        </w:rPr>
      </w:pPr>
      <w:r>
        <w:rPr>
          <w:i/>
          <w:sz w:val="28"/>
        </w:rPr>
        <w:t xml:space="preserve">Zaprasza </w:t>
      </w:r>
    </w:p>
    <w:p w:rsidR="00B93883" w:rsidRDefault="00B93883" w:rsidP="00B93883">
      <w:pPr>
        <w:rPr>
          <w:sz w:val="28"/>
        </w:rPr>
      </w:pPr>
    </w:p>
    <w:p w:rsidR="00B93883" w:rsidRDefault="00B93883" w:rsidP="00B938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mieszkańców Gminy Stare Kurowo</w:t>
      </w:r>
    </w:p>
    <w:p w:rsidR="00B93883" w:rsidRDefault="00B93883" w:rsidP="00B93883">
      <w:pPr>
        <w:jc w:val="both"/>
        <w:rPr>
          <w:i/>
          <w:sz w:val="28"/>
        </w:rPr>
      </w:pPr>
    </w:p>
    <w:p w:rsidR="00B93883" w:rsidRDefault="00B93883" w:rsidP="00B93883">
      <w:pPr>
        <w:jc w:val="both"/>
        <w:rPr>
          <w:i/>
          <w:sz w:val="28"/>
        </w:rPr>
      </w:pPr>
      <w:r>
        <w:rPr>
          <w:i/>
          <w:sz w:val="28"/>
        </w:rPr>
        <w:t>Na uroczystą sesję Rady Gminy Stare Kurowo z okazji Święta Niepodległości.</w:t>
      </w:r>
    </w:p>
    <w:p w:rsidR="00B93883" w:rsidRDefault="00B93883" w:rsidP="00B93883">
      <w:pPr>
        <w:rPr>
          <w:i/>
          <w:sz w:val="28"/>
        </w:rPr>
      </w:pPr>
    </w:p>
    <w:p w:rsidR="00B93883" w:rsidRDefault="00B93883" w:rsidP="00B93883">
      <w:pPr>
        <w:jc w:val="both"/>
        <w:rPr>
          <w:i/>
          <w:sz w:val="28"/>
        </w:rPr>
      </w:pPr>
      <w:r>
        <w:rPr>
          <w:i/>
          <w:sz w:val="28"/>
        </w:rPr>
        <w:t xml:space="preserve">Sesja odbędzie się w </w:t>
      </w:r>
      <w:r>
        <w:rPr>
          <w:b/>
          <w:i/>
          <w:sz w:val="28"/>
        </w:rPr>
        <w:t>czwartek, 10 listopada 2016 roku o godz.16ºº</w:t>
      </w:r>
      <w:r>
        <w:rPr>
          <w:i/>
          <w:sz w:val="28"/>
        </w:rPr>
        <w:t xml:space="preserve">, w sali widowiskowej Gminnego Ośrodka Kultury w Starym Kurowie przy ul. Żymierskiego 8. </w:t>
      </w:r>
    </w:p>
    <w:p w:rsidR="00B93883" w:rsidRDefault="00B93883" w:rsidP="00B93883">
      <w:pPr>
        <w:rPr>
          <w:i/>
          <w:sz w:val="28"/>
        </w:rPr>
      </w:pPr>
    </w:p>
    <w:p w:rsidR="00B93883" w:rsidRDefault="00B93883" w:rsidP="00B93883">
      <w:pPr>
        <w:rPr>
          <w:i/>
          <w:sz w:val="28"/>
        </w:rPr>
      </w:pPr>
    </w:p>
    <w:p w:rsidR="00B93883" w:rsidRDefault="00B93883" w:rsidP="00B93883">
      <w:pPr>
        <w:jc w:val="center"/>
        <w:rPr>
          <w:i/>
          <w:sz w:val="28"/>
        </w:rPr>
      </w:pPr>
      <w:r>
        <w:rPr>
          <w:i/>
          <w:sz w:val="28"/>
        </w:rPr>
        <w:t>PROGRAM</w:t>
      </w:r>
    </w:p>
    <w:p w:rsidR="00B93883" w:rsidRDefault="00B93883" w:rsidP="00B93883">
      <w:pPr>
        <w:rPr>
          <w:i/>
          <w:sz w:val="28"/>
        </w:rPr>
      </w:pPr>
      <w:r>
        <w:rPr>
          <w:i/>
          <w:sz w:val="28"/>
        </w:rPr>
        <w:t xml:space="preserve">   </w:t>
      </w:r>
    </w:p>
    <w:p w:rsidR="00B93883" w:rsidRDefault="00B93883" w:rsidP="00B9388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1. Otwarcie XXIII uroczystej sesji Rady Gminy.</w:t>
      </w:r>
    </w:p>
    <w:p w:rsidR="00B93883" w:rsidRDefault="00B93883" w:rsidP="00B9388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2. Referat z okazji Święta Niepodległości.</w:t>
      </w:r>
    </w:p>
    <w:p w:rsidR="00B93883" w:rsidRDefault="00B93883" w:rsidP="00B9388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3. Wystąpienia zaproszonych gości.</w:t>
      </w:r>
    </w:p>
    <w:p w:rsidR="00B93883" w:rsidRDefault="00B93883" w:rsidP="00B9388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4. Część artystyczna. </w:t>
      </w:r>
    </w:p>
    <w:p w:rsidR="00B93883" w:rsidRDefault="00B93883" w:rsidP="00B93883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5. Zamknięcie uroczystej sesji Rady Gminy.</w:t>
      </w:r>
    </w:p>
    <w:p w:rsidR="00B93883" w:rsidRDefault="00B93883" w:rsidP="00B93883">
      <w:pPr>
        <w:rPr>
          <w:i/>
          <w:sz w:val="28"/>
        </w:rPr>
      </w:pPr>
    </w:p>
    <w:p w:rsidR="00B93883" w:rsidRDefault="00B93883" w:rsidP="00B93883">
      <w:pPr>
        <w:rPr>
          <w:i/>
          <w:sz w:val="28"/>
        </w:rPr>
      </w:pPr>
    </w:p>
    <w:p w:rsidR="00B93883" w:rsidRDefault="00B93883" w:rsidP="00B938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Przewodnicząca Rady</w:t>
      </w:r>
    </w:p>
    <w:p w:rsidR="00B93883" w:rsidRDefault="00B93883" w:rsidP="00B93883">
      <w:pPr>
        <w:rPr>
          <w:sz w:val="24"/>
        </w:rPr>
      </w:pPr>
    </w:p>
    <w:p w:rsidR="00B93883" w:rsidRDefault="00B93883" w:rsidP="00B938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(-) Maria Harmacińska</w:t>
      </w:r>
    </w:p>
    <w:p w:rsidR="00B93883" w:rsidRDefault="00B93883" w:rsidP="00B93883">
      <w:pPr>
        <w:rPr>
          <w:b/>
        </w:rPr>
      </w:pPr>
    </w:p>
    <w:p w:rsidR="00B93883" w:rsidRDefault="00B93883" w:rsidP="00B93883">
      <w:pPr>
        <w:rPr>
          <w:b/>
        </w:rPr>
      </w:pPr>
    </w:p>
    <w:p w:rsidR="00B93883" w:rsidRDefault="00B93883" w:rsidP="00B93883">
      <w:pPr>
        <w:rPr>
          <w:b/>
        </w:rPr>
      </w:pPr>
    </w:p>
    <w:p w:rsidR="00B93883" w:rsidRDefault="00B93883" w:rsidP="00F07A54">
      <w:pPr>
        <w:rPr>
          <w:snapToGrid w:val="0"/>
          <w:color w:val="000000"/>
          <w:sz w:val="24"/>
          <w:szCs w:val="24"/>
        </w:rPr>
      </w:pPr>
    </w:p>
    <w:p w:rsidR="00B93883" w:rsidRDefault="00B93883" w:rsidP="00F07A54">
      <w:pPr>
        <w:rPr>
          <w:snapToGrid w:val="0"/>
          <w:color w:val="000000"/>
          <w:sz w:val="24"/>
          <w:szCs w:val="24"/>
        </w:rPr>
      </w:pPr>
    </w:p>
    <w:p w:rsidR="00B93883" w:rsidRDefault="00B93883" w:rsidP="00F07A54">
      <w:pPr>
        <w:rPr>
          <w:snapToGrid w:val="0"/>
          <w:color w:val="000000"/>
          <w:sz w:val="24"/>
          <w:szCs w:val="24"/>
        </w:rPr>
      </w:pPr>
    </w:p>
    <w:sectPr w:rsidR="00B93883" w:rsidSect="0024418B">
      <w:pgSz w:w="11907" w:h="16840" w:code="9"/>
      <w:pgMar w:top="851" w:right="1134" w:bottom="851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8"/>
    <w:rsid w:val="00016074"/>
    <w:rsid w:val="000C3CD7"/>
    <w:rsid w:val="002672D4"/>
    <w:rsid w:val="003B464B"/>
    <w:rsid w:val="004737A3"/>
    <w:rsid w:val="00477C64"/>
    <w:rsid w:val="006A4C68"/>
    <w:rsid w:val="008678E2"/>
    <w:rsid w:val="00975B81"/>
    <w:rsid w:val="00B17FC2"/>
    <w:rsid w:val="00B23714"/>
    <w:rsid w:val="00B93883"/>
    <w:rsid w:val="00CC454D"/>
    <w:rsid w:val="00DE4E55"/>
    <w:rsid w:val="00EA0F78"/>
    <w:rsid w:val="00F07A54"/>
    <w:rsid w:val="00F417AF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3883"/>
    <w:pPr>
      <w:keepNext/>
      <w:widowControl w:val="0"/>
      <w:tabs>
        <w:tab w:val="num" w:pos="360"/>
      </w:tabs>
      <w:suppressAutoHyphens/>
      <w:outlineLvl w:val="1"/>
    </w:pPr>
    <w:rPr>
      <w:rFonts w:ascii="Thorndale" w:eastAsia="HG Mincho Light J" w:hAnsi="Thorndale"/>
      <w:b/>
      <w:color w:val="000000"/>
      <w:sz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883"/>
    <w:pPr>
      <w:keepNext/>
      <w:widowControl w:val="0"/>
      <w:tabs>
        <w:tab w:val="num" w:pos="360"/>
      </w:tabs>
      <w:suppressAutoHyphens/>
      <w:jc w:val="center"/>
      <w:outlineLvl w:val="4"/>
    </w:pPr>
    <w:rPr>
      <w:rFonts w:ascii="Thorndale" w:eastAsia="HG Mincho Light J" w:hAnsi="Thorndale"/>
      <w:b/>
      <w:color w:val="00000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3883"/>
    <w:rPr>
      <w:rFonts w:ascii="Thorndale" w:eastAsia="HG Mincho Light J" w:hAnsi="Thorndale" w:cs="Times New Roman"/>
      <w:b/>
      <w:color w:val="000000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3883"/>
    <w:rPr>
      <w:rFonts w:ascii="Thorndale" w:eastAsia="HG Mincho Light J" w:hAnsi="Thorndale" w:cs="Times New Roman"/>
      <w:b/>
      <w:color w:val="000000"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3883"/>
    <w:pPr>
      <w:keepNext/>
      <w:widowControl w:val="0"/>
      <w:tabs>
        <w:tab w:val="num" w:pos="360"/>
      </w:tabs>
      <w:suppressAutoHyphens/>
      <w:outlineLvl w:val="1"/>
    </w:pPr>
    <w:rPr>
      <w:rFonts w:ascii="Thorndale" w:eastAsia="HG Mincho Light J" w:hAnsi="Thorndale"/>
      <w:b/>
      <w:color w:val="000000"/>
      <w:sz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883"/>
    <w:pPr>
      <w:keepNext/>
      <w:widowControl w:val="0"/>
      <w:tabs>
        <w:tab w:val="num" w:pos="360"/>
      </w:tabs>
      <w:suppressAutoHyphens/>
      <w:jc w:val="center"/>
      <w:outlineLvl w:val="4"/>
    </w:pPr>
    <w:rPr>
      <w:rFonts w:ascii="Thorndale" w:eastAsia="HG Mincho Light J" w:hAnsi="Thorndale"/>
      <w:b/>
      <w:color w:val="00000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3883"/>
    <w:rPr>
      <w:rFonts w:ascii="Thorndale" w:eastAsia="HG Mincho Light J" w:hAnsi="Thorndale" w:cs="Times New Roman"/>
      <w:b/>
      <w:color w:val="000000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3883"/>
    <w:rPr>
      <w:rFonts w:ascii="Thorndale" w:eastAsia="HG Mincho Light J" w:hAnsi="Thorndale" w:cs="Times New Roman"/>
      <w:b/>
      <w:color w:val="000000"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radix9</cp:lastModifiedBy>
  <cp:revision>2</cp:revision>
  <cp:lastPrinted>2016-08-31T07:07:00Z</cp:lastPrinted>
  <dcterms:created xsi:type="dcterms:W3CDTF">2016-10-26T11:47:00Z</dcterms:created>
  <dcterms:modified xsi:type="dcterms:W3CDTF">2016-10-26T11:47:00Z</dcterms:modified>
</cp:coreProperties>
</file>