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</w:t>
      </w:r>
      <w:r>
        <w:rPr>
          <w:sz w:val="24"/>
          <w:szCs w:val="24"/>
          <w:lang w:eastAsia="en-US"/>
        </w:rPr>
        <w:t>Stare Kurowo, dnia 17.08.2018</w:t>
      </w:r>
      <w:r w:rsidRPr="00381085">
        <w:rPr>
          <w:sz w:val="24"/>
          <w:szCs w:val="24"/>
          <w:lang w:eastAsia="en-US"/>
        </w:rPr>
        <w:t>r.</w:t>
      </w: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085">
        <w:rPr>
          <w:b/>
          <w:sz w:val="24"/>
          <w:szCs w:val="24"/>
          <w:lang w:eastAsia="en-US"/>
        </w:rPr>
        <w:t>Wykaz miejsc przeznaczonych</w:t>
      </w: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085">
        <w:rPr>
          <w:b/>
          <w:sz w:val="24"/>
          <w:szCs w:val="24"/>
          <w:lang w:eastAsia="en-US"/>
        </w:rPr>
        <w:t xml:space="preserve">na bezpłatne </w:t>
      </w:r>
      <w:r>
        <w:rPr>
          <w:b/>
          <w:sz w:val="24"/>
          <w:szCs w:val="24"/>
          <w:lang w:eastAsia="en-US"/>
        </w:rPr>
        <w:t xml:space="preserve">umieszczanie urzędowych </w:t>
      </w:r>
      <w:proofErr w:type="spellStart"/>
      <w:r>
        <w:rPr>
          <w:b/>
          <w:sz w:val="24"/>
          <w:szCs w:val="24"/>
          <w:lang w:eastAsia="en-US"/>
        </w:rPr>
        <w:t>obwieszczeń</w:t>
      </w:r>
      <w:proofErr w:type="spellEnd"/>
      <w:r>
        <w:rPr>
          <w:b/>
          <w:sz w:val="24"/>
          <w:szCs w:val="24"/>
          <w:lang w:eastAsia="en-US"/>
        </w:rPr>
        <w:t xml:space="preserve"> wyborczych i plakatów wszystkich komitetów wyborczych</w:t>
      </w: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085">
        <w:rPr>
          <w:b/>
          <w:sz w:val="24"/>
          <w:szCs w:val="24"/>
          <w:lang w:eastAsia="en-US"/>
        </w:rPr>
        <w:t>związanych z wyborami do rad gmin, rad powiatów i sejmików województw</w:t>
      </w: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085">
        <w:rPr>
          <w:b/>
          <w:sz w:val="24"/>
          <w:szCs w:val="24"/>
          <w:lang w:eastAsia="en-US"/>
        </w:rPr>
        <w:t>oraz wyborów wójtów, burmistrzów i prezydentów miast.</w:t>
      </w: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 xml:space="preserve">                         Na podstawie art. 114 ustawy z dnia 05 stycznia 2011 roku - Kodeks wyborczy (Dz. U. 21, poz. 112  z </w:t>
      </w:r>
      <w:proofErr w:type="spellStart"/>
      <w:r w:rsidRPr="00381085">
        <w:rPr>
          <w:sz w:val="24"/>
          <w:szCs w:val="24"/>
          <w:lang w:eastAsia="en-US"/>
        </w:rPr>
        <w:t>późn</w:t>
      </w:r>
      <w:proofErr w:type="spellEnd"/>
      <w:r w:rsidRPr="00381085">
        <w:rPr>
          <w:sz w:val="24"/>
          <w:szCs w:val="24"/>
          <w:lang w:eastAsia="en-US"/>
        </w:rPr>
        <w:t>. zm.) podaję do publicznej wiadomości miejsca przeznaczone na bezpłatne umi</w:t>
      </w:r>
      <w:r w:rsidR="00BF2B7E">
        <w:rPr>
          <w:sz w:val="24"/>
          <w:szCs w:val="24"/>
          <w:lang w:eastAsia="en-US"/>
        </w:rPr>
        <w:t xml:space="preserve">eszczanie urzędowych </w:t>
      </w:r>
      <w:proofErr w:type="spellStart"/>
      <w:r w:rsidR="00BF2B7E">
        <w:rPr>
          <w:sz w:val="24"/>
          <w:szCs w:val="24"/>
          <w:lang w:eastAsia="en-US"/>
        </w:rPr>
        <w:t>obwieszczeń</w:t>
      </w:r>
      <w:proofErr w:type="spellEnd"/>
      <w:r w:rsidR="00BF2B7E">
        <w:rPr>
          <w:sz w:val="24"/>
          <w:szCs w:val="24"/>
          <w:lang w:eastAsia="en-US"/>
        </w:rPr>
        <w:t xml:space="preserve"> </w:t>
      </w:r>
      <w:r w:rsidRPr="00381085">
        <w:rPr>
          <w:sz w:val="24"/>
          <w:szCs w:val="24"/>
          <w:lang w:eastAsia="en-US"/>
        </w:rPr>
        <w:t>wyborczych oraz plakatów wszystkich Komitetów Wyborczych.</w:t>
      </w: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085">
        <w:rPr>
          <w:b/>
          <w:sz w:val="24"/>
          <w:szCs w:val="24"/>
          <w:lang w:eastAsia="en-US"/>
        </w:rPr>
        <w:t>Wykaz tablic i słupów</w:t>
      </w:r>
      <w:r w:rsidRPr="00381085">
        <w:rPr>
          <w:sz w:val="24"/>
          <w:szCs w:val="24"/>
          <w:lang w:eastAsia="en-US"/>
        </w:rPr>
        <w:t>:</w:t>
      </w:r>
    </w:p>
    <w:p w:rsidR="00381085" w:rsidRPr="00381085" w:rsidRDefault="00381085" w:rsidP="0038108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81085" w:rsidRPr="00381085" w:rsidRDefault="00381085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 xml:space="preserve">1. Tablica ogłoszeń przy przystanku autobusowym na ul. Kościuszki w Starym Kurowie  </w:t>
      </w:r>
      <w:r w:rsidR="00BF2B7E">
        <w:rPr>
          <w:sz w:val="24"/>
          <w:szCs w:val="24"/>
          <w:lang w:eastAsia="en-US"/>
        </w:rPr>
        <w:t xml:space="preserve">      </w:t>
      </w:r>
      <w:r w:rsidRPr="00381085">
        <w:rPr>
          <w:sz w:val="24"/>
          <w:szCs w:val="24"/>
          <w:lang w:eastAsia="en-US"/>
        </w:rPr>
        <w:t xml:space="preserve">w kierunku Drezdenka </w:t>
      </w:r>
    </w:p>
    <w:p w:rsidR="00381085" w:rsidRDefault="00381085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>2. Słup betonowy na  ul. Kościuszki przy przystanku autobusowym w Starym Kurowie            w kierunku Drezdenka</w:t>
      </w:r>
    </w:p>
    <w:p w:rsidR="00381085" w:rsidRPr="00381085" w:rsidRDefault="00CC043C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81085">
        <w:rPr>
          <w:sz w:val="24"/>
          <w:szCs w:val="24"/>
          <w:lang w:eastAsia="en-US"/>
        </w:rPr>
        <w:t>. Słup betonowy na ul. Kościelnej przy skrzyżowaniu z ul. Daszyńskiego</w:t>
      </w:r>
    </w:p>
    <w:p w:rsidR="00381085" w:rsidRPr="00381085" w:rsidRDefault="00CC043C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381085" w:rsidRPr="00381085">
        <w:rPr>
          <w:sz w:val="24"/>
          <w:szCs w:val="24"/>
          <w:lang w:eastAsia="en-US"/>
        </w:rPr>
        <w:t xml:space="preserve">. Słup betonowy przy  przystanku autobusowym  przy ul. Kościuszki w Starym Kurowie </w:t>
      </w:r>
      <w:r w:rsidR="00BF2B7E">
        <w:rPr>
          <w:sz w:val="24"/>
          <w:szCs w:val="24"/>
          <w:lang w:eastAsia="en-US"/>
        </w:rPr>
        <w:t xml:space="preserve">     </w:t>
      </w:r>
      <w:r w:rsidR="00381085" w:rsidRPr="00381085">
        <w:rPr>
          <w:sz w:val="24"/>
          <w:szCs w:val="24"/>
          <w:lang w:eastAsia="en-US"/>
        </w:rPr>
        <w:t>w kierunku Strzelec Kraj.</w:t>
      </w:r>
    </w:p>
    <w:p w:rsidR="00381085" w:rsidRDefault="00CC043C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381085" w:rsidRPr="00381085">
        <w:rPr>
          <w:sz w:val="24"/>
          <w:szCs w:val="24"/>
          <w:lang w:eastAsia="en-US"/>
        </w:rPr>
        <w:t>. Tablice ogłoszeń w</w:t>
      </w:r>
      <w:r w:rsidR="00381085">
        <w:rPr>
          <w:sz w:val="24"/>
          <w:szCs w:val="24"/>
          <w:lang w:eastAsia="en-US"/>
        </w:rPr>
        <w:t>e wszystkich</w:t>
      </w:r>
      <w:r>
        <w:rPr>
          <w:sz w:val="24"/>
          <w:szCs w:val="24"/>
          <w:lang w:eastAsia="en-US"/>
        </w:rPr>
        <w:t xml:space="preserve"> sołectwach gminy: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Stare Kurowo,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Łącznica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Pławin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Przynotecko</w:t>
      </w:r>
      <w:proofErr w:type="spellEnd"/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Błotnica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Nowe Kurowo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Łęgowo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Głęboczek</w:t>
      </w:r>
    </w:p>
    <w:p w:rsid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Rokitno</w:t>
      </w:r>
    </w:p>
    <w:p w:rsidR="00CC043C" w:rsidRPr="00CC043C" w:rsidRDefault="00CC043C" w:rsidP="00CC04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Kawki.</w:t>
      </w:r>
    </w:p>
    <w:p w:rsidR="00381085" w:rsidRPr="00381085" w:rsidRDefault="00381085" w:rsidP="0038108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 xml:space="preserve">        </w:t>
      </w:r>
    </w:p>
    <w:p w:rsidR="00381085" w:rsidRPr="00381085" w:rsidRDefault="00381085" w:rsidP="00381085">
      <w:pPr>
        <w:tabs>
          <w:tab w:val="left" w:pos="6180"/>
        </w:tabs>
        <w:spacing w:after="200" w:line="276" w:lineRule="auto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ab/>
        <w:t>Wójt Gminy</w:t>
      </w:r>
    </w:p>
    <w:p w:rsidR="00034464" w:rsidRPr="00381085" w:rsidRDefault="00381085" w:rsidP="006B7D66">
      <w:pPr>
        <w:tabs>
          <w:tab w:val="left" w:pos="6180"/>
        </w:tabs>
        <w:spacing w:after="200" w:line="276" w:lineRule="auto"/>
        <w:rPr>
          <w:sz w:val="24"/>
          <w:szCs w:val="24"/>
          <w:lang w:eastAsia="en-US"/>
        </w:rPr>
      </w:pPr>
      <w:r w:rsidRPr="00381085">
        <w:rPr>
          <w:sz w:val="24"/>
          <w:szCs w:val="24"/>
          <w:lang w:eastAsia="en-US"/>
        </w:rPr>
        <w:t xml:space="preserve">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</w:t>
      </w:r>
      <w:r w:rsidRPr="00381085">
        <w:rPr>
          <w:sz w:val="24"/>
          <w:szCs w:val="24"/>
          <w:lang w:eastAsia="en-US"/>
        </w:rPr>
        <w:t xml:space="preserve">      (-) Wiesław Własak</w:t>
      </w:r>
      <w:r w:rsidRPr="00381085">
        <w:rPr>
          <w:sz w:val="24"/>
          <w:szCs w:val="24"/>
          <w:lang w:eastAsia="en-US"/>
        </w:rPr>
        <w:tab/>
      </w:r>
      <w:bookmarkStart w:id="0" w:name="_GoBack"/>
      <w:bookmarkEnd w:id="0"/>
    </w:p>
    <w:sectPr w:rsidR="00034464" w:rsidRPr="00381085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7F3E42DA"/>
    <w:multiLevelType w:val="hybridMultilevel"/>
    <w:tmpl w:val="F4E0F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F5D85"/>
    <w:rsid w:val="00142CC3"/>
    <w:rsid w:val="00244B22"/>
    <w:rsid w:val="002F6043"/>
    <w:rsid w:val="00381085"/>
    <w:rsid w:val="004A4023"/>
    <w:rsid w:val="00523AC2"/>
    <w:rsid w:val="005C26F8"/>
    <w:rsid w:val="005D0CAB"/>
    <w:rsid w:val="005F114A"/>
    <w:rsid w:val="0068499E"/>
    <w:rsid w:val="006B7D66"/>
    <w:rsid w:val="006C4063"/>
    <w:rsid w:val="007C3544"/>
    <w:rsid w:val="00821D9B"/>
    <w:rsid w:val="00822AF5"/>
    <w:rsid w:val="008B76B3"/>
    <w:rsid w:val="008C08A8"/>
    <w:rsid w:val="009C6AD5"/>
    <w:rsid w:val="00A86AD3"/>
    <w:rsid w:val="00B70925"/>
    <w:rsid w:val="00BF2B7E"/>
    <w:rsid w:val="00C113BA"/>
    <w:rsid w:val="00CC043C"/>
    <w:rsid w:val="00D64D21"/>
    <w:rsid w:val="00D659BA"/>
    <w:rsid w:val="00DB77D5"/>
    <w:rsid w:val="00E75E6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7</cp:revision>
  <cp:lastPrinted>2018-05-28T09:44:00Z</cp:lastPrinted>
  <dcterms:created xsi:type="dcterms:W3CDTF">2018-08-17T07:46:00Z</dcterms:created>
  <dcterms:modified xsi:type="dcterms:W3CDTF">2018-08-24T10:34:00Z</dcterms:modified>
</cp:coreProperties>
</file>