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26" w:rsidRPr="00EF4426" w:rsidRDefault="00EF4426" w:rsidP="00EF4426">
      <w:pPr>
        <w:spacing w:line="360" w:lineRule="auto"/>
        <w:jc w:val="both"/>
        <w:rPr>
          <w:rFonts w:ascii="Arial" w:eastAsia="Times New Roman" w:hAnsi="Arial" w:cs="Arial"/>
          <w:b/>
          <w:color w:val="FF0000"/>
          <w:szCs w:val="20"/>
          <w:lang w:eastAsia="x-none"/>
        </w:rPr>
      </w:pPr>
      <w:r w:rsidRPr="00EF4426">
        <w:rPr>
          <w:rFonts w:ascii="Arial" w:eastAsia="Times New Roman" w:hAnsi="Arial" w:cs="Arial"/>
          <w:b/>
          <w:color w:val="FF0000"/>
          <w:szCs w:val="20"/>
          <w:lang w:val="x-none" w:eastAsia="x-none"/>
        </w:rPr>
        <w:t xml:space="preserve">  </w:t>
      </w:r>
    </w:p>
    <w:p w:rsidR="00EF4426" w:rsidRPr="00EF4426" w:rsidRDefault="00EF4426" w:rsidP="00EF4426">
      <w:pPr>
        <w:spacing w:line="360" w:lineRule="auto"/>
        <w:jc w:val="both"/>
        <w:rPr>
          <w:rFonts w:ascii="Arial" w:eastAsia="Times New Roman" w:hAnsi="Arial" w:cs="Arial"/>
          <w:b/>
          <w:color w:val="FF0000"/>
          <w:szCs w:val="20"/>
          <w:lang w:eastAsia="x-none"/>
        </w:rPr>
      </w:pPr>
    </w:p>
    <w:p w:rsidR="00EF4426" w:rsidRPr="00EF4426" w:rsidRDefault="00EF4426" w:rsidP="00EF4426">
      <w:pPr>
        <w:spacing w:line="360" w:lineRule="auto"/>
        <w:jc w:val="both"/>
        <w:rPr>
          <w:rFonts w:ascii="Arial" w:eastAsia="Times New Roman" w:hAnsi="Arial" w:cs="Arial"/>
          <w:b/>
          <w:color w:val="FF0000"/>
          <w:szCs w:val="20"/>
          <w:lang w:eastAsia="x-none"/>
        </w:rPr>
      </w:pPr>
    </w:p>
    <w:p w:rsidR="00EF4426" w:rsidRPr="00EF4426" w:rsidRDefault="00EF4426" w:rsidP="00EF4426">
      <w:pPr>
        <w:autoSpaceDE w:val="0"/>
        <w:autoSpaceDN w:val="0"/>
        <w:adjustRightInd w:val="0"/>
        <w:jc w:val="center"/>
        <w:rPr>
          <w:rFonts w:eastAsia="Calibri" w:cs="Tahoma"/>
          <w:b/>
          <w:bCs/>
          <w:color w:val="000000"/>
          <w:sz w:val="24"/>
          <w:szCs w:val="24"/>
        </w:rPr>
      </w:pPr>
      <w:r w:rsidRPr="00EF4426">
        <w:rPr>
          <w:rFonts w:eastAsia="Calibri" w:cs="Tahoma"/>
          <w:b/>
          <w:bCs/>
          <w:color w:val="000000"/>
          <w:sz w:val="24"/>
          <w:szCs w:val="24"/>
        </w:rPr>
        <w:t>Gmina Stare Kurowo</w:t>
      </w:r>
    </w:p>
    <w:p w:rsidR="00EF4426" w:rsidRPr="00EF4426" w:rsidRDefault="00EF4426" w:rsidP="00EF4426">
      <w:pPr>
        <w:autoSpaceDE w:val="0"/>
        <w:autoSpaceDN w:val="0"/>
        <w:adjustRightInd w:val="0"/>
        <w:jc w:val="center"/>
        <w:rPr>
          <w:rFonts w:eastAsia="Calibri" w:cs="Tahoma"/>
          <w:b/>
          <w:bCs/>
          <w:color w:val="000000"/>
          <w:sz w:val="24"/>
          <w:szCs w:val="24"/>
        </w:rPr>
      </w:pPr>
      <w:r w:rsidRPr="00EF4426">
        <w:rPr>
          <w:rFonts w:eastAsia="Calibri" w:cs="Tahoma"/>
          <w:b/>
          <w:bCs/>
          <w:color w:val="000000"/>
          <w:sz w:val="24"/>
          <w:szCs w:val="24"/>
        </w:rPr>
        <w:t>66-540 Stare Kurowo, ul. Daszyńskiego 1</w:t>
      </w:r>
    </w:p>
    <w:p w:rsidR="00EF4426" w:rsidRPr="00EF4426" w:rsidRDefault="00EF4426" w:rsidP="00EF4426">
      <w:pPr>
        <w:autoSpaceDE w:val="0"/>
        <w:autoSpaceDN w:val="0"/>
        <w:adjustRightInd w:val="0"/>
        <w:jc w:val="both"/>
        <w:rPr>
          <w:rFonts w:eastAsia="Calibri" w:cs="Tahoma"/>
          <w:b/>
          <w:bCs/>
          <w:color w:val="000000"/>
          <w:szCs w:val="20"/>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autoSpaceDE w:val="0"/>
        <w:autoSpaceDN w:val="0"/>
        <w:adjustRightInd w:val="0"/>
        <w:jc w:val="center"/>
        <w:rPr>
          <w:rFonts w:eastAsia="Calibri" w:cs="Tahoma"/>
          <w:b/>
          <w:bCs/>
          <w:i/>
          <w:iCs/>
          <w:color w:val="000000"/>
          <w:sz w:val="32"/>
          <w:szCs w:val="32"/>
        </w:rPr>
      </w:pPr>
      <w:r w:rsidRPr="00EF4426">
        <w:rPr>
          <w:rFonts w:eastAsia="Calibri" w:cs="Tahoma"/>
          <w:b/>
          <w:bCs/>
          <w:i/>
          <w:iCs/>
          <w:color w:val="000000"/>
          <w:sz w:val="32"/>
          <w:szCs w:val="32"/>
        </w:rPr>
        <w:t>SPECYFIKACJA ISTOTNYCH WARUNKÓW ZAMÓWIENIA</w:t>
      </w:r>
    </w:p>
    <w:p w:rsidR="00EF4426" w:rsidRPr="00EF4426" w:rsidRDefault="00EF4426" w:rsidP="00EF4426">
      <w:pPr>
        <w:autoSpaceDE w:val="0"/>
        <w:autoSpaceDN w:val="0"/>
        <w:adjustRightInd w:val="0"/>
        <w:jc w:val="both"/>
        <w:rPr>
          <w:rFonts w:eastAsia="Calibri" w:cs="Tahoma"/>
          <w:b/>
          <w:bCs/>
          <w:color w:val="000000"/>
          <w:szCs w:val="20"/>
        </w:rPr>
      </w:pP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Cs/>
          <w:color w:val="000000"/>
          <w:sz w:val="24"/>
          <w:szCs w:val="24"/>
        </w:rPr>
      </w:pPr>
      <w:r w:rsidRPr="00EF4426">
        <w:rPr>
          <w:rFonts w:eastAsia="Calibri" w:cs="Tahoma"/>
          <w:b/>
          <w:bCs/>
          <w:color w:val="000000"/>
          <w:sz w:val="24"/>
          <w:szCs w:val="24"/>
        </w:rPr>
        <w:t xml:space="preserve">Tryb postępowania : </w:t>
      </w:r>
      <w:r w:rsidRPr="00EF4426">
        <w:rPr>
          <w:rFonts w:eastAsia="Calibri" w:cs="Tahoma"/>
          <w:bCs/>
          <w:color w:val="000000"/>
          <w:sz w:val="24"/>
          <w:szCs w:val="24"/>
        </w:rPr>
        <w:t>przetarg nieograniczony</w:t>
      </w: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Cs/>
          <w:color w:val="000000"/>
          <w:sz w:val="24"/>
          <w:szCs w:val="24"/>
        </w:rPr>
      </w:pPr>
      <w:r w:rsidRPr="00EF4426">
        <w:rPr>
          <w:rFonts w:eastAsia="Calibri" w:cs="Tahoma"/>
          <w:b/>
          <w:bCs/>
          <w:color w:val="000000"/>
          <w:sz w:val="24"/>
          <w:szCs w:val="24"/>
        </w:rPr>
        <w:t xml:space="preserve">Podstawa prawna : </w:t>
      </w:r>
      <w:r w:rsidRPr="00EF4426">
        <w:rPr>
          <w:rFonts w:eastAsia="Calibri" w:cs="Tahoma"/>
          <w:bCs/>
          <w:color w:val="000000"/>
          <w:sz w:val="24"/>
          <w:szCs w:val="24"/>
        </w:rPr>
        <w:t>Postępowanie o udzielenie zamówienia publicznego prowadzone jest w trybie przetargu nieograniczonego na podstawie art.10 ust.1 i 39 ustawy z dnia 29 stycznia 2004 roku – Prawo zamówień publicznych (</w:t>
      </w:r>
      <w:r w:rsidRPr="00EF4426">
        <w:rPr>
          <w:rFonts w:eastAsia="Times New Roman" w:cs="Tahoma"/>
          <w:sz w:val="24"/>
          <w:szCs w:val="24"/>
          <w:lang w:eastAsia="pl-PL"/>
        </w:rPr>
        <w:t>Dz. U. z 2015 r., poz. 2164 ze zmianami)</w:t>
      </w: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
          <w:bCs/>
          <w:color w:val="000000"/>
          <w:sz w:val="24"/>
          <w:szCs w:val="24"/>
        </w:rPr>
      </w:pPr>
      <w:r w:rsidRPr="00EF4426">
        <w:rPr>
          <w:rFonts w:eastAsia="Calibri" w:cs="Tahoma"/>
          <w:b/>
          <w:bCs/>
          <w:color w:val="000000"/>
          <w:sz w:val="24"/>
          <w:szCs w:val="24"/>
        </w:rPr>
        <w:t>PRZEDMIOT ZAMÓWIENIA :</w:t>
      </w:r>
    </w:p>
    <w:p w:rsidR="00EF4426" w:rsidRPr="00EF4426" w:rsidRDefault="00EF4426" w:rsidP="00EF4426">
      <w:pPr>
        <w:autoSpaceDE w:val="0"/>
        <w:autoSpaceDN w:val="0"/>
        <w:adjustRightInd w:val="0"/>
        <w:jc w:val="both"/>
        <w:rPr>
          <w:rFonts w:eastAsia="Calibri" w:cs="Tahoma"/>
          <w:b/>
          <w:bCs/>
          <w:sz w:val="28"/>
          <w:szCs w:val="28"/>
        </w:rPr>
      </w:pPr>
    </w:p>
    <w:p w:rsidR="009F79ED" w:rsidRPr="009F79ED" w:rsidRDefault="009F79ED" w:rsidP="009F79ED">
      <w:pPr>
        <w:jc w:val="center"/>
        <w:rPr>
          <w:rFonts w:eastAsia="Times New Roman" w:cs="Tahoma"/>
          <w:b/>
          <w:sz w:val="28"/>
          <w:szCs w:val="28"/>
          <w:lang w:eastAsia="pl-PL"/>
        </w:rPr>
      </w:pPr>
      <w:r w:rsidRPr="009F79ED">
        <w:rPr>
          <w:rFonts w:eastAsia="Calibri" w:cs="Tahoma"/>
          <w:b/>
          <w:bCs/>
          <w:sz w:val="28"/>
          <w:szCs w:val="28"/>
        </w:rPr>
        <w:t>„</w:t>
      </w:r>
      <w:r w:rsidRPr="009F79ED">
        <w:rPr>
          <w:rFonts w:eastAsia="Times New Roman" w:cs="Tahoma"/>
          <w:b/>
          <w:sz w:val="28"/>
          <w:szCs w:val="28"/>
          <w:lang w:eastAsia="pl-PL"/>
        </w:rPr>
        <w:t>Modernizacja drogi transportu rolniczego w m. Głęboczek</w:t>
      </w:r>
      <w:r w:rsidRPr="009F79ED">
        <w:rPr>
          <w:rFonts w:eastAsia="Calibri" w:cs="Tahoma"/>
          <w:b/>
          <w:caps/>
          <w:sz w:val="28"/>
          <w:szCs w:val="28"/>
        </w:rPr>
        <w:t>”</w:t>
      </w:r>
    </w:p>
    <w:p w:rsidR="00EF4426" w:rsidRPr="00EF4426" w:rsidRDefault="00EF4426" w:rsidP="00EF4426">
      <w:pPr>
        <w:autoSpaceDE w:val="0"/>
        <w:autoSpaceDN w:val="0"/>
        <w:adjustRightInd w:val="0"/>
        <w:jc w:val="center"/>
        <w:rPr>
          <w:rFonts w:eastAsia="Calibri" w:cs="Tahoma"/>
          <w:b/>
          <w:bCs/>
          <w:sz w:val="36"/>
          <w:szCs w:val="36"/>
        </w:rPr>
      </w:pP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
          <w:bCs/>
          <w:color w:val="000000"/>
          <w:sz w:val="24"/>
          <w:szCs w:val="24"/>
        </w:rPr>
      </w:pPr>
      <w:r w:rsidRPr="00EF4426">
        <w:rPr>
          <w:rFonts w:eastAsia="Calibri" w:cs="Tahoma"/>
          <w:b/>
          <w:bCs/>
          <w:color w:val="000000"/>
          <w:sz w:val="24"/>
          <w:szCs w:val="24"/>
        </w:rPr>
        <w:t>Przetarg opublikowano:</w:t>
      </w:r>
    </w:p>
    <w:p w:rsidR="00EF4426" w:rsidRPr="00EF4426" w:rsidRDefault="00EF4426" w:rsidP="00EF4426">
      <w:pPr>
        <w:autoSpaceDE w:val="0"/>
        <w:autoSpaceDN w:val="0"/>
        <w:adjustRightInd w:val="0"/>
        <w:jc w:val="both"/>
        <w:rPr>
          <w:rFonts w:eastAsia="Calibri" w:cs="Tahoma"/>
          <w:b/>
          <w:bCs/>
          <w:color w:val="000000"/>
          <w:sz w:val="24"/>
          <w:szCs w:val="24"/>
        </w:rPr>
      </w:pPr>
    </w:p>
    <w:p w:rsidR="00EF4426" w:rsidRPr="00EF4426" w:rsidRDefault="00EF4426" w:rsidP="00EF4426">
      <w:pPr>
        <w:autoSpaceDE w:val="0"/>
        <w:autoSpaceDN w:val="0"/>
        <w:adjustRightInd w:val="0"/>
        <w:jc w:val="both"/>
        <w:rPr>
          <w:rFonts w:eastAsia="Calibri" w:cs="Tahoma"/>
          <w:bCs/>
          <w:color w:val="000000"/>
          <w:sz w:val="24"/>
          <w:szCs w:val="24"/>
        </w:rPr>
      </w:pPr>
      <w:r w:rsidRPr="00EF4426">
        <w:rPr>
          <w:rFonts w:eastAsia="Calibri" w:cs="Tahoma"/>
          <w:bCs/>
          <w:color w:val="000000"/>
          <w:sz w:val="24"/>
          <w:szCs w:val="24"/>
        </w:rPr>
        <w:t></w:t>
      </w:r>
      <w:r w:rsidRPr="00EF4426">
        <w:rPr>
          <w:rFonts w:eastAsia="Calibri" w:cs="Tahoma"/>
          <w:bCs/>
          <w:color w:val="000000"/>
          <w:sz w:val="24"/>
          <w:szCs w:val="24"/>
        </w:rPr>
        <w:t xml:space="preserve">W Biuletynie Zamówień Publicznych Nr </w:t>
      </w:r>
      <w:r w:rsidR="00E2121D">
        <w:rPr>
          <w:rFonts w:eastAsia="Times New Roman" w:cs="Tahoma"/>
          <w:sz w:val="22"/>
          <w:lang w:eastAsia="pl-PL"/>
        </w:rPr>
        <w:t>548647-N-2017</w:t>
      </w:r>
      <w:r w:rsidRPr="00EF4426">
        <w:rPr>
          <w:rFonts w:eastAsia="Calibri" w:cs="Tahoma"/>
          <w:bCs/>
          <w:sz w:val="24"/>
          <w:szCs w:val="24"/>
        </w:rPr>
        <w:t xml:space="preserve">; </w:t>
      </w:r>
      <w:r w:rsidRPr="00EF4426">
        <w:rPr>
          <w:rFonts w:eastAsia="Calibri" w:cs="Tahoma"/>
          <w:bCs/>
          <w:color w:val="000000"/>
          <w:sz w:val="24"/>
          <w:szCs w:val="24"/>
        </w:rPr>
        <w:t xml:space="preserve">z dnia </w:t>
      </w:r>
      <w:r w:rsidR="00E2121D">
        <w:rPr>
          <w:rFonts w:eastAsia="Calibri" w:cs="Tahoma"/>
          <w:bCs/>
          <w:sz w:val="24"/>
          <w:szCs w:val="24"/>
        </w:rPr>
        <w:t>11.07.</w:t>
      </w:r>
      <w:r w:rsidRPr="00EF4426">
        <w:rPr>
          <w:rFonts w:eastAsia="Calibri" w:cs="Tahoma"/>
          <w:bCs/>
          <w:sz w:val="24"/>
          <w:szCs w:val="24"/>
        </w:rPr>
        <w:t xml:space="preserve">2017 </w:t>
      </w:r>
      <w:r w:rsidRPr="00EF4426">
        <w:rPr>
          <w:rFonts w:eastAsia="Calibri" w:cs="Tahoma"/>
          <w:bCs/>
          <w:color w:val="000000"/>
          <w:sz w:val="24"/>
          <w:szCs w:val="24"/>
        </w:rPr>
        <w:t>r.</w:t>
      </w:r>
    </w:p>
    <w:p w:rsidR="00EF4426" w:rsidRPr="00EF4426" w:rsidRDefault="00EF4426" w:rsidP="00EF4426">
      <w:pPr>
        <w:autoSpaceDE w:val="0"/>
        <w:autoSpaceDN w:val="0"/>
        <w:adjustRightInd w:val="0"/>
        <w:jc w:val="both"/>
        <w:rPr>
          <w:rFonts w:eastAsia="Calibri" w:cs="Tahoma"/>
          <w:b/>
          <w:bCs/>
          <w:color w:val="000000"/>
          <w:sz w:val="24"/>
          <w:szCs w:val="24"/>
        </w:rPr>
      </w:pPr>
      <w:r w:rsidRPr="00EF4426">
        <w:rPr>
          <w:rFonts w:eastAsia="Calibri" w:cs="Tahoma"/>
          <w:bCs/>
          <w:color w:val="000000"/>
          <w:sz w:val="24"/>
          <w:szCs w:val="24"/>
        </w:rPr>
        <w:t></w:t>
      </w:r>
      <w:r w:rsidRPr="00EF4426">
        <w:rPr>
          <w:rFonts w:eastAsia="Calibri" w:cs="Tahoma"/>
          <w:bCs/>
          <w:color w:val="000000"/>
          <w:sz w:val="24"/>
          <w:szCs w:val="24"/>
        </w:rPr>
        <w:t xml:space="preserve">Na stronie internetowej Gminy Stare Kurowo: </w:t>
      </w:r>
      <w:r w:rsidRPr="00EF4426">
        <w:rPr>
          <w:rFonts w:eastAsia="Calibri" w:cs="Tahoma"/>
          <w:bCs/>
          <w:color w:val="000000"/>
          <w:szCs w:val="20"/>
        </w:rPr>
        <w:t>www.</w:t>
      </w:r>
      <w:r w:rsidRPr="00EF4426">
        <w:rPr>
          <w:rFonts w:eastAsia="Calibri" w:cs="Tahoma"/>
          <w:szCs w:val="20"/>
          <w:lang w:val="de-DE"/>
        </w:rPr>
        <w:t>bip.wrota.lubuskie.pl/</w:t>
      </w:r>
      <w:proofErr w:type="spellStart"/>
      <w:r w:rsidRPr="00EF4426">
        <w:rPr>
          <w:rFonts w:eastAsia="Calibri" w:cs="Tahoma"/>
          <w:szCs w:val="20"/>
          <w:lang w:val="de-DE"/>
        </w:rPr>
        <w:t>ugstarekurowo</w:t>
      </w:r>
      <w:proofErr w:type="spellEnd"/>
      <w:r w:rsidRPr="00EF4426">
        <w:rPr>
          <w:rFonts w:eastAsia="Calibri" w:cs="Tahoma"/>
          <w:bCs/>
          <w:color w:val="000000"/>
          <w:sz w:val="24"/>
          <w:szCs w:val="24"/>
        </w:rPr>
        <w:t xml:space="preserve"> </w:t>
      </w:r>
    </w:p>
    <w:p w:rsidR="00EF4426" w:rsidRPr="00EF4426" w:rsidRDefault="00EF4426" w:rsidP="00EF4426">
      <w:pPr>
        <w:autoSpaceDE w:val="0"/>
        <w:autoSpaceDN w:val="0"/>
        <w:adjustRightInd w:val="0"/>
        <w:jc w:val="both"/>
        <w:rPr>
          <w:rFonts w:eastAsia="Calibri" w:cs="Tahoma"/>
          <w:bCs/>
          <w:color w:val="000000"/>
          <w:sz w:val="24"/>
          <w:szCs w:val="24"/>
        </w:rPr>
      </w:pPr>
      <w:r w:rsidRPr="00EF4426">
        <w:rPr>
          <w:rFonts w:eastAsia="Calibri" w:cs="Tahoma"/>
          <w:bCs/>
          <w:color w:val="000000"/>
          <w:sz w:val="24"/>
          <w:szCs w:val="24"/>
        </w:rPr>
        <w:t></w:t>
      </w:r>
      <w:r w:rsidRPr="00EF4426">
        <w:rPr>
          <w:rFonts w:eastAsia="Calibri" w:cs="Tahoma"/>
          <w:bCs/>
          <w:color w:val="000000"/>
          <w:sz w:val="24"/>
          <w:szCs w:val="24"/>
        </w:rPr>
        <w:t>Na tablicy ogłoszeń Urzędu Gminy Stare Kurowo.</w:t>
      </w:r>
    </w:p>
    <w:p w:rsidR="00EF4426" w:rsidRPr="00EF4426" w:rsidRDefault="00EF4426" w:rsidP="00EF4426">
      <w:pPr>
        <w:autoSpaceDE w:val="0"/>
        <w:autoSpaceDN w:val="0"/>
        <w:adjustRightInd w:val="0"/>
        <w:jc w:val="both"/>
        <w:rPr>
          <w:rFonts w:eastAsia="Calibri" w:cs="Tahoma"/>
          <w:bCs/>
          <w:i/>
          <w:iCs/>
          <w:color w:val="000000"/>
          <w:szCs w:val="20"/>
        </w:rPr>
      </w:pPr>
    </w:p>
    <w:p w:rsidR="00EF4426" w:rsidRPr="00EF4426" w:rsidRDefault="00EF4426" w:rsidP="00EF4426">
      <w:pPr>
        <w:autoSpaceDE w:val="0"/>
        <w:autoSpaceDN w:val="0"/>
        <w:adjustRightInd w:val="0"/>
        <w:jc w:val="both"/>
        <w:rPr>
          <w:rFonts w:eastAsia="Calibri" w:cs="Tahoma"/>
          <w:bCs/>
          <w:i/>
          <w:iCs/>
          <w:color w:val="000000"/>
          <w:szCs w:val="20"/>
        </w:rPr>
      </w:pPr>
    </w:p>
    <w:p w:rsidR="00EF4426" w:rsidRPr="00EF4426" w:rsidRDefault="00EF4426" w:rsidP="00EF4426">
      <w:pPr>
        <w:autoSpaceDE w:val="0"/>
        <w:autoSpaceDN w:val="0"/>
        <w:adjustRightInd w:val="0"/>
        <w:jc w:val="both"/>
        <w:rPr>
          <w:rFonts w:eastAsia="Calibri" w:cs="Tahoma"/>
          <w:bCs/>
          <w:i/>
          <w:iCs/>
          <w:color w:val="000000"/>
          <w:szCs w:val="20"/>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spacing w:line="276" w:lineRule="auto"/>
        <w:rPr>
          <w:rFonts w:eastAsia="Times New Roman" w:cs="Tahoma"/>
          <w:b/>
          <w:sz w:val="24"/>
          <w:szCs w:val="24"/>
          <w:lang w:val="x-none" w:eastAsia="x-none"/>
        </w:rPr>
      </w:pPr>
      <w:r w:rsidRPr="00EF4426">
        <w:rPr>
          <w:rFonts w:eastAsia="Times New Roman" w:cs="Tahoma"/>
          <w:sz w:val="24"/>
          <w:szCs w:val="24"/>
          <w:lang w:val="x-none" w:eastAsia="x-none"/>
        </w:rPr>
        <w:t xml:space="preserve">Znak sprawy: </w:t>
      </w:r>
      <w:r w:rsidR="008475C9">
        <w:rPr>
          <w:rFonts w:eastAsia="Times New Roman" w:cs="Tahoma"/>
          <w:b/>
          <w:sz w:val="24"/>
          <w:szCs w:val="24"/>
          <w:lang w:val="x-none" w:eastAsia="x-none"/>
        </w:rPr>
        <w:t>RI.271.</w:t>
      </w:r>
      <w:r w:rsidR="008475C9">
        <w:rPr>
          <w:rFonts w:eastAsia="Times New Roman" w:cs="Tahoma"/>
          <w:b/>
          <w:sz w:val="24"/>
          <w:szCs w:val="24"/>
          <w:lang w:eastAsia="x-none"/>
        </w:rPr>
        <w:t>2</w:t>
      </w:r>
      <w:r w:rsidRPr="00EF4426">
        <w:rPr>
          <w:rFonts w:eastAsia="Times New Roman" w:cs="Tahoma"/>
          <w:b/>
          <w:sz w:val="24"/>
          <w:szCs w:val="24"/>
          <w:lang w:val="x-none" w:eastAsia="x-none"/>
        </w:rPr>
        <w:t>.201</w:t>
      </w:r>
      <w:r w:rsidRPr="00EF4426">
        <w:rPr>
          <w:rFonts w:eastAsia="Times New Roman" w:cs="Tahoma"/>
          <w:b/>
          <w:sz w:val="24"/>
          <w:szCs w:val="24"/>
          <w:lang w:eastAsia="x-none"/>
        </w:rPr>
        <w:t>7.ABie</w:t>
      </w:r>
    </w:p>
    <w:p w:rsidR="00EF4426" w:rsidRPr="00EF4426" w:rsidRDefault="00EF4426" w:rsidP="00EF4426">
      <w:pPr>
        <w:spacing w:line="276" w:lineRule="auto"/>
        <w:jc w:val="center"/>
        <w:rPr>
          <w:rFonts w:eastAsia="Times New Roman" w:cs="Tahoma"/>
          <w:b/>
          <w:sz w:val="24"/>
          <w:szCs w:val="24"/>
          <w:highlight w:val="yellow"/>
          <w:lang w:eastAsia="pl-PL"/>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autoSpaceDE w:val="0"/>
        <w:autoSpaceDN w:val="0"/>
        <w:adjustRightInd w:val="0"/>
        <w:jc w:val="both"/>
        <w:rPr>
          <w:rFonts w:eastAsia="Calibri" w:cs="Tahoma"/>
          <w:b/>
          <w:bCs/>
          <w:i/>
          <w:iCs/>
          <w:color w:val="000000"/>
          <w:szCs w:val="20"/>
        </w:rPr>
      </w:pPr>
    </w:p>
    <w:p w:rsidR="00EF4426" w:rsidRPr="00EF4426" w:rsidRDefault="00EF4426" w:rsidP="00EF4426">
      <w:pPr>
        <w:autoSpaceDE w:val="0"/>
        <w:autoSpaceDN w:val="0"/>
        <w:adjustRightInd w:val="0"/>
        <w:jc w:val="both"/>
        <w:rPr>
          <w:rFonts w:eastAsia="Calibri" w:cs="Tahoma"/>
          <w:b/>
          <w:bCs/>
          <w:color w:val="000000"/>
          <w:sz w:val="24"/>
          <w:szCs w:val="24"/>
        </w:rPr>
      </w:pPr>
      <w:r w:rsidRPr="00EF4426">
        <w:rPr>
          <w:rFonts w:eastAsia="Calibri" w:cs="Tahoma"/>
          <w:b/>
          <w:bCs/>
          <w:i/>
          <w:iCs/>
          <w:color w:val="000000"/>
          <w:sz w:val="24"/>
          <w:szCs w:val="24"/>
        </w:rPr>
        <w:t xml:space="preserve">Z A T W I E R D Z A M: </w:t>
      </w:r>
    </w:p>
    <w:p w:rsidR="00EF4426" w:rsidRPr="00EF4426" w:rsidRDefault="00EF4426" w:rsidP="00EF4426">
      <w:pPr>
        <w:autoSpaceDE w:val="0"/>
        <w:autoSpaceDN w:val="0"/>
        <w:adjustRightInd w:val="0"/>
        <w:jc w:val="both"/>
        <w:rPr>
          <w:rFonts w:eastAsia="Calibri" w:cs="Tahoma"/>
          <w:bCs/>
          <w:i/>
          <w:iCs/>
          <w:color w:val="000000"/>
          <w:sz w:val="24"/>
          <w:szCs w:val="24"/>
        </w:rPr>
      </w:pPr>
    </w:p>
    <w:p w:rsidR="00EF4426" w:rsidRPr="00EF4426" w:rsidRDefault="00EF4426" w:rsidP="00EF4426">
      <w:pPr>
        <w:autoSpaceDE w:val="0"/>
        <w:autoSpaceDN w:val="0"/>
        <w:adjustRightInd w:val="0"/>
        <w:jc w:val="both"/>
        <w:rPr>
          <w:rFonts w:eastAsia="Calibri" w:cs="Tahoma"/>
          <w:bCs/>
          <w:i/>
          <w:iCs/>
          <w:color w:val="000000"/>
          <w:szCs w:val="20"/>
        </w:rPr>
      </w:pPr>
      <w:r w:rsidRPr="00EF4426">
        <w:rPr>
          <w:rFonts w:eastAsia="Calibri" w:cs="Tahoma"/>
          <w:bCs/>
          <w:i/>
          <w:iCs/>
          <w:color w:val="000000"/>
          <w:szCs w:val="20"/>
        </w:rPr>
        <w:t xml:space="preserve">Wójt Gminy Stare Kurowo </w:t>
      </w:r>
    </w:p>
    <w:p w:rsidR="00EF4426" w:rsidRPr="00EF4426" w:rsidRDefault="00EF4426" w:rsidP="00EF4426">
      <w:pPr>
        <w:autoSpaceDE w:val="0"/>
        <w:autoSpaceDN w:val="0"/>
        <w:adjustRightInd w:val="0"/>
        <w:jc w:val="both"/>
        <w:rPr>
          <w:rFonts w:eastAsia="Calibri" w:cs="Tahoma"/>
          <w:bCs/>
          <w:i/>
          <w:iCs/>
          <w:color w:val="000000"/>
          <w:szCs w:val="20"/>
        </w:rPr>
      </w:pPr>
      <w:r w:rsidRPr="00EF4426">
        <w:rPr>
          <w:rFonts w:eastAsia="Calibri" w:cs="Tahoma"/>
          <w:bCs/>
          <w:i/>
          <w:iCs/>
          <w:color w:val="000000"/>
          <w:szCs w:val="20"/>
        </w:rPr>
        <w:t xml:space="preserve">  (-) Wiesław </w:t>
      </w:r>
      <w:proofErr w:type="spellStart"/>
      <w:r w:rsidRPr="00EF4426">
        <w:rPr>
          <w:rFonts w:eastAsia="Calibri" w:cs="Tahoma"/>
          <w:bCs/>
          <w:i/>
          <w:iCs/>
          <w:color w:val="000000"/>
          <w:szCs w:val="20"/>
        </w:rPr>
        <w:t>Własak</w:t>
      </w:r>
      <w:proofErr w:type="spellEnd"/>
    </w:p>
    <w:p w:rsidR="00EF4426" w:rsidRPr="00EF4426" w:rsidRDefault="00EF4426" w:rsidP="00EF4426">
      <w:pPr>
        <w:autoSpaceDE w:val="0"/>
        <w:autoSpaceDN w:val="0"/>
        <w:adjustRightInd w:val="0"/>
        <w:jc w:val="both"/>
        <w:rPr>
          <w:rFonts w:eastAsia="Calibri" w:cs="Tahoma"/>
          <w:bCs/>
          <w:i/>
          <w:iCs/>
          <w:color w:val="000000"/>
          <w:szCs w:val="20"/>
        </w:rPr>
      </w:pPr>
    </w:p>
    <w:p w:rsidR="00EF4426" w:rsidRPr="00EF4426" w:rsidRDefault="00EF4426" w:rsidP="00EF4426">
      <w:pPr>
        <w:autoSpaceDE w:val="0"/>
        <w:autoSpaceDN w:val="0"/>
        <w:adjustRightInd w:val="0"/>
        <w:jc w:val="both"/>
        <w:rPr>
          <w:rFonts w:eastAsia="Calibri" w:cs="Tahoma"/>
          <w:bCs/>
          <w:i/>
          <w:iCs/>
          <w:szCs w:val="20"/>
        </w:rPr>
      </w:pPr>
    </w:p>
    <w:p w:rsidR="00EF4426" w:rsidRPr="00EF4426" w:rsidRDefault="00EF4426" w:rsidP="00EF4426">
      <w:pPr>
        <w:autoSpaceDE w:val="0"/>
        <w:autoSpaceDN w:val="0"/>
        <w:adjustRightInd w:val="0"/>
        <w:jc w:val="both"/>
        <w:rPr>
          <w:rFonts w:eastAsia="Calibri" w:cs="Tahoma"/>
          <w:bCs/>
          <w:i/>
          <w:iCs/>
          <w:szCs w:val="20"/>
        </w:rPr>
      </w:pPr>
      <w:r w:rsidRPr="00EF4426">
        <w:rPr>
          <w:rFonts w:eastAsia="Calibri" w:cs="Tahoma"/>
          <w:bCs/>
          <w:i/>
          <w:iCs/>
          <w:szCs w:val="20"/>
        </w:rPr>
        <w:t xml:space="preserve">Stare Kurowo, dnia </w:t>
      </w:r>
      <w:r w:rsidR="00E2121D">
        <w:rPr>
          <w:rFonts w:eastAsia="Calibri" w:cs="Tahoma"/>
          <w:bCs/>
          <w:i/>
          <w:iCs/>
          <w:szCs w:val="20"/>
        </w:rPr>
        <w:t>11.07.</w:t>
      </w:r>
      <w:bookmarkStart w:id="0" w:name="_GoBack"/>
      <w:bookmarkEnd w:id="0"/>
      <w:r w:rsidRPr="00EF4426">
        <w:rPr>
          <w:rFonts w:eastAsia="Calibri" w:cs="Tahoma"/>
          <w:bCs/>
          <w:i/>
          <w:iCs/>
          <w:szCs w:val="20"/>
        </w:rPr>
        <w:t xml:space="preserve">2017 r. </w:t>
      </w:r>
    </w:p>
    <w:p w:rsidR="00EF4426" w:rsidRPr="00EF4426" w:rsidRDefault="00EF4426" w:rsidP="00EF4426">
      <w:pPr>
        <w:autoSpaceDE w:val="0"/>
        <w:autoSpaceDN w:val="0"/>
        <w:adjustRightInd w:val="0"/>
        <w:jc w:val="center"/>
        <w:rPr>
          <w:rFonts w:eastAsia="Calibri" w:cs="Tahoma"/>
          <w:bCs/>
          <w:i/>
          <w:iCs/>
          <w:color w:val="000000"/>
          <w:szCs w:val="20"/>
        </w:rPr>
      </w:pPr>
    </w:p>
    <w:p w:rsidR="00EF4426" w:rsidRPr="00EF4426" w:rsidRDefault="00EF4426" w:rsidP="00EF4426">
      <w:pPr>
        <w:autoSpaceDE w:val="0"/>
        <w:autoSpaceDN w:val="0"/>
        <w:adjustRightInd w:val="0"/>
        <w:jc w:val="center"/>
        <w:rPr>
          <w:rFonts w:eastAsia="Calibri" w:cs="Tahoma"/>
          <w:bCs/>
          <w:i/>
          <w:iCs/>
          <w:color w:val="000000"/>
          <w:szCs w:val="20"/>
        </w:rPr>
      </w:pPr>
    </w:p>
    <w:p w:rsidR="00EF4426" w:rsidRPr="00EF4426" w:rsidRDefault="00EF4426" w:rsidP="00EF4426">
      <w:pPr>
        <w:autoSpaceDE w:val="0"/>
        <w:autoSpaceDN w:val="0"/>
        <w:adjustRightInd w:val="0"/>
        <w:jc w:val="center"/>
        <w:rPr>
          <w:rFonts w:eastAsia="Calibri" w:cs="Tahoma"/>
          <w:bCs/>
          <w:i/>
          <w:iCs/>
          <w:color w:val="000000"/>
          <w:szCs w:val="20"/>
        </w:rPr>
      </w:pPr>
      <w:r w:rsidRPr="00EF4426">
        <w:rPr>
          <w:rFonts w:eastAsia="Calibri" w:cs="Tahoma"/>
          <w:bCs/>
          <w:i/>
          <w:iCs/>
          <w:color w:val="000000"/>
          <w:szCs w:val="20"/>
        </w:rPr>
        <w:t xml:space="preserve">Stare Kurowo, </w:t>
      </w:r>
      <w:r>
        <w:rPr>
          <w:rFonts w:eastAsia="Calibri" w:cs="Tahoma"/>
          <w:bCs/>
          <w:i/>
          <w:iCs/>
          <w:color w:val="000000"/>
          <w:szCs w:val="20"/>
        </w:rPr>
        <w:t>lipiec</w:t>
      </w:r>
      <w:r w:rsidRPr="00EF4426">
        <w:rPr>
          <w:rFonts w:eastAsia="Calibri" w:cs="Tahoma"/>
          <w:bCs/>
          <w:i/>
          <w:iCs/>
          <w:color w:val="000000"/>
          <w:szCs w:val="20"/>
        </w:rPr>
        <w:t xml:space="preserve"> 2017 r.</w:t>
      </w:r>
    </w:p>
    <w:p w:rsidR="00EF4426" w:rsidRPr="00EF4426" w:rsidRDefault="00EF4426" w:rsidP="00EF4426">
      <w:pPr>
        <w:spacing w:line="360" w:lineRule="auto"/>
        <w:jc w:val="both"/>
        <w:rPr>
          <w:rFonts w:ascii="Arial" w:eastAsia="Times New Roman" w:hAnsi="Arial" w:cs="Arial"/>
          <w:szCs w:val="20"/>
          <w:lang w:val="x-none" w:eastAsia="x-none"/>
        </w:rPr>
      </w:pPr>
    </w:p>
    <w:p w:rsidR="00EF4426" w:rsidRPr="00EF4426" w:rsidRDefault="00EF4426" w:rsidP="00EF4426">
      <w:pPr>
        <w:spacing w:line="360" w:lineRule="auto"/>
        <w:jc w:val="both"/>
        <w:rPr>
          <w:rFonts w:eastAsia="Times New Roman" w:cs="Tahoma"/>
          <w:b/>
          <w:szCs w:val="20"/>
          <w:lang w:val="x-none" w:eastAsia="x-none"/>
        </w:rPr>
      </w:pPr>
      <w:r w:rsidRPr="00EF4426">
        <w:rPr>
          <w:rFonts w:eastAsia="Times New Roman" w:cs="Tahoma"/>
          <w:szCs w:val="20"/>
          <w:lang w:val="x-none" w:eastAsia="x-none"/>
        </w:rPr>
        <w:t xml:space="preserve">Znak sprawy: </w:t>
      </w:r>
      <w:r>
        <w:rPr>
          <w:rFonts w:eastAsia="Times New Roman" w:cs="Tahoma"/>
          <w:b/>
          <w:szCs w:val="20"/>
          <w:lang w:val="x-none" w:eastAsia="x-none"/>
        </w:rPr>
        <w:t>RI.271.</w:t>
      </w:r>
      <w:r>
        <w:rPr>
          <w:rFonts w:eastAsia="Times New Roman" w:cs="Tahoma"/>
          <w:b/>
          <w:szCs w:val="20"/>
          <w:lang w:eastAsia="x-none"/>
        </w:rPr>
        <w:t>2</w:t>
      </w:r>
      <w:r w:rsidRPr="00EF4426">
        <w:rPr>
          <w:rFonts w:eastAsia="Times New Roman" w:cs="Tahoma"/>
          <w:b/>
          <w:szCs w:val="20"/>
          <w:lang w:val="x-none" w:eastAsia="x-none"/>
        </w:rPr>
        <w:t>.201</w:t>
      </w:r>
      <w:r w:rsidRPr="00EF4426">
        <w:rPr>
          <w:rFonts w:eastAsia="Times New Roman" w:cs="Tahoma"/>
          <w:b/>
          <w:szCs w:val="20"/>
          <w:lang w:eastAsia="x-none"/>
        </w:rPr>
        <w:t>7.ABie</w:t>
      </w:r>
      <w:r w:rsidRPr="00EF4426">
        <w:rPr>
          <w:rFonts w:eastAsia="Times New Roman" w:cs="Tahoma"/>
          <w:b/>
          <w:szCs w:val="20"/>
          <w:lang w:val="x-none" w:eastAsia="x-none"/>
        </w:rPr>
        <w:t xml:space="preserve">               </w:t>
      </w:r>
    </w:p>
    <w:p w:rsidR="00EF4426" w:rsidRPr="00EF4426" w:rsidRDefault="00EF4426" w:rsidP="00EF4426">
      <w:pPr>
        <w:spacing w:line="360" w:lineRule="auto"/>
        <w:jc w:val="both"/>
        <w:rPr>
          <w:rFonts w:eastAsia="Times New Roman" w:cs="Tahoma"/>
          <w:b/>
          <w:szCs w:val="20"/>
          <w:highlight w:val="yellow"/>
          <w:lang w:eastAsia="pl-PL"/>
        </w:rPr>
      </w:pPr>
    </w:p>
    <w:p w:rsidR="00EF4426" w:rsidRPr="00EF4426" w:rsidRDefault="00EF4426" w:rsidP="00EF4426">
      <w:pPr>
        <w:spacing w:line="360" w:lineRule="auto"/>
        <w:jc w:val="center"/>
        <w:rPr>
          <w:rFonts w:eastAsia="Times New Roman" w:cs="Tahoma"/>
          <w:b/>
          <w:szCs w:val="20"/>
          <w:lang w:eastAsia="pl-PL"/>
        </w:rPr>
      </w:pPr>
      <w:r w:rsidRPr="00EF4426">
        <w:rPr>
          <w:rFonts w:eastAsia="Times New Roman" w:cs="Tahoma"/>
          <w:b/>
          <w:szCs w:val="20"/>
          <w:lang w:eastAsia="pl-PL"/>
        </w:rPr>
        <w:t>SPECYFIKACJA    ISTOTNYCH    WARUNKÓW    ZAMÓWIENIA</w:t>
      </w:r>
    </w:p>
    <w:p w:rsidR="00EF4426" w:rsidRPr="00EF4426" w:rsidRDefault="00EF4426" w:rsidP="00EF4426">
      <w:pPr>
        <w:tabs>
          <w:tab w:val="center" w:pos="4988"/>
        </w:tabs>
        <w:autoSpaceDE w:val="0"/>
        <w:autoSpaceDN w:val="0"/>
        <w:adjustRightInd w:val="0"/>
        <w:spacing w:line="360" w:lineRule="auto"/>
        <w:jc w:val="both"/>
        <w:rPr>
          <w:rFonts w:eastAsia="Times New Roman" w:cs="Tahoma"/>
          <w:b/>
          <w:szCs w:val="20"/>
          <w:lang w:eastAsia="pl-PL"/>
        </w:rPr>
      </w:pPr>
    </w:p>
    <w:p w:rsidR="00EF4426" w:rsidRPr="00EF4426" w:rsidRDefault="00EF4426" w:rsidP="00EF4426">
      <w:pPr>
        <w:tabs>
          <w:tab w:val="center" w:pos="4988"/>
        </w:tabs>
        <w:autoSpaceDE w:val="0"/>
        <w:autoSpaceDN w:val="0"/>
        <w:adjustRightInd w:val="0"/>
        <w:spacing w:line="360" w:lineRule="auto"/>
        <w:jc w:val="both"/>
        <w:rPr>
          <w:rFonts w:eastAsia="Times New Roman" w:cs="Tahoma"/>
          <w:b/>
          <w:szCs w:val="20"/>
          <w:lang w:eastAsia="pl-PL"/>
        </w:rPr>
      </w:pPr>
      <w:r w:rsidRPr="00EF4426">
        <w:rPr>
          <w:rFonts w:eastAsia="Times New Roman" w:cs="Tahoma"/>
          <w:b/>
          <w:szCs w:val="20"/>
          <w:lang w:eastAsia="pl-PL"/>
        </w:rPr>
        <w:t>Dot. przetargu nieograniczonego:</w:t>
      </w:r>
      <w:r w:rsidRPr="00EF4426">
        <w:rPr>
          <w:rFonts w:eastAsia="Times New Roman" w:cs="Tahoma"/>
          <w:b/>
          <w:szCs w:val="20"/>
          <w:lang w:eastAsia="pl-PL"/>
        </w:rPr>
        <w:tab/>
      </w:r>
    </w:p>
    <w:p w:rsidR="00EF4426" w:rsidRPr="00EF4426" w:rsidRDefault="00EF4426" w:rsidP="00EF4426">
      <w:pPr>
        <w:tabs>
          <w:tab w:val="center" w:pos="4988"/>
        </w:tabs>
        <w:autoSpaceDE w:val="0"/>
        <w:autoSpaceDN w:val="0"/>
        <w:adjustRightInd w:val="0"/>
        <w:spacing w:line="360" w:lineRule="auto"/>
        <w:jc w:val="both"/>
        <w:rPr>
          <w:rFonts w:eastAsia="Times New Roman" w:cs="Tahoma"/>
          <w:b/>
          <w:szCs w:val="20"/>
          <w:lang w:eastAsia="pl-PL"/>
        </w:rPr>
      </w:pPr>
    </w:p>
    <w:p w:rsidR="00EF4426" w:rsidRPr="00EF4426" w:rsidRDefault="00EF4426" w:rsidP="00EF4426">
      <w:pPr>
        <w:jc w:val="center"/>
        <w:rPr>
          <w:rFonts w:eastAsia="Times New Roman" w:cs="Tahoma"/>
          <w:b/>
          <w:sz w:val="24"/>
          <w:szCs w:val="24"/>
          <w:lang w:eastAsia="pl-PL"/>
        </w:rPr>
      </w:pPr>
      <w:r w:rsidRPr="00EF4426">
        <w:rPr>
          <w:rFonts w:eastAsia="Calibri" w:cs="Tahoma"/>
          <w:b/>
          <w:bCs/>
          <w:sz w:val="24"/>
          <w:szCs w:val="24"/>
        </w:rPr>
        <w:t>„</w:t>
      </w:r>
      <w:r w:rsidRPr="00EF4426">
        <w:rPr>
          <w:rFonts w:eastAsia="Times New Roman" w:cs="Tahoma"/>
          <w:b/>
          <w:sz w:val="24"/>
          <w:szCs w:val="20"/>
          <w:lang w:eastAsia="pl-PL"/>
        </w:rPr>
        <w:t>Modernizacja drogi transportu rolniczego w m. Głęboczek</w:t>
      </w:r>
      <w:r w:rsidRPr="00EF4426">
        <w:rPr>
          <w:rFonts w:eastAsia="Calibri" w:cs="Tahoma"/>
          <w:b/>
          <w:caps/>
          <w:sz w:val="24"/>
          <w:szCs w:val="24"/>
        </w:rPr>
        <w:t>”</w:t>
      </w:r>
    </w:p>
    <w:p w:rsidR="00EF4426" w:rsidRPr="00EF4426" w:rsidRDefault="00EF4426" w:rsidP="00EF4426">
      <w:pPr>
        <w:spacing w:line="360" w:lineRule="auto"/>
        <w:jc w:val="both"/>
        <w:rPr>
          <w:rFonts w:eastAsia="Times New Roman" w:cs="Tahoma"/>
          <w:b/>
          <w:color w:val="534E40"/>
          <w:szCs w:val="20"/>
          <w:highlight w:val="yellow"/>
          <w:lang w:eastAsia="pl-PL"/>
        </w:rPr>
      </w:pPr>
    </w:p>
    <w:p w:rsidR="00EF4426" w:rsidRPr="00EF4426" w:rsidRDefault="00EF4426" w:rsidP="00EF4426">
      <w:pPr>
        <w:pBdr>
          <w:top w:val="single" w:sz="4" w:space="2"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Wstęp</w:t>
      </w:r>
    </w:p>
    <w:p w:rsidR="00EF4426" w:rsidRPr="00EF4426" w:rsidRDefault="00EF4426" w:rsidP="00EF4426">
      <w:pPr>
        <w:spacing w:before="60" w:after="60" w:line="360" w:lineRule="auto"/>
        <w:jc w:val="both"/>
        <w:rPr>
          <w:rFonts w:eastAsia="Times New Roman" w:cs="Tahoma"/>
          <w:szCs w:val="20"/>
          <w:lang w:val="x-none" w:eastAsia="x-none"/>
        </w:rPr>
      </w:pPr>
    </w:p>
    <w:p w:rsidR="00EF4426" w:rsidRPr="00EF4426" w:rsidRDefault="00EF4426" w:rsidP="00EF4426">
      <w:pPr>
        <w:spacing w:before="60" w:after="60" w:line="360" w:lineRule="auto"/>
        <w:jc w:val="both"/>
        <w:rPr>
          <w:rFonts w:eastAsia="Times New Roman" w:cs="Tahoma"/>
          <w:szCs w:val="20"/>
          <w:highlight w:val="yellow"/>
          <w:lang w:val="x-none" w:eastAsia="x-none"/>
        </w:rPr>
      </w:pPr>
      <w:r w:rsidRPr="00EF4426">
        <w:rPr>
          <w:rFonts w:eastAsia="Times New Roman" w:cs="Tahoma"/>
          <w:szCs w:val="20"/>
          <w:lang w:val="x-none" w:eastAsia="x-none"/>
        </w:rPr>
        <w:t>Wszystkich Wykonawców uczestniczących w niniejszym przetargu obowiązuje działanie zgodne z Ustawą z dnia 29 stycznia 2004 r. Prawo zamówień publicznych (PZP) (Dz. U. z 201</w:t>
      </w:r>
      <w:r w:rsidRPr="00EF4426">
        <w:rPr>
          <w:rFonts w:eastAsia="Times New Roman" w:cs="Tahoma"/>
          <w:szCs w:val="20"/>
          <w:lang w:eastAsia="x-none"/>
        </w:rPr>
        <w:t>5</w:t>
      </w:r>
      <w:r w:rsidRPr="00EF4426">
        <w:rPr>
          <w:rFonts w:eastAsia="Times New Roman" w:cs="Tahoma"/>
          <w:szCs w:val="20"/>
          <w:lang w:val="x-none" w:eastAsia="x-none"/>
        </w:rPr>
        <w:t xml:space="preserve"> r., poz. </w:t>
      </w:r>
      <w:r w:rsidRPr="00EF4426">
        <w:rPr>
          <w:rFonts w:eastAsia="Times New Roman" w:cs="Tahoma"/>
          <w:szCs w:val="20"/>
          <w:lang w:eastAsia="x-none"/>
        </w:rPr>
        <w:t>2164 ze zmianami</w:t>
      </w:r>
      <w:r w:rsidRPr="00EF4426">
        <w:rPr>
          <w:rFonts w:eastAsia="Times New Roman" w:cs="Tahoma"/>
          <w:szCs w:val="20"/>
          <w:lang w:val="x-none" w:eastAsia="x-none"/>
        </w:rPr>
        <w:t xml:space="preserve">) wraz z przepisami wykonawczymi do ustawy oraz przepisami związanymi z zamówieniami publicznymi.  Ilekroć w treści SIWZ jest mowa o Ustawie należy przez to rozumieć ustawę PZP. </w:t>
      </w:r>
    </w:p>
    <w:p w:rsidR="00EF4426" w:rsidRPr="00EF4426" w:rsidRDefault="00EF4426" w:rsidP="00EF4426">
      <w:pPr>
        <w:spacing w:line="360" w:lineRule="auto"/>
        <w:jc w:val="both"/>
        <w:rPr>
          <w:rFonts w:eastAsia="Times New Roman" w:cs="Tahoma"/>
          <w:b/>
          <w:szCs w:val="20"/>
          <w:highlight w:val="yellow"/>
          <w:lang w:eastAsia="pl-PL"/>
        </w:rPr>
      </w:pPr>
    </w:p>
    <w:p w:rsidR="00EF4426" w:rsidRPr="00EF4426" w:rsidRDefault="00EF4426" w:rsidP="00EF4426">
      <w:pPr>
        <w:spacing w:line="360" w:lineRule="auto"/>
        <w:jc w:val="both"/>
        <w:rPr>
          <w:rFonts w:eastAsia="Times New Roman" w:cs="Tahoma"/>
          <w:b/>
          <w:szCs w:val="20"/>
          <w:lang w:eastAsia="pl-PL"/>
        </w:rPr>
      </w:pPr>
      <w:r w:rsidRPr="00EF4426">
        <w:rPr>
          <w:rFonts w:eastAsia="Times New Roman" w:cs="Tahoma"/>
          <w:szCs w:val="20"/>
          <w:lang w:eastAsia="pl-PL"/>
        </w:rPr>
        <w:t>Przedkładając swoją ofertę przetargową Wykonawca akceptuje w całości i bez zastrzeżeń warunki włącznie ze wszystkimi załącznikami, jakim podporządkowane jest niniejsze zamówienie.</w:t>
      </w:r>
    </w:p>
    <w:p w:rsidR="00EF4426" w:rsidRPr="00EF4426" w:rsidRDefault="00EF4426" w:rsidP="00EF4426">
      <w:pPr>
        <w:spacing w:line="360" w:lineRule="auto"/>
        <w:jc w:val="both"/>
        <w:rPr>
          <w:rFonts w:eastAsia="Times New Roman" w:cs="Tahoma"/>
          <w:b/>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EF4426">
      <w:pPr>
        <w:tabs>
          <w:tab w:val="num" w:pos="0"/>
        </w:tabs>
        <w:spacing w:line="360" w:lineRule="auto"/>
        <w:jc w:val="both"/>
        <w:rPr>
          <w:rFonts w:eastAsia="Times New Roman" w:cs="Tahoma"/>
          <w:szCs w:val="20"/>
          <w:lang w:eastAsia="pl-PL"/>
        </w:rPr>
      </w:pPr>
    </w:p>
    <w:p w:rsidR="00EF4426" w:rsidRPr="00EF4426" w:rsidRDefault="00EF4426" w:rsidP="00EF4426">
      <w:pPr>
        <w:autoSpaceDE w:val="0"/>
        <w:autoSpaceDN w:val="0"/>
        <w:jc w:val="both"/>
        <w:rPr>
          <w:rFonts w:eastAsia="Times New Roman" w:cs="Tahoma"/>
          <w:szCs w:val="20"/>
          <w:lang w:eastAsia="pl-PL"/>
        </w:rPr>
      </w:pPr>
      <w:r w:rsidRPr="00EF4426">
        <w:rPr>
          <w:rFonts w:eastAsia="Times New Roman" w:cs="Tahoma"/>
          <w:b/>
          <w:iCs/>
          <w:szCs w:val="20"/>
          <w:lang w:eastAsia="pl-PL"/>
        </w:rPr>
        <w:t>Nazwa Zamawiającego:</w:t>
      </w:r>
      <w:r w:rsidRPr="00EF4426">
        <w:rPr>
          <w:rFonts w:eastAsia="Times New Roman" w:cs="Tahoma"/>
          <w:b/>
          <w:szCs w:val="20"/>
          <w:lang w:eastAsia="pl-PL"/>
        </w:rPr>
        <w:tab/>
      </w:r>
      <w:r w:rsidRPr="00EF4426">
        <w:rPr>
          <w:rFonts w:eastAsia="Times New Roman" w:cs="Tahoma"/>
          <w:szCs w:val="20"/>
          <w:lang w:eastAsia="pl-PL"/>
        </w:rPr>
        <w:t>Gmina Stare Kurowo</w:t>
      </w:r>
    </w:p>
    <w:p w:rsidR="00EF4426" w:rsidRPr="00EF4426" w:rsidRDefault="00EF4426" w:rsidP="00EF4426">
      <w:pPr>
        <w:jc w:val="both"/>
        <w:rPr>
          <w:rFonts w:eastAsia="Calibri" w:cs="Tahoma"/>
          <w:b/>
          <w:bCs/>
          <w:szCs w:val="20"/>
        </w:rPr>
      </w:pPr>
      <w:r w:rsidRPr="00EF4426">
        <w:rPr>
          <w:rFonts w:eastAsia="Calibri" w:cs="Tahoma"/>
          <w:b/>
          <w:bCs/>
          <w:iCs/>
          <w:szCs w:val="20"/>
        </w:rPr>
        <w:t>REGON:</w:t>
      </w:r>
      <w:r w:rsidRPr="00EF4426">
        <w:rPr>
          <w:rFonts w:eastAsia="Calibri" w:cs="Tahoma"/>
          <w:b/>
          <w:bCs/>
          <w:iCs/>
          <w:szCs w:val="20"/>
        </w:rPr>
        <w:tab/>
      </w:r>
      <w:r w:rsidRPr="00EF4426">
        <w:rPr>
          <w:rFonts w:eastAsia="Calibri" w:cs="Tahoma"/>
          <w:b/>
          <w:bCs/>
          <w:iCs/>
          <w:szCs w:val="20"/>
        </w:rPr>
        <w:tab/>
      </w:r>
      <w:r w:rsidRPr="00EF4426">
        <w:rPr>
          <w:rFonts w:eastAsia="Calibri" w:cs="Tahoma"/>
          <w:b/>
          <w:bCs/>
          <w:iCs/>
          <w:szCs w:val="20"/>
        </w:rPr>
        <w:tab/>
      </w:r>
      <w:r w:rsidRPr="00EF4426">
        <w:rPr>
          <w:rFonts w:eastAsia="Calibri" w:cs="Tahoma"/>
          <w:color w:val="000000"/>
          <w:szCs w:val="20"/>
        </w:rPr>
        <w:t>210966786</w:t>
      </w:r>
    </w:p>
    <w:p w:rsidR="00EF4426" w:rsidRPr="00EF4426" w:rsidRDefault="00EF4426" w:rsidP="00EF4426">
      <w:pPr>
        <w:autoSpaceDE w:val="0"/>
        <w:autoSpaceDN w:val="0"/>
        <w:jc w:val="both"/>
        <w:rPr>
          <w:rFonts w:eastAsia="Times New Roman" w:cs="Tahoma"/>
          <w:szCs w:val="20"/>
          <w:lang w:eastAsia="pl-PL"/>
        </w:rPr>
      </w:pPr>
      <w:r w:rsidRPr="00EF4426">
        <w:rPr>
          <w:rFonts w:eastAsia="Times New Roman" w:cs="Tahoma"/>
          <w:b/>
          <w:iCs/>
          <w:szCs w:val="20"/>
          <w:lang w:eastAsia="pl-PL"/>
        </w:rPr>
        <w:t>NIP: </w:t>
      </w:r>
      <w:r w:rsidRPr="00EF4426">
        <w:rPr>
          <w:rFonts w:eastAsia="Times New Roman" w:cs="Tahoma"/>
          <w:b/>
          <w:iCs/>
          <w:szCs w:val="20"/>
          <w:lang w:eastAsia="pl-PL"/>
        </w:rPr>
        <w:tab/>
      </w:r>
      <w:r w:rsidRPr="00EF4426">
        <w:rPr>
          <w:rFonts w:eastAsia="Times New Roman" w:cs="Tahoma"/>
          <w:b/>
          <w:iCs/>
          <w:szCs w:val="20"/>
          <w:lang w:eastAsia="pl-PL"/>
        </w:rPr>
        <w:tab/>
      </w:r>
      <w:r w:rsidRPr="00EF4426">
        <w:rPr>
          <w:rFonts w:eastAsia="Times New Roman" w:cs="Tahoma"/>
          <w:b/>
          <w:iCs/>
          <w:szCs w:val="20"/>
          <w:lang w:eastAsia="pl-PL"/>
        </w:rPr>
        <w:tab/>
      </w:r>
      <w:r w:rsidRPr="00EF4426">
        <w:rPr>
          <w:rFonts w:eastAsia="Times New Roman" w:cs="Tahoma"/>
          <w:b/>
          <w:iCs/>
          <w:szCs w:val="20"/>
          <w:lang w:eastAsia="pl-PL"/>
        </w:rPr>
        <w:tab/>
      </w:r>
      <w:r w:rsidRPr="00EF4426">
        <w:rPr>
          <w:rFonts w:eastAsia="Times New Roman" w:cs="Tahoma"/>
          <w:iCs/>
          <w:szCs w:val="20"/>
          <w:lang w:eastAsia="pl-PL"/>
        </w:rPr>
        <w:t>599-00-18-911</w:t>
      </w:r>
    </w:p>
    <w:p w:rsidR="00EF4426" w:rsidRPr="00EF4426" w:rsidRDefault="00EF4426" w:rsidP="00EF4426">
      <w:pPr>
        <w:autoSpaceDE w:val="0"/>
        <w:autoSpaceDN w:val="0"/>
        <w:jc w:val="both"/>
        <w:rPr>
          <w:rFonts w:eastAsia="Times New Roman" w:cs="Tahoma"/>
          <w:iCs/>
          <w:szCs w:val="20"/>
          <w:lang w:eastAsia="pl-PL"/>
        </w:rPr>
      </w:pPr>
      <w:r w:rsidRPr="00EF4426">
        <w:rPr>
          <w:rFonts w:eastAsia="Times New Roman" w:cs="Tahoma"/>
          <w:b/>
          <w:szCs w:val="20"/>
          <w:lang w:eastAsia="pl-PL"/>
        </w:rPr>
        <w:t>Miejscowość:</w:t>
      </w:r>
      <w:r w:rsidRPr="00EF4426">
        <w:rPr>
          <w:rFonts w:eastAsia="Times New Roman" w:cs="Tahoma"/>
          <w:b/>
          <w:szCs w:val="20"/>
          <w:lang w:eastAsia="pl-PL"/>
        </w:rPr>
        <w:tab/>
      </w:r>
      <w:r w:rsidRPr="00EF4426">
        <w:rPr>
          <w:rFonts w:eastAsia="Times New Roman" w:cs="Tahoma"/>
          <w:b/>
          <w:szCs w:val="20"/>
          <w:lang w:eastAsia="pl-PL"/>
        </w:rPr>
        <w:tab/>
      </w:r>
      <w:r w:rsidRPr="00EF4426">
        <w:rPr>
          <w:rFonts w:eastAsia="Times New Roman" w:cs="Tahoma"/>
          <w:b/>
          <w:szCs w:val="20"/>
          <w:lang w:eastAsia="pl-PL"/>
        </w:rPr>
        <w:tab/>
      </w:r>
      <w:r w:rsidRPr="00EF4426">
        <w:rPr>
          <w:rFonts w:eastAsia="Times New Roman" w:cs="Tahoma"/>
          <w:szCs w:val="20"/>
          <w:lang w:eastAsia="pl-PL"/>
        </w:rPr>
        <w:t>66-540 Stare Kurowo</w:t>
      </w:r>
    </w:p>
    <w:p w:rsidR="00EF4426" w:rsidRPr="00EF4426" w:rsidRDefault="00EF4426" w:rsidP="00EF4426">
      <w:pPr>
        <w:autoSpaceDE w:val="0"/>
        <w:autoSpaceDN w:val="0"/>
        <w:jc w:val="both"/>
        <w:rPr>
          <w:rFonts w:eastAsia="Times New Roman" w:cs="Tahoma"/>
          <w:szCs w:val="20"/>
          <w:lang w:eastAsia="pl-PL"/>
        </w:rPr>
      </w:pPr>
      <w:r w:rsidRPr="00EF4426">
        <w:rPr>
          <w:rFonts w:eastAsia="Times New Roman" w:cs="Tahoma"/>
          <w:b/>
          <w:iCs/>
          <w:szCs w:val="20"/>
          <w:lang w:eastAsia="pl-PL"/>
        </w:rPr>
        <w:t>Adres:</w:t>
      </w:r>
      <w:r w:rsidRPr="00EF4426">
        <w:rPr>
          <w:rFonts w:eastAsia="Times New Roman" w:cs="Tahoma"/>
          <w:b/>
          <w:szCs w:val="20"/>
          <w:lang w:eastAsia="pl-PL"/>
        </w:rPr>
        <w:tab/>
      </w:r>
      <w:r w:rsidRPr="00EF4426">
        <w:rPr>
          <w:rFonts w:eastAsia="Times New Roman" w:cs="Tahoma"/>
          <w:b/>
          <w:szCs w:val="20"/>
          <w:lang w:eastAsia="pl-PL"/>
        </w:rPr>
        <w:tab/>
      </w:r>
      <w:r w:rsidRPr="00EF4426">
        <w:rPr>
          <w:rFonts w:eastAsia="Times New Roman" w:cs="Tahoma"/>
          <w:b/>
          <w:szCs w:val="20"/>
          <w:lang w:eastAsia="pl-PL"/>
        </w:rPr>
        <w:tab/>
      </w:r>
      <w:r w:rsidRPr="00EF4426">
        <w:rPr>
          <w:rFonts w:eastAsia="Times New Roman" w:cs="Tahoma"/>
          <w:b/>
          <w:szCs w:val="20"/>
          <w:lang w:eastAsia="pl-PL"/>
        </w:rPr>
        <w:tab/>
      </w:r>
      <w:r w:rsidRPr="00EF4426">
        <w:rPr>
          <w:rFonts w:eastAsia="Times New Roman" w:cs="Tahoma"/>
          <w:szCs w:val="20"/>
          <w:lang w:eastAsia="pl-PL"/>
        </w:rPr>
        <w:t>ul. Daszyńskiego 1</w:t>
      </w:r>
    </w:p>
    <w:p w:rsidR="00EF4426" w:rsidRPr="00EF4426" w:rsidRDefault="00EF4426" w:rsidP="00EF4426">
      <w:pPr>
        <w:autoSpaceDE w:val="0"/>
        <w:autoSpaceDN w:val="0"/>
        <w:jc w:val="both"/>
        <w:rPr>
          <w:rFonts w:eastAsia="Times New Roman" w:cs="Tahoma"/>
          <w:bCs/>
          <w:szCs w:val="20"/>
          <w:lang w:eastAsia="pl-PL"/>
        </w:rPr>
      </w:pPr>
      <w:r w:rsidRPr="00EF4426">
        <w:rPr>
          <w:rFonts w:eastAsia="Times New Roman" w:cs="Tahoma"/>
          <w:b/>
          <w:iCs/>
          <w:szCs w:val="20"/>
          <w:lang w:eastAsia="pl-PL"/>
        </w:rPr>
        <w:t>Strona internetowa:</w:t>
      </w:r>
      <w:r w:rsidRPr="00EF4426">
        <w:rPr>
          <w:rFonts w:eastAsia="Times New Roman" w:cs="Tahoma"/>
          <w:b/>
          <w:iCs/>
          <w:szCs w:val="20"/>
          <w:lang w:eastAsia="pl-PL"/>
        </w:rPr>
        <w:tab/>
      </w:r>
      <w:r w:rsidRPr="00EF4426">
        <w:rPr>
          <w:rFonts w:eastAsia="Times New Roman" w:cs="Tahoma"/>
          <w:b/>
          <w:iCs/>
          <w:szCs w:val="20"/>
          <w:lang w:eastAsia="pl-PL"/>
        </w:rPr>
        <w:tab/>
      </w:r>
      <w:r w:rsidRPr="00EF4426">
        <w:rPr>
          <w:rFonts w:eastAsia="Times New Roman" w:cs="Tahoma"/>
          <w:bCs/>
          <w:szCs w:val="20"/>
          <w:lang w:eastAsia="pl-PL"/>
        </w:rPr>
        <w:t>www.starekurowo.pl</w:t>
      </w:r>
    </w:p>
    <w:p w:rsidR="00EF4426" w:rsidRPr="00EF4426" w:rsidRDefault="00EF4426" w:rsidP="00EF4426">
      <w:pPr>
        <w:autoSpaceDE w:val="0"/>
        <w:autoSpaceDN w:val="0"/>
        <w:jc w:val="both"/>
        <w:rPr>
          <w:rFonts w:eastAsia="Times New Roman" w:cs="Tahoma"/>
          <w:bCs/>
          <w:szCs w:val="20"/>
          <w:lang w:eastAsia="pl-PL"/>
        </w:rPr>
      </w:pPr>
      <w:r w:rsidRPr="00EF4426">
        <w:rPr>
          <w:rFonts w:eastAsia="Times New Roman" w:cs="Tahoma"/>
          <w:b/>
          <w:iCs/>
          <w:szCs w:val="20"/>
          <w:lang w:eastAsia="pl-PL"/>
        </w:rPr>
        <w:t>Godziny urzędowania:</w:t>
      </w:r>
      <w:r w:rsidRPr="00EF4426">
        <w:rPr>
          <w:rFonts w:eastAsia="Times New Roman" w:cs="Tahoma"/>
          <w:b/>
          <w:iCs/>
          <w:szCs w:val="20"/>
          <w:lang w:eastAsia="pl-PL"/>
        </w:rPr>
        <w:tab/>
      </w:r>
      <w:r w:rsidRPr="00EF4426">
        <w:rPr>
          <w:rFonts w:eastAsia="Times New Roman" w:cs="Tahoma"/>
          <w:bCs/>
          <w:szCs w:val="20"/>
          <w:lang w:eastAsia="pl-PL"/>
        </w:rPr>
        <w:t>od poniedziałku do piątku, w godzinach 7.</w:t>
      </w:r>
      <w:r w:rsidRPr="00EF4426">
        <w:rPr>
          <w:rFonts w:eastAsia="Times New Roman" w:cs="Tahoma"/>
          <w:bCs/>
          <w:szCs w:val="20"/>
          <w:vertAlign w:val="superscript"/>
          <w:lang w:eastAsia="pl-PL"/>
        </w:rPr>
        <w:t>30</w:t>
      </w:r>
      <w:r w:rsidRPr="00EF4426">
        <w:rPr>
          <w:rFonts w:eastAsia="Times New Roman" w:cs="Tahoma"/>
          <w:bCs/>
          <w:szCs w:val="20"/>
          <w:lang w:eastAsia="pl-PL"/>
        </w:rPr>
        <w:t xml:space="preserve"> - 15.</w:t>
      </w:r>
      <w:r w:rsidRPr="00EF4426">
        <w:rPr>
          <w:rFonts w:eastAsia="Times New Roman" w:cs="Tahoma"/>
          <w:bCs/>
          <w:szCs w:val="20"/>
          <w:vertAlign w:val="superscript"/>
          <w:lang w:eastAsia="pl-PL"/>
        </w:rPr>
        <w:t>30</w:t>
      </w:r>
    </w:p>
    <w:p w:rsidR="00EF4426" w:rsidRPr="00EF4426" w:rsidRDefault="00EF4426" w:rsidP="00EF4426">
      <w:pPr>
        <w:rPr>
          <w:rFonts w:eastAsia="Times New Roman" w:cs="Tahoma"/>
          <w:bCs/>
          <w:iCs/>
          <w:color w:val="000000"/>
          <w:szCs w:val="20"/>
          <w:lang w:eastAsia="pl-PL"/>
        </w:rPr>
      </w:pPr>
      <w:r w:rsidRPr="00EF4426">
        <w:rPr>
          <w:rFonts w:eastAsia="Times New Roman" w:cs="Tahoma"/>
          <w:b/>
          <w:bCs/>
          <w:iCs/>
          <w:color w:val="000000"/>
          <w:szCs w:val="20"/>
          <w:lang w:eastAsia="pl-PL"/>
        </w:rPr>
        <w:t xml:space="preserve">tel. </w:t>
      </w:r>
      <w:r w:rsidRPr="00EF4426">
        <w:rPr>
          <w:rFonts w:eastAsia="Times New Roman" w:cs="Tahoma"/>
          <w:bCs/>
          <w:iCs/>
          <w:color w:val="000000"/>
          <w:szCs w:val="20"/>
          <w:lang w:eastAsia="pl-PL"/>
        </w:rPr>
        <w:t xml:space="preserve">+48 95 76 15 052 , </w:t>
      </w:r>
    </w:p>
    <w:p w:rsidR="00EF4426" w:rsidRPr="00EF4426" w:rsidRDefault="00EF4426" w:rsidP="00EF4426">
      <w:pPr>
        <w:rPr>
          <w:rFonts w:eastAsia="Times New Roman" w:cs="Tahoma"/>
          <w:b/>
          <w:bCs/>
          <w:i/>
          <w:iCs/>
          <w:color w:val="000000"/>
          <w:szCs w:val="20"/>
          <w:lang w:eastAsia="pl-PL"/>
        </w:rPr>
      </w:pPr>
      <w:r w:rsidRPr="00EF4426">
        <w:rPr>
          <w:rFonts w:eastAsia="Times New Roman" w:cs="Tahoma"/>
          <w:b/>
          <w:bCs/>
          <w:iCs/>
          <w:color w:val="000000"/>
          <w:szCs w:val="20"/>
          <w:lang w:eastAsia="pl-PL"/>
        </w:rPr>
        <w:t xml:space="preserve">faks . </w:t>
      </w:r>
      <w:r w:rsidRPr="00EF4426">
        <w:rPr>
          <w:rFonts w:eastAsia="Times New Roman" w:cs="Tahoma"/>
          <w:bCs/>
          <w:iCs/>
          <w:color w:val="000000"/>
          <w:szCs w:val="20"/>
          <w:lang w:eastAsia="pl-PL"/>
        </w:rPr>
        <w:t>+48 95 76 15 102,</w:t>
      </w:r>
      <w:r w:rsidRPr="00EF4426">
        <w:rPr>
          <w:rFonts w:eastAsia="Times New Roman" w:cs="Tahoma"/>
          <w:b/>
          <w:bCs/>
          <w:i/>
          <w:iCs/>
          <w:color w:val="000000"/>
          <w:szCs w:val="20"/>
          <w:lang w:eastAsia="pl-PL"/>
        </w:rPr>
        <w:t xml:space="preserve"> </w:t>
      </w:r>
    </w:p>
    <w:p w:rsidR="00EF4426" w:rsidRPr="00EF4426" w:rsidRDefault="00EF4426" w:rsidP="00EF4426">
      <w:pPr>
        <w:rPr>
          <w:rFonts w:eastAsia="Times New Roman" w:cs="Tahoma"/>
          <w:bCs/>
          <w:szCs w:val="20"/>
          <w:lang w:eastAsia="pl-PL"/>
        </w:rPr>
      </w:pPr>
      <w:r w:rsidRPr="00EF4426">
        <w:rPr>
          <w:rFonts w:eastAsia="Times New Roman" w:cs="Tahoma"/>
          <w:b/>
          <w:bCs/>
          <w:i/>
          <w:iCs/>
          <w:color w:val="000000"/>
          <w:szCs w:val="20"/>
          <w:lang w:eastAsia="pl-PL"/>
        </w:rPr>
        <w:t>Osoba do kontaktów z Wykonawcami:</w:t>
      </w:r>
      <w:r w:rsidRPr="00EF4426">
        <w:rPr>
          <w:rFonts w:eastAsia="Times New Roman" w:cs="Tahoma"/>
          <w:bCs/>
          <w:i/>
          <w:iCs/>
          <w:color w:val="000000"/>
          <w:szCs w:val="20"/>
          <w:lang w:eastAsia="pl-PL"/>
        </w:rPr>
        <w:t xml:space="preserve"> </w:t>
      </w:r>
      <w:r w:rsidRPr="00EF4426">
        <w:rPr>
          <w:rFonts w:eastAsia="Times New Roman" w:cs="Tahoma"/>
          <w:bCs/>
          <w:iCs/>
          <w:color w:val="000000"/>
          <w:szCs w:val="20"/>
          <w:lang w:eastAsia="pl-PL"/>
        </w:rPr>
        <w:t>Artur Bieniek</w:t>
      </w:r>
    </w:p>
    <w:p w:rsidR="00EF4426" w:rsidRPr="00EF4426" w:rsidRDefault="00EF4426" w:rsidP="00EF4426">
      <w:pPr>
        <w:rPr>
          <w:rFonts w:eastAsia="Times New Roman" w:cs="Tahoma"/>
          <w:b/>
          <w:bCs/>
          <w:szCs w:val="20"/>
          <w:u w:val="single"/>
          <w:lang w:eastAsia="pl-PL"/>
        </w:rPr>
      </w:pPr>
    </w:p>
    <w:p w:rsidR="00EF4426" w:rsidRPr="00EF4426" w:rsidRDefault="00EF4426" w:rsidP="00EF4426">
      <w:pPr>
        <w:jc w:val="center"/>
        <w:rPr>
          <w:rFonts w:eastAsia="Times New Roman" w:cs="Tahoma"/>
          <w:b/>
          <w:bCs/>
          <w:szCs w:val="20"/>
          <w:lang w:eastAsia="pl-PL"/>
        </w:rPr>
      </w:pPr>
      <w:r w:rsidRPr="00EF4426">
        <w:rPr>
          <w:rFonts w:eastAsia="Times New Roman" w:cs="Tahoma"/>
          <w:b/>
          <w:bCs/>
          <w:szCs w:val="20"/>
          <w:u w:val="single"/>
          <w:lang w:eastAsia="pl-PL"/>
        </w:rPr>
        <w:t>Wszelką korespondencję związaną z niniejszym postępowaniem należy adresować:</w:t>
      </w:r>
      <w:r w:rsidRPr="00EF4426">
        <w:rPr>
          <w:rFonts w:eastAsia="Times New Roman" w:cs="Tahoma"/>
          <w:b/>
          <w:bCs/>
          <w:szCs w:val="20"/>
          <w:lang w:eastAsia="pl-PL"/>
        </w:rPr>
        <w:t xml:space="preserve">  </w:t>
      </w:r>
      <w:proofErr w:type="spellStart"/>
      <w:r w:rsidRPr="00EF4426">
        <w:rPr>
          <w:rFonts w:eastAsia="Times New Roman" w:cs="Tahoma"/>
          <w:b/>
          <w:bCs/>
          <w:szCs w:val="20"/>
          <w:lang w:eastAsia="pl-PL"/>
        </w:rPr>
        <w:t>j.w</w:t>
      </w:r>
      <w:proofErr w:type="spellEnd"/>
      <w:r w:rsidRPr="00EF4426">
        <w:rPr>
          <w:rFonts w:eastAsia="Times New Roman" w:cs="Tahoma"/>
          <w:b/>
          <w:bCs/>
          <w:szCs w:val="20"/>
          <w:lang w:eastAsia="pl-PL"/>
        </w:rPr>
        <w:t>.</w:t>
      </w:r>
    </w:p>
    <w:p w:rsidR="00EF4426" w:rsidRPr="00EF4426" w:rsidRDefault="00EF4426" w:rsidP="00EF4426">
      <w:pPr>
        <w:tabs>
          <w:tab w:val="num" w:pos="0"/>
        </w:tabs>
        <w:spacing w:line="360" w:lineRule="auto"/>
        <w:jc w:val="both"/>
        <w:rPr>
          <w:rFonts w:eastAsia="Times New Roman" w:cs="Tahoma"/>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EF4426">
      <w:pPr>
        <w:tabs>
          <w:tab w:val="num" w:pos="0"/>
        </w:tabs>
        <w:spacing w:line="360" w:lineRule="auto"/>
        <w:jc w:val="both"/>
        <w:rPr>
          <w:rFonts w:eastAsia="Times New Roman" w:cs="Tahoma"/>
          <w:szCs w:val="20"/>
          <w:lang w:eastAsia="pl-PL"/>
        </w:rPr>
      </w:pPr>
    </w:p>
    <w:p w:rsidR="00EF4426" w:rsidRPr="00EF4426" w:rsidRDefault="00EF4426" w:rsidP="00EF4426">
      <w:pPr>
        <w:tabs>
          <w:tab w:val="num" w:pos="0"/>
        </w:tabs>
        <w:spacing w:line="360" w:lineRule="auto"/>
        <w:jc w:val="both"/>
        <w:rPr>
          <w:rFonts w:eastAsia="Times New Roman" w:cs="Tahoma"/>
          <w:szCs w:val="20"/>
          <w:lang w:eastAsia="pl-PL"/>
        </w:rPr>
      </w:pPr>
      <w:r w:rsidRPr="00EF4426">
        <w:rPr>
          <w:rFonts w:eastAsia="Times New Roman" w:cs="Tahoma"/>
          <w:szCs w:val="20"/>
          <w:lang w:eastAsia="pl-PL"/>
        </w:rPr>
        <w:t>Zamówienie będzie prowadzone w trybie przetargu nieograniczonego na podstawie ustawy z dnia 29 stycznia 2004 roku Prawo Zamówień Publicznych (Dz. U. z 2015 r., poz. 2164 ze zmianami).</w:t>
      </w:r>
    </w:p>
    <w:p w:rsidR="00EF4426" w:rsidRPr="00EF4426" w:rsidRDefault="00EF4426" w:rsidP="00EF4426">
      <w:pPr>
        <w:tabs>
          <w:tab w:val="num" w:pos="0"/>
        </w:tabs>
        <w:spacing w:line="360" w:lineRule="auto"/>
        <w:jc w:val="both"/>
        <w:rPr>
          <w:rFonts w:eastAsia="Times New Roman" w:cs="Tahoma"/>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EF4426">
      <w:pPr>
        <w:spacing w:line="360" w:lineRule="auto"/>
        <w:jc w:val="center"/>
        <w:rPr>
          <w:rFonts w:eastAsia="Times New Roman" w:cs="Tahoma"/>
          <w:b/>
          <w:bCs/>
          <w:szCs w:val="20"/>
          <w:lang w:eastAsia="pl-PL"/>
        </w:rPr>
      </w:pPr>
    </w:p>
    <w:p w:rsidR="00EF4426" w:rsidRPr="00EF4426" w:rsidRDefault="00EF4426" w:rsidP="00EF4426">
      <w:pPr>
        <w:spacing w:line="360" w:lineRule="auto"/>
        <w:jc w:val="center"/>
        <w:rPr>
          <w:rFonts w:eastAsia="Times New Roman" w:cs="Tahoma"/>
          <w:b/>
          <w:bCs/>
          <w:szCs w:val="20"/>
          <w:lang w:eastAsia="pl-PL"/>
        </w:rPr>
      </w:pPr>
      <w:r w:rsidRPr="00EF4426">
        <w:rPr>
          <w:rFonts w:eastAsia="Times New Roman" w:cs="Tahoma"/>
          <w:b/>
          <w:bCs/>
          <w:szCs w:val="20"/>
          <w:lang w:eastAsia="pl-PL"/>
        </w:rPr>
        <w:t>Nazwa nadana zamówieniu przez zamawiającego:</w:t>
      </w:r>
    </w:p>
    <w:p w:rsidR="00EF4426" w:rsidRPr="00EF4426" w:rsidRDefault="00EF4426" w:rsidP="00EF4426">
      <w:pPr>
        <w:spacing w:line="360" w:lineRule="auto"/>
        <w:jc w:val="center"/>
        <w:rPr>
          <w:rFonts w:eastAsia="Times New Roman" w:cs="Tahoma"/>
          <w:szCs w:val="20"/>
          <w:lang w:eastAsia="pl-PL"/>
        </w:rPr>
      </w:pPr>
    </w:p>
    <w:p w:rsidR="00EF4426" w:rsidRPr="00EF4426" w:rsidRDefault="00EF4426" w:rsidP="00EF4426">
      <w:pPr>
        <w:jc w:val="center"/>
        <w:rPr>
          <w:rFonts w:eastAsia="Times New Roman" w:cs="Tahoma"/>
          <w:b/>
          <w:sz w:val="24"/>
          <w:szCs w:val="24"/>
          <w:lang w:eastAsia="pl-PL"/>
        </w:rPr>
      </w:pPr>
      <w:r w:rsidRPr="00EF4426">
        <w:rPr>
          <w:rFonts w:eastAsia="Calibri" w:cs="Tahoma"/>
          <w:b/>
          <w:bCs/>
          <w:sz w:val="24"/>
          <w:szCs w:val="24"/>
        </w:rPr>
        <w:t>„</w:t>
      </w:r>
      <w:r w:rsidRPr="00EF4426">
        <w:rPr>
          <w:rFonts w:eastAsia="Times New Roman" w:cs="Tahoma"/>
          <w:b/>
          <w:sz w:val="24"/>
          <w:szCs w:val="20"/>
          <w:lang w:eastAsia="pl-PL"/>
        </w:rPr>
        <w:t>Modernizacja drogi transportu rolniczego w m. Głęboczek</w:t>
      </w:r>
      <w:r w:rsidRPr="00EF4426">
        <w:rPr>
          <w:rFonts w:eastAsia="Calibri" w:cs="Tahoma"/>
          <w:b/>
          <w:caps/>
          <w:sz w:val="24"/>
          <w:szCs w:val="24"/>
        </w:rPr>
        <w:t>”</w:t>
      </w:r>
    </w:p>
    <w:p w:rsidR="00EF4426" w:rsidRPr="00EF4426" w:rsidRDefault="00EF4426" w:rsidP="00EF4426">
      <w:pPr>
        <w:autoSpaceDE w:val="0"/>
        <w:autoSpaceDN w:val="0"/>
        <w:adjustRightInd w:val="0"/>
        <w:spacing w:line="360" w:lineRule="auto"/>
        <w:jc w:val="center"/>
        <w:rPr>
          <w:rFonts w:eastAsia="Times New Roman" w:cs="Tahoma"/>
          <w:b/>
          <w:szCs w:val="20"/>
          <w:highlight w:val="yellow"/>
          <w:lang w:eastAsia="pl-PL"/>
        </w:rPr>
      </w:pPr>
    </w:p>
    <w:p w:rsidR="00EF4426" w:rsidRPr="00EF4426" w:rsidRDefault="00EF4426" w:rsidP="00EF4426">
      <w:pPr>
        <w:numPr>
          <w:ilvl w:val="0"/>
          <w:numId w:val="3"/>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Rodzaj zamówienia:  roboty budowlane</w:t>
      </w:r>
    </w:p>
    <w:p w:rsidR="00EF4426" w:rsidRPr="00EF4426" w:rsidRDefault="00EF4426" w:rsidP="00EF4426">
      <w:pPr>
        <w:pStyle w:val="Akapitzlist"/>
        <w:numPr>
          <w:ilvl w:val="0"/>
          <w:numId w:val="3"/>
        </w:numPr>
        <w:shd w:val="clear" w:color="auto" w:fill="FFFFFF"/>
        <w:autoSpaceDE w:val="0"/>
        <w:autoSpaceDN w:val="0"/>
        <w:adjustRightInd w:val="0"/>
        <w:jc w:val="both"/>
        <w:rPr>
          <w:rFonts w:ascii="Tahoma" w:hAnsi="Tahoma" w:cs="Tahoma"/>
          <w:sz w:val="20"/>
          <w:szCs w:val="20"/>
        </w:rPr>
      </w:pPr>
      <w:r w:rsidRPr="00EF4426">
        <w:rPr>
          <w:rFonts w:ascii="Tahoma" w:hAnsi="Tahoma" w:cs="Tahoma"/>
          <w:color w:val="000000"/>
          <w:sz w:val="20"/>
          <w:szCs w:val="20"/>
        </w:rPr>
        <w:t xml:space="preserve">Przedmiotem inwestycji jest wykonanie </w:t>
      </w:r>
      <w:r>
        <w:rPr>
          <w:rFonts w:ascii="Tahoma" w:hAnsi="Tahoma" w:cs="Tahoma"/>
          <w:color w:val="000000"/>
          <w:sz w:val="20"/>
          <w:szCs w:val="20"/>
        </w:rPr>
        <w:t>modernizacji</w:t>
      </w:r>
      <w:r w:rsidRPr="00EF4426">
        <w:rPr>
          <w:rFonts w:ascii="Tahoma" w:hAnsi="Tahoma" w:cs="Tahoma"/>
          <w:color w:val="000000"/>
          <w:sz w:val="20"/>
          <w:szCs w:val="20"/>
        </w:rPr>
        <w:t xml:space="preserve"> nawierzchni drogi gminnej w m. G</w:t>
      </w:r>
      <w:r w:rsidRPr="00EF4426">
        <w:rPr>
          <w:rFonts w:ascii="Tahoma" w:eastAsia="Times New Roman" w:hAnsi="Tahoma" w:cs="Tahoma"/>
          <w:color w:val="000000"/>
          <w:sz w:val="20"/>
          <w:szCs w:val="20"/>
        </w:rPr>
        <w:t>łęboczek gmina Stare Kurowo w poniżej podanym zakresie:</w:t>
      </w:r>
    </w:p>
    <w:p w:rsidR="00EF4426" w:rsidRPr="00EF4426" w:rsidRDefault="00EF4426" w:rsidP="00664145">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D</w:t>
      </w:r>
      <w:r w:rsidRPr="00EF4426">
        <w:rPr>
          <w:rFonts w:eastAsia="Times New Roman" w:cs="Tahoma"/>
          <w:color w:val="000000"/>
          <w:szCs w:val="20"/>
        </w:rPr>
        <w:t xml:space="preserve">ługość odcinka drogi w m. Głęboczek gmina Stare Kurowo objętego </w:t>
      </w:r>
      <w:r>
        <w:rPr>
          <w:rFonts w:eastAsia="Times New Roman" w:cs="Tahoma"/>
          <w:color w:val="000000"/>
          <w:szCs w:val="20"/>
        </w:rPr>
        <w:t>przebudową</w:t>
      </w:r>
      <w:r w:rsidRPr="00EF4426">
        <w:rPr>
          <w:rFonts w:eastAsia="Times New Roman" w:cs="Tahoma"/>
          <w:color w:val="000000"/>
          <w:szCs w:val="20"/>
        </w:rPr>
        <w:t xml:space="preserve"> nawierzchni wynosi </w:t>
      </w:r>
      <w:r w:rsidRPr="008475C9">
        <w:rPr>
          <w:rFonts w:eastAsia="Times New Roman" w:cs="Tahoma"/>
          <w:bCs/>
          <w:color w:val="000000"/>
          <w:szCs w:val="20"/>
        </w:rPr>
        <w:t>2275 m.</w:t>
      </w:r>
    </w:p>
    <w:p w:rsidR="00EF4426" w:rsidRPr="00EF4426" w:rsidRDefault="00EF4426" w:rsidP="00664145">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Szeroko</w:t>
      </w:r>
      <w:r w:rsidRPr="00EF4426">
        <w:rPr>
          <w:rFonts w:eastAsia="Times New Roman" w:cs="Tahoma"/>
          <w:color w:val="000000"/>
          <w:szCs w:val="20"/>
        </w:rPr>
        <w:t>ść jezdni 3,50 m. Spadek poprzeczny nawierzchni 2%.</w:t>
      </w:r>
    </w:p>
    <w:p w:rsidR="00EF4426" w:rsidRPr="00EF4426" w:rsidRDefault="00EF4426" w:rsidP="00664145">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 xml:space="preserve">Promienie </w:t>
      </w:r>
      <w:r w:rsidRPr="00EF4426">
        <w:rPr>
          <w:rFonts w:eastAsia="Times New Roman" w:cs="Tahoma"/>
          <w:color w:val="000000"/>
          <w:szCs w:val="20"/>
        </w:rPr>
        <w:t>łuków poziomych wynoszą</w:t>
      </w:r>
      <w:r>
        <w:rPr>
          <w:rFonts w:eastAsia="Times New Roman" w:cs="Tahoma"/>
          <w:color w:val="000000"/>
          <w:szCs w:val="20"/>
        </w:rPr>
        <w:t xml:space="preserve"> : R = 11,</w:t>
      </w:r>
      <w:r w:rsidRPr="00EF4426">
        <w:rPr>
          <w:rFonts w:eastAsia="Times New Roman" w:cs="Tahoma"/>
          <w:color w:val="000000"/>
          <w:szCs w:val="20"/>
        </w:rPr>
        <w:t xml:space="preserve"> 17 , 53 , 460 , 180 , 280 , 310 i 130 m.</w:t>
      </w:r>
    </w:p>
    <w:p w:rsidR="00EF4426" w:rsidRDefault="00EF4426" w:rsidP="00664145">
      <w:pPr>
        <w:shd w:val="clear" w:color="auto" w:fill="FFFFFF"/>
        <w:autoSpaceDE w:val="0"/>
        <w:autoSpaceDN w:val="0"/>
        <w:adjustRightInd w:val="0"/>
        <w:spacing w:line="360" w:lineRule="auto"/>
        <w:ind w:left="709"/>
        <w:jc w:val="both"/>
        <w:rPr>
          <w:rFonts w:cs="Tahoma"/>
          <w:color w:val="000000"/>
          <w:szCs w:val="20"/>
        </w:rPr>
      </w:pPr>
    </w:p>
    <w:p w:rsidR="00EF4426" w:rsidRPr="008475C9" w:rsidRDefault="00EF4426" w:rsidP="00664145">
      <w:pPr>
        <w:shd w:val="clear" w:color="auto" w:fill="FFFFFF"/>
        <w:autoSpaceDE w:val="0"/>
        <w:autoSpaceDN w:val="0"/>
        <w:adjustRightInd w:val="0"/>
        <w:spacing w:line="360" w:lineRule="auto"/>
        <w:ind w:left="709"/>
        <w:jc w:val="both"/>
        <w:rPr>
          <w:rFonts w:cs="Tahoma"/>
          <w:szCs w:val="20"/>
        </w:rPr>
      </w:pPr>
      <w:r w:rsidRPr="008475C9">
        <w:rPr>
          <w:rFonts w:cs="Tahoma"/>
          <w:szCs w:val="20"/>
        </w:rPr>
        <w:t>Jezdnia drogi gminnej w m. G</w:t>
      </w:r>
      <w:r w:rsidRPr="008475C9">
        <w:rPr>
          <w:rFonts w:eastAsia="Times New Roman" w:cs="Tahoma"/>
          <w:szCs w:val="20"/>
        </w:rPr>
        <w:t>łęboczek gmina Stare Kurowo o nawierzch</w:t>
      </w:r>
      <w:r w:rsidR="00D0779A" w:rsidRPr="008475C9">
        <w:rPr>
          <w:rFonts w:eastAsia="Times New Roman" w:cs="Tahoma"/>
          <w:szCs w:val="20"/>
        </w:rPr>
        <w:t>ni</w:t>
      </w:r>
      <w:r w:rsidR="008475C9" w:rsidRPr="008475C9">
        <w:rPr>
          <w:rFonts w:eastAsia="Times New Roman" w:cs="Tahoma"/>
          <w:szCs w:val="20"/>
        </w:rPr>
        <w:t xml:space="preserve"> z betonu asfaltowego AC11</w:t>
      </w:r>
      <w:r w:rsidR="00D0779A" w:rsidRPr="008475C9">
        <w:rPr>
          <w:rFonts w:eastAsia="Times New Roman" w:cs="Tahoma"/>
          <w:szCs w:val="20"/>
        </w:rPr>
        <w:t xml:space="preserve"> </w:t>
      </w:r>
      <w:r w:rsidR="008475C9" w:rsidRPr="008475C9">
        <w:rPr>
          <w:rFonts w:eastAsia="Times New Roman" w:cs="Tahoma"/>
          <w:szCs w:val="20"/>
        </w:rPr>
        <w:t>S</w:t>
      </w:r>
      <w:r w:rsidRPr="008475C9">
        <w:rPr>
          <w:rFonts w:eastAsia="Times New Roman" w:cs="Tahoma"/>
          <w:szCs w:val="20"/>
        </w:rPr>
        <w:t xml:space="preserve"> (warstwa ścieralna) o gr. 5 cm i szerokości 3,50 m na istniejącej, wyrównanej i zagęszczonej podbudowie zasadniczej z mieszanek niezwiązanych z kruszyw łamanych. Podbudowa zasadnicza uzupełniona warstwą wiążącą z mieszanek niezwiązanych z kruszyw łamanych o uziarnieniu ciągłym #0/31,2 mm . Grubo</w:t>
      </w:r>
      <w:r w:rsidR="00D0779A" w:rsidRPr="008475C9">
        <w:rPr>
          <w:rFonts w:eastAsia="Times New Roman" w:cs="Tahoma"/>
          <w:szCs w:val="20"/>
        </w:rPr>
        <w:t>ść warst</w:t>
      </w:r>
      <w:r w:rsidRPr="008475C9">
        <w:rPr>
          <w:rFonts w:eastAsia="Times New Roman" w:cs="Tahoma"/>
          <w:szCs w:val="20"/>
        </w:rPr>
        <w:t>wy wiążącej wynosi średnio 8 cm.</w:t>
      </w:r>
    </w:p>
    <w:p w:rsidR="00EF4426" w:rsidRPr="008475C9" w:rsidRDefault="00EF4426" w:rsidP="00664145">
      <w:pPr>
        <w:shd w:val="clear" w:color="auto" w:fill="FFFFFF"/>
        <w:autoSpaceDE w:val="0"/>
        <w:autoSpaceDN w:val="0"/>
        <w:adjustRightInd w:val="0"/>
        <w:spacing w:line="360" w:lineRule="auto"/>
        <w:ind w:left="709"/>
        <w:jc w:val="both"/>
        <w:rPr>
          <w:rFonts w:cs="Tahoma"/>
          <w:szCs w:val="20"/>
        </w:rPr>
      </w:pPr>
      <w:r w:rsidRPr="008475C9">
        <w:rPr>
          <w:rFonts w:cs="Tahoma"/>
          <w:szCs w:val="20"/>
        </w:rPr>
        <w:t>Przekroje konstrukcyjne przebudowanej jezdni dostosowano do niwelety istniej</w:t>
      </w:r>
      <w:r w:rsidRPr="008475C9">
        <w:rPr>
          <w:rFonts w:eastAsia="Times New Roman" w:cs="Tahoma"/>
          <w:szCs w:val="20"/>
        </w:rPr>
        <w:t>ącej nawierzchni i dojazdów gospodarczych.</w:t>
      </w:r>
    </w:p>
    <w:p w:rsidR="00664145" w:rsidRDefault="00664145" w:rsidP="00664145">
      <w:pPr>
        <w:shd w:val="clear" w:color="auto" w:fill="FFFFFF"/>
        <w:autoSpaceDE w:val="0"/>
        <w:autoSpaceDN w:val="0"/>
        <w:adjustRightInd w:val="0"/>
        <w:spacing w:line="360" w:lineRule="auto"/>
        <w:ind w:left="709"/>
        <w:jc w:val="both"/>
        <w:rPr>
          <w:rFonts w:cs="Tahoma"/>
          <w:color w:val="000000"/>
          <w:szCs w:val="20"/>
        </w:rPr>
      </w:pPr>
    </w:p>
    <w:p w:rsidR="00664145" w:rsidRPr="008475C9" w:rsidRDefault="00EF4426" w:rsidP="008475C9">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Pobocza drogowe z mieszanek niezwi</w:t>
      </w:r>
      <w:r w:rsidRPr="00EF4426">
        <w:rPr>
          <w:rFonts w:eastAsia="Times New Roman" w:cs="Tahoma"/>
          <w:color w:val="000000"/>
          <w:szCs w:val="20"/>
        </w:rPr>
        <w:t>ązanych z kruszyw kamiennych łamanych o uziarnieniu ciągłym #0</w:t>
      </w:r>
      <w:r w:rsidR="00664145">
        <w:rPr>
          <w:rFonts w:eastAsia="Times New Roman" w:cs="Tahoma"/>
          <w:color w:val="000000"/>
          <w:szCs w:val="20"/>
        </w:rPr>
        <w:t>/31,2 mm</w:t>
      </w:r>
      <w:r w:rsidRPr="00EF4426">
        <w:rPr>
          <w:rFonts w:eastAsia="Times New Roman" w:cs="Tahoma"/>
          <w:color w:val="000000"/>
          <w:szCs w:val="20"/>
        </w:rPr>
        <w:t>. Grubość warstwy pobocza stabilizowanego mechanicznie wynosi średnio 8 cm. o szerokości 50 cm i spadku 8%.</w:t>
      </w:r>
    </w:p>
    <w:p w:rsidR="00EF4426" w:rsidRPr="00664145" w:rsidRDefault="00EF4426" w:rsidP="00664145">
      <w:pPr>
        <w:shd w:val="clear" w:color="auto" w:fill="FFFFFF"/>
        <w:autoSpaceDE w:val="0"/>
        <w:autoSpaceDN w:val="0"/>
        <w:adjustRightInd w:val="0"/>
        <w:spacing w:line="360" w:lineRule="auto"/>
        <w:ind w:left="709"/>
        <w:jc w:val="both"/>
        <w:rPr>
          <w:rFonts w:cs="Tahoma"/>
          <w:szCs w:val="20"/>
        </w:rPr>
      </w:pPr>
      <w:r w:rsidRPr="00664145">
        <w:rPr>
          <w:rFonts w:cs="Tahoma"/>
          <w:color w:val="000000"/>
          <w:szCs w:val="20"/>
        </w:rPr>
        <w:t xml:space="preserve">Powierzchnia remontowanej nawierzchni asfaltowej jezdni wynosi </w:t>
      </w:r>
      <w:r w:rsidRPr="00664145">
        <w:rPr>
          <w:rFonts w:cs="Tahoma"/>
          <w:bCs/>
          <w:color w:val="000000"/>
          <w:szCs w:val="20"/>
        </w:rPr>
        <w:t>791</w:t>
      </w:r>
      <w:r w:rsidRPr="00664145">
        <w:rPr>
          <w:rFonts w:cs="Tahoma"/>
          <w:color w:val="000000"/>
          <w:szCs w:val="20"/>
        </w:rPr>
        <w:t>1,85 m</w:t>
      </w:r>
      <w:r w:rsidRPr="00664145">
        <w:rPr>
          <w:rFonts w:cs="Tahoma"/>
          <w:color w:val="000000"/>
          <w:szCs w:val="20"/>
          <w:vertAlign w:val="superscript"/>
        </w:rPr>
        <w:t>2</w:t>
      </w:r>
      <w:r w:rsidR="00664145" w:rsidRPr="00664145">
        <w:rPr>
          <w:rFonts w:cs="Tahoma"/>
          <w:color w:val="000000"/>
          <w:szCs w:val="20"/>
        </w:rPr>
        <w:t xml:space="preserve">. Powierzchnia </w:t>
      </w:r>
      <w:r w:rsidRPr="00664145">
        <w:rPr>
          <w:rFonts w:cs="Tahoma"/>
          <w:color w:val="000000"/>
          <w:szCs w:val="20"/>
        </w:rPr>
        <w:t>nawierzchni asfaltowej przejazd</w:t>
      </w:r>
      <w:r w:rsidRPr="00664145">
        <w:rPr>
          <w:rFonts w:eastAsia="Times New Roman" w:cs="Tahoma"/>
          <w:color w:val="000000"/>
          <w:szCs w:val="20"/>
        </w:rPr>
        <w:t xml:space="preserve">ów gospodarczych wynosi </w:t>
      </w:r>
      <w:r w:rsidRPr="00664145">
        <w:rPr>
          <w:rFonts w:eastAsia="Times New Roman" w:cs="Tahoma"/>
          <w:bCs/>
          <w:color w:val="000000"/>
          <w:szCs w:val="20"/>
        </w:rPr>
        <w:t xml:space="preserve">230,95 </w:t>
      </w:r>
      <w:r w:rsidRPr="00664145">
        <w:rPr>
          <w:rFonts w:eastAsia="Times New Roman" w:cs="Tahoma"/>
          <w:color w:val="000000"/>
          <w:szCs w:val="20"/>
        </w:rPr>
        <w:t>m</w:t>
      </w:r>
      <w:r w:rsidRPr="00664145">
        <w:rPr>
          <w:rFonts w:eastAsia="Times New Roman" w:cs="Tahoma"/>
          <w:color w:val="000000"/>
          <w:szCs w:val="20"/>
          <w:vertAlign w:val="superscript"/>
        </w:rPr>
        <w:t>2</w:t>
      </w:r>
      <w:r w:rsidRPr="00664145">
        <w:rPr>
          <w:rFonts w:eastAsia="Times New Roman" w:cs="Tahoma"/>
          <w:color w:val="000000"/>
          <w:szCs w:val="20"/>
        </w:rPr>
        <w:t xml:space="preserve">. Łączna powierzchnia zabudowy nawierzchnią asfaltową wynosi </w:t>
      </w:r>
      <w:r w:rsidRPr="00664145">
        <w:rPr>
          <w:rFonts w:eastAsia="Times New Roman" w:cs="Tahoma"/>
          <w:bCs/>
          <w:color w:val="000000"/>
          <w:szCs w:val="20"/>
        </w:rPr>
        <w:t xml:space="preserve">8142,80 </w:t>
      </w:r>
      <w:r w:rsidRPr="00664145">
        <w:rPr>
          <w:rFonts w:eastAsia="Times New Roman" w:cs="Tahoma"/>
          <w:color w:val="000000"/>
          <w:szCs w:val="20"/>
        </w:rPr>
        <w:t>m</w:t>
      </w:r>
      <w:r w:rsidRPr="00664145">
        <w:rPr>
          <w:rFonts w:eastAsia="Times New Roman" w:cs="Tahoma"/>
          <w:color w:val="000000"/>
          <w:szCs w:val="20"/>
          <w:vertAlign w:val="superscript"/>
        </w:rPr>
        <w:t>2</w:t>
      </w:r>
      <w:r w:rsidRPr="00664145">
        <w:rPr>
          <w:rFonts w:eastAsia="Times New Roman" w:cs="Tahoma"/>
          <w:color w:val="000000"/>
          <w:szCs w:val="20"/>
        </w:rPr>
        <w:t xml:space="preserve">. Powierzchnia utwardzonych poboczy wynosi </w:t>
      </w:r>
      <w:r w:rsidRPr="00664145">
        <w:rPr>
          <w:rFonts w:eastAsia="Times New Roman" w:cs="Tahoma"/>
          <w:bCs/>
          <w:color w:val="000000"/>
          <w:szCs w:val="20"/>
        </w:rPr>
        <w:t xml:space="preserve">2254 </w:t>
      </w:r>
      <w:r w:rsidRPr="00664145">
        <w:rPr>
          <w:rFonts w:eastAsia="Times New Roman" w:cs="Tahoma"/>
          <w:color w:val="000000"/>
          <w:szCs w:val="20"/>
        </w:rPr>
        <w:t>m</w:t>
      </w:r>
      <w:r w:rsidRPr="00664145">
        <w:rPr>
          <w:rFonts w:eastAsia="Times New Roman" w:cs="Tahoma"/>
          <w:color w:val="000000"/>
          <w:szCs w:val="20"/>
          <w:vertAlign w:val="superscript"/>
        </w:rPr>
        <w:t>2</w:t>
      </w:r>
      <w:r w:rsidRPr="00664145">
        <w:rPr>
          <w:rFonts w:eastAsia="Times New Roman" w:cs="Tahoma"/>
          <w:color w:val="000000"/>
          <w:szCs w:val="20"/>
        </w:rPr>
        <w:t>.</w:t>
      </w:r>
    </w:p>
    <w:p w:rsidR="00664145" w:rsidRPr="00664145" w:rsidRDefault="00EF4426" w:rsidP="00664145">
      <w:pPr>
        <w:spacing w:line="360" w:lineRule="auto"/>
        <w:ind w:left="720"/>
        <w:jc w:val="both"/>
        <w:rPr>
          <w:rFonts w:ascii="Arial" w:eastAsia="Times New Roman" w:hAnsi="Arial" w:cs="Arial"/>
          <w:color w:val="000000"/>
          <w:sz w:val="22"/>
        </w:rPr>
      </w:pPr>
      <w:r w:rsidRPr="00664145">
        <w:rPr>
          <w:rFonts w:cs="Tahoma"/>
          <w:color w:val="000000"/>
          <w:szCs w:val="20"/>
        </w:rPr>
        <w:t>Spadek jezdni jednostronny 2% w kierunku rowu drogowego melioracji szczeg</w:t>
      </w:r>
      <w:r w:rsidRPr="00664145">
        <w:rPr>
          <w:rFonts w:eastAsia="Times New Roman" w:cs="Tahoma"/>
          <w:color w:val="000000"/>
          <w:szCs w:val="20"/>
        </w:rPr>
        <w:t>ółowej.</w:t>
      </w:r>
      <w:r w:rsidRPr="00664145">
        <w:rPr>
          <w:rFonts w:ascii="Arial" w:eastAsia="Times New Roman" w:hAnsi="Arial" w:cs="Arial"/>
          <w:color w:val="000000"/>
          <w:sz w:val="22"/>
        </w:rPr>
        <w:t xml:space="preserve"> </w:t>
      </w:r>
      <w:r w:rsidRPr="00664145">
        <w:rPr>
          <w:rFonts w:eastAsia="Times New Roman" w:cs="Tahoma"/>
          <w:color w:val="000000"/>
          <w:szCs w:val="20"/>
        </w:rPr>
        <w:t>Odwodnienie jezdni powierzchniowe z odpływem do istniejącego rowu położonego po stronie północnej remontowanej drogi</w:t>
      </w:r>
      <w:r w:rsidRPr="00664145">
        <w:rPr>
          <w:rFonts w:ascii="Arial" w:eastAsia="Times New Roman" w:hAnsi="Arial" w:cs="Arial"/>
          <w:color w:val="000000"/>
          <w:sz w:val="22"/>
        </w:rPr>
        <w:t>.</w:t>
      </w:r>
    </w:p>
    <w:p w:rsidR="00EF4426" w:rsidRPr="00EF4426" w:rsidRDefault="00EF4426" w:rsidP="00664145">
      <w:pPr>
        <w:spacing w:line="360" w:lineRule="auto"/>
        <w:ind w:left="720"/>
        <w:jc w:val="both"/>
        <w:rPr>
          <w:rFonts w:eastAsia="Times New Roman" w:cs="Tahoma"/>
          <w:szCs w:val="20"/>
          <w:lang w:eastAsia="pl-PL"/>
        </w:rPr>
      </w:pPr>
      <w:r w:rsidRPr="00EF4426">
        <w:rPr>
          <w:rFonts w:eastAsia="Times New Roman" w:cs="Tahoma"/>
          <w:szCs w:val="20"/>
          <w:lang w:eastAsia="pl-PL"/>
        </w:rPr>
        <w:t>Zakres zamówienia obejmuje również:</w:t>
      </w:r>
    </w:p>
    <w:p w:rsidR="00EF4426" w:rsidRPr="00EF4426" w:rsidRDefault="00EF4426" w:rsidP="00EF4426">
      <w:pPr>
        <w:numPr>
          <w:ilvl w:val="0"/>
          <w:numId w:val="22"/>
        </w:numPr>
        <w:spacing w:line="360" w:lineRule="auto"/>
        <w:jc w:val="both"/>
        <w:rPr>
          <w:rFonts w:eastAsia="Times New Roman" w:cs="Tahoma"/>
          <w:szCs w:val="20"/>
          <w:lang w:eastAsia="pl-PL"/>
        </w:rPr>
      </w:pPr>
      <w:r w:rsidRPr="00EF4426">
        <w:rPr>
          <w:rFonts w:eastAsia="Times New Roman" w:cs="Tahoma"/>
          <w:szCs w:val="20"/>
          <w:lang w:eastAsia="pl-PL"/>
        </w:rPr>
        <w:t xml:space="preserve">wykonanie map powykonawczych oraz pełnej dokumentacji do odbioru inwestycji (dokumentacji powykonawczej w </w:t>
      </w:r>
      <w:r w:rsidR="00D0779A">
        <w:rPr>
          <w:rFonts w:eastAsia="Times New Roman" w:cs="Tahoma"/>
          <w:szCs w:val="20"/>
          <w:lang w:eastAsia="pl-PL"/>
        </w:rPr>
        <w:t>1 egzemplarzu</w:t>
      </w:r>
      <w:r w:rsidRPr="00EF4426">
        <w:rPr>
          <w:rFonts w:eastAsia="Times New Roman" w:cs="Tahoma"/>
          <w:szCs w:val="20"/>
          <w:lang w:eastAsia="pl-PL"/>
        </w:rPr>
        <w:t>).</w:t>
      </w:r>
    </w:p>
    <w:p w:rsidR="00EF4426" w:rsidRPr="00EF4426" w:rsidRDefault="00EF4426" w:rsidP="00EF4426">
      <w:pPr>
        <w:numPr>
          <w:ilvl w:val="0"/>
          <w:numId w:val="22"/>
        </w:numPr>
        <w:spacing w:line="360" w:lineRule="auto"/>
        <w:jc w:val="both"/>
        <w:rPr>
          <w:rFonts w:eastAsia="Times New Roman" w:cs="Tahoma"/>
          <w:szCs w:val="20"/>
          <w:lang w:eastAsia="pl-PL"/>
        </w:rPr>
      </w:pPr>
      <w:r w:rsidRPr="00EF4426">
        <w:rPr>
          <w:rFonts w:eastAsia="Times New Roman" w:cs="Tahoma"/>
          <w:szCs w:val="20"/>
          <w:lang w:eastAsia="pl-PL"/>
        </w:rPr>
        <w:t>dostarczenie niezbędnych certyfikatów i atestów na materiały oraz protokołów badań i sprawdzeń robót budowlanych - 2 egz.</w:t>
      </w:r>
    </w:p>
    <w:p w:rsidR="00EF4426" w:rsidRPr="00EF4426" w:rsidRDefault="00EF4426" w:rsidP="00664145">
      <w:pPr>
        <w:numPr>
          <w:ilvl w:val="0"/>
          <w:numId w:val="3"/>
        </w:numPr>
        <w:spacing w:line="360" w:lineRule="auto"/>
        <w:jc w:val="both"/>
        <w:rPr>
          <w:rFonts w:eastAsia="Times New Roman" w:cs="Tahoma"/>
          <w:szCs w:val="20"/>
          <w:lang w:eastAsia="pl-PL"/>
        </w:rPr>
      </w:pPr>
      <w:r w:rsidRPr="00EF4426">
        <w:rPr>
          <w:rFonts w:eastAsia="Times New Roman" w:cs="Tahoma"/>
          <w:szCs w:val="20"/>
          <w:lang w:eastAsia="pl-PL"/>
        </w:rPr>
        <w:t>Do obowiązków Wykonawcy należy również:</w:t>
      </w:r>
    </w:p>
    <w:p w:rsidR="00664145" w:rsidRDefault="00EF4426" w:rsidP="00EF4426">
      <w:pPr>
        <w:numPr>
          <w:ilvl w:val="0"/>
          <w:numId w:val="21"/>
        </w:numPr>
        <w:spacing w:line="360" w:lineRule="auto"/>
        <w:jc w:val="both"/>
        <w:rPr>
          <w:rFonts w:eastAsia="Times New Roman" w:cs="Tahoma"/>
          <w:szCs w:val="20"/>
          <w:lang w:eastAsia="pl-PL"/>
        </w:rPr>
      </w:pPr>
      <w:r w:rsidRPr="00664145">
        <w:rPr>
          <w:rFonts w:eastAsia="Times New Roman" w:cs="Tahoma"/>
          <w:szCs w:val="20"/>
          <w:lang w:eastAsia="pl-PL"/>
        </w:rPr>
        <w:t>Wykonanie na własny koszt tymczasowej organizacji ruchu na czas budowy wraz z projektem oraz wszelkimi uzgodnieniami</w:t>
      </w:r>
      <w:r w:rsidR="00664145">
        <w:rPr>
          <w:rFonts w:eastAsia="Times New Roman" w:cs="Tahoma"/>
          <w:szCs w:val="20"/>
          <w:lang w:eastAsia="pl-PL"/>
        </w:rPr>
        <w:t>.</w:t>
      </w:r>
      <w:r w:rsidRPr="00664145">
        <w:rPr>
          <w:rFonts w:eastAsia="Times New Roman" w:cs="Tahoma"/>
          <w:szCs w:val="20"/>
          <w:lang w:eastAsia="pl-PL"/>
        </w:rPr>
        <w:t xml:space="preserve"> </w:t>
      </w:r>
    </w:p>
    <w:p w:rsidR="00EF4426" w:rsidRPr="00664145" w:rsidRDefault="00EF4426" w:rsidP="00EF4426">
      <w:pPr>
        <w:numPr>
          <w:ilvl w:val="0"/>
          <w:numId w:val="21"/>
        </w:numPr>
        <w:spacing w:line="360" w:lineRule="auto"/>
        <w:jc w:val="both"/>
        <w:rPr>
          <w:rFonts w:eastAsia="Times New Roman" w:cs="Tahoma"/>
          <w:szCs w:val="20"/>
          <w:lang w:eastAsia="pl-PL"/>
        </w:rPr>
      </w:pPr>
      <w:r w:rsidRPr="00664145">
        <w:rPr>
          <w:rFonts w:eastAsia="Times New Roman" w:cs="Tahoma"/>
          <w:szCs w:val="20"/>
          <w:lang w:eastAsia="pl-PL"/>
        </w:rPr>
        <w:t>Utylizacja wszystkich materiałów porozbiórkowych,</w:t>
      </w:r>
    </w:p>
    <w:p w:rsidR="00EF4426" w:rsidRPr="00EF4426" w:rsidRDefault="00EF4426" w:rsidP="00EF4426">
      <w:pPr>
        <w:numPr>
          <w:ilvl w:val="0"/>
          <w:numId w:val="21"/>
        </w:numPr>
        <w:spacing w:line="360" w:lineRule="auto"/>
        <w:jc w:val="both"/>
        <w:rPr>
          <w:rFonts w:eastAsia="Times New Roman" w:cs="Tahoma"/>
          <w:szCs w:val="20"/>
          <w:lang w:eastAsia="pl-PL"/>
        </w:rPr>
      </w:pPr>
      <w:r w:rsidRPr="00EF4426">
        <w:rPr>
          <w:rFonts w:eastAsia="Times New Roman" w:cs="Tahoma"/>
          <w:szCs w:val="20"/>
          <w:lang w:eastAsia="pl-PL"/>
        </w:rPr>
        <w:t>Zawiadomienie o rozpoczęciu robót wszystkich zarządców sieci kolidujących z trasą inwestycji.</w:t>
      </w:r>
    </w:p>
    <w:p w:rsidR="00EF4426" w:rsidRPr="00EF4426" w:rsidRDefault="00EF4426" w:rsidP="00664145">
      <w:pPr>
        <w:widowControl w:val="0"/>
        <w:numPr>
          <w:ilvl w:val="0"/>
          <w:numId w:val="3"/>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Szczegółowy zakres robót budowlanych przewidzianych do wykonania w ramach niniejszego </w:t>
      </w:r>
      <w:r w:rsidRPr="00EF4426">
        <w:rPr>
          <w:rFonts w:eastAsia="Lucida Sans Unicode" w:cs="Tahoma"/>
          <w:kern w:val="3"/>
          <w:szCs w:val="20"/>
          <w:lang w:eastAsia="pl-PL"/>
        </w:rPr>
        <w:lastRenderedPageBreak/>
        <w:t>zamówienia określa SIWZ wraz załączni</w:t>
      </w:r>
      <w:r w:rsidR="00664145">
        <w:rPr>
          <w:rFonts w:eastAsia="Lucida Sans Unicode" w:cs="Tahoma"/>
          <w:kern w:val="3"/>
          <w:szCs w:val="20"/>
          <w:lang w:eastAsia="pl-PL"/>
        </w:rPr>
        <w:t>kami  - dokumentacją techniczną</w:t>
      </w:r>
      <w:r w:rsidRPr="00EF4426">
        <w:rPr>
          <w:rFonts w:eastAsia="Lucida Sans Unicode" w:cs="Tahoma"/>
          <w:kern w:val="3"/>
          <w:szCs w:val="20"/>
          <w:lang w:eastAsia="pl-PL"/>
        </w:rPr>
        <w:t xml:space="preserve">,  specyfikacja techniczna wykonania i odbioru robót. </w:t>
      </w:r>
    </w:p>
    <w:p w:rsidR="00EF4426" w:rsidRPr="00EF4426" w:rsidRDefault="00EF4426" w:rsidP="00664145">
      <w:pPr>
        <w:widowControl w:val="0"/>
        <w:numPr>
          <w:ilvl w:val="0"/>
          <w:numId w:val="3"/>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Powyższe dokumenty  stanowią załączniki do SIWZ.</w:t>
      </w:r>
    </w:p>
    <w:p w:rsidR="00EF4426" w:rsidRPr="00EF4426" w:rsidRDefault="00EF4426" w:rsidP="00664145">
      <w:pPr>
        <w:widowControl w:val="0"/>
        <w:numPr>
          <w:ilvl w:val="0"/>
          <w:numId w:val="3"/>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Zadanie będzie rozliczone w formie ryczałtu więc załączony przedmiar robót ma wyłącznie charakter pomocniczy do obliczenia ceny. Podstawą rozliczenia będzie dokumentacja projektowa.</w:t>
      </w:r>
    </w:p>
    <w:p w:rsidR="00EF4426" w:rsidRPr="00EF4426" w:rsidRDefault="00EF4426" w:rsidP="00664145">
      <w:pPr>
        <w:widowControl w:val="0"/>
        <w:numPr>
          <w:ilvl w:val="0"/>
          <w:numId w:val="3"/>
        </w:numPr>
        <w:suppressAutoHyphens/>
        <w:autoSpaceDN w:val="0"/>
        <w:spacing w:line="360" w:lineRule="auto"/>
        <w:jc w:val="both"/>
        <w:rPr>
          <w:rFonts w:eastAsia="Times New Roman" w:cs="Tahoma"/>
          <w:szCs w:val="20"/>
          <w:lang w:eastAsia="pl-PL"/>
        </w:rPr>
      </w:pPr>
      <w:r w:rsidRPr="00EF4426">
        <w:rPr>
          <w:rFonts w:eastAsia="Times New Roman" w:cs="Tahoma"/>
          <w:szCs w:val="20"/>
          <w:lang w:eastAsia="pl-PL"/>
        </w:rPr>
        <w:t>Przedmiot umowy należy wykonać zgodnie z:</w:t>
      </w:r>
    </w:p>
    <w:p w:rsidR="00EF4426" w:rsidRPr="00EF4426" w:rsidRDefault="00EF4426" w:rsidP="00EF4426">
      <w:pPr>
        <w:widowControl w:val="0"/>
        <w:numPr>
          <w:ilvl w:val="0"/>
          <w:numId w:val="5"/>
        </w:numPr>
        <w:suppressAutoHyphens/>
        <w:autoSpaceDN w:val="0"/>
        <w:spacing w:line="360" w:lineRule="auto"/>
        <w:jc w:val="both"/>
        <w:rPr>
          <w:rFonts w:eastAsia="Times New Roman" w:cs="Tahoma"/>
          <w:szCs w:val="20"/>
          <w:lang w:eastAsia="pl-PL"/>
        </w:rPr>
      </w:pPr>
      <w:r w:rsidRPr="00EF4426">
        <w:rPr>
          <w:rFonts w:eastAsia="Times New Roman" w:cs="Tahoma"/>
          <w:szCs w:val="20"/>
          <w:lang w:eastAsia="pl-PL"/>
        </w:rPr>
        <w:t>dokumentacją techniczną,</w:t>
      </w:r>
    </w:p>
    <w:p w:rsidR="00EF4426" w:rsidRPr="00EF4426" w:rsidRDefault="00EF4426" w:rsidP="00EF4426">
      <w:pPr>
        <w:widowControl w:val="0"/>
        <w:numPr>
          <w:ilvl w:val="0"/>
          <w:numId w:val="5"/>
        </w:numPr>
        <w:suppressAutoHyphens/>
        <w:autoSpaceDN w:val="0"/>
        <w:spacing w:line="360" w:lineRule="auto"/>
        <w:jc w:val="both"/>
        <w:rPr>
          <w:rFonts w:eastAsia="Times New Roman" w:cs="Tahoma"/>
          <w:szCs w:val="20"/>
          <w:lang w:eastAsia="pl-PL"/>
        </w:rPr>
      </w:pPr>
      <w:r w:rsidRPr="00EF4426">
        <w:rPr>
          <w:rFonts w:eastAsia="Times New Roman" w:cs="Tahoma"/>
          <w:szCs w:val="20"/>
          <w:lang w:eastAsia="pl-PL"/>
        </w:rPr>
        <w:t>uzgodnieniami i decyzjami administracyjnymi,</w:t>
      </w:r>
    </w:p>
    <w:p w:rsidR="00EF4426" w:rsidRPr="00EF4426" w:rsidRDefault="00EF4426" w:rsidP="00EF4426">
      <w:pPr>
        <w:widowControl w:val="0"/>
        <w:numPr>
          <w:ilvl w:val="0"/>
          <w:numId w:val="5"/>
        </w:numPr>
        <w:suppressAutoHyphens/>
        <w:autoSpaceDN w:val="0"/>
        <w:spacing w:line="360" w:lineRule="auto"/>
        <w:jc w:val="both"/>
        <w:rPr>
          <w:rFonts w:eastAsia="Times New Roman" w:cs="Tahoma"/>
          <w:szCs w:val="20"/>
          <w:lang w:eastAsia="pl-PL"/>
        </w:rPr>
      </w:pPr>
      <w:r w:rsidRPr="00EF4426">
        <w:rPr>
          <w:rFonts w:eastAsia="Times New Roman" w:cs="Tahoma"/>
          <w:szCs w:val="20"/>
          <w:lang w:eastAsia="pl-PL"/>
        </w:rPr>
        <w:t>warunkami wynikającymi z obowiązujących przepisów technicznych i prawa budowlanego,</w:t>
      </w:r>
    </w:p>
    <w:p w:rsidR="00EF4426" w:rsidRPr="00EF4426" w:rsidRDefault="00EF4426" w:rsidP="00EF4426">
      <w:pPr>
        <w:widowControl w:val="0"/>
        <w:numPr>
          <w:ilvl w:val="0"/>
          <w:numId w:val="5"/>
        </w:numPr>
        <w:suppressAutoHyphens/>
        <w:autoSpaceDN w:val="0"/>
        <w:spacing w:line="360" w:lineRule="auto"/>
        <w:jc w:val="both"/>
        <w:rPr>
          <w:rFonts w:eastAsia="Times New Roman" w:cs="Tahoma"/>
          <w:szCs w:val="20"/>
          <w:lang w:eastAsia="pl-PL"/>
        </w:rPr>
      </w:pPr>
      <w:r w:rsidRPr="00EF4426">
        <w:rPr>
          <w:rFonts w:eastAsia="Times New Roman" w:cs="Tahoma"/>
          <w:szCs w:val="20"/>
          <w:lang w:eastAsia="pl-PL"/>
        </w:rPr>
        <w:t>wymaganiami wynikającymi z obowiązujących Polskich Norm i aprobat technicznych,</w:t>
      </w:r>
    </w:p>
    <w:p w:rsidR="00EF4426" w:rsidRPr="00EF4426" w:rsidRDefault="00EF4426" w:rsidP="00EF4426">
      <w:pPr>
        <w:widowControl w:val="0"/>
        <w:numPr>
          <w:ilvl w:val="0"/>
          <w:numId w:val="5"/>
        </w:numPr>
        <w:suppressAutoHyphens/>
        <w:autoSpaceDN w:val="0"/>
        <w:spacing w:line="360" w:lineRule="auto"/>
        <w:jc w:val="both"/>
        <w:rPr>
          <w:rFonts w:eastAsia="Times New Roman" w:cs="Tahoma"/>
          <w:szCs w:val="20"/>
          <w:lang w:eastAsia="pl-PL"/>
        </w:rPr>
      </w:pPr>
      <w:r w:rsidRPr="00EF4426">
        <w:rPr>
          <w:rFonts w:eastAsia="Times New Roman" w:cs="Tahoma"/>
          <w:szCs w:val="20"/>
          <w:lang w:eastAsia="pl-PL"/>
        </w:rPr>
        <w:t>zasadami rzetelnej wiedzy technicznej.</w:t>
      </w:r>
    </w:p>
    <w:p w:rsidR="00EF4426" w:rsidRPr="00EF4426" w:rsidRDefault="00EF4426" w:rsidP="00664145">
      <w:pPr>
        <w:widowControl w:val="0"/>
        <w:numPr>
          <w:ilvl w:val="0"/>
          <w:numId w:val="3"/>
        </w:numPr>
        <w:suppressAutoHyphens/>
        <w:autoSpaceDN w:val="0"/>
        <w:spacing w:line="360" w:lineRule="auto"/>
        <w:jc w:val="both"/>
        <w:rPr>
          <w:rFonts w:eastAsia="Times New Roman" w:cs="Tahoma"/>
          <w:szCs w:val="20"/>
          <w:lang w:eastAsia="pl-PL"/>
        </w:rPr>
      </w:pPr>
      <w:r w:rsidRPr="00EF4426">
        <w:rPr>
          <w:rFonts w:eastAsia="Lucida Sans Unicode" w:cs="Tahoma"/>
          <w:kern w:val="3"/>
          <w:szCs w:val="20"/>
          <w:lang w:eastAsia="pl-PL"/>
        </w:rPr>
        <w:t xml:space="preserve">Prace należy prowadzić pod kierunkiem osób posiadających odpowiednie uprawnienia budowlane. Wykonawca zapewni udział przy realizacji zamówienia osób posiadających uprawnienia do kierowania robotami budowlanymi w specjalności drogowej. </w:t>
      </w:r>
    </w:p>
    <w:p w:rsidR="00EF4426" w:rsidRPr="00EF4426" w:rsidRDefault="00EF4426" w:rsidP="00664145">
      <w:pPr>
        <w:widowControl w:val="0"/>
        <w:numPr>
          <w:ilvl w:val="0"/>
          <w:numId w:val="3"/>
        </w:numPr>
        <w:suppressAutoHyphens/>
        <w:autoSpaceDN w:val="0"/>
        <w:spacing w:line="360" w:lineRule="auto"/>
        <w:jc w:val="both"/>
        <w:rPr>
          <w:rFonts w:eastAsia="Lucida Sans Unicode" w:cs="Tahoma"/>
          <w:kern w:val="3"/>
          <w:szCs w:val="20"/>
          <w:lang w:eastAsia="pl-PL"/>
        </w:rPr>
      </w:pPr>
      <w:r w:rsidRPr="00EF4426">
        <w:rPr>
          <w:rFonts w:eastAsia="Lucida Sans Unicode" w:cs="Tahoma"/>
          <w:kern w:val="3"/>
          <w:szCs w:val="20"/>
          <w:lang w:eastAsia="pl-PL"/>
        </w:rPr>
        <w:t>Wykonawca ponosi wszelkie koszty powstałe w wyniku realizacji inwestycji w szczególności opłaty za uzgodnienie tymczasowej organizacji ruchu.</w:t>
      </w:r>
    </w:p>
    <w:p w:rsidR="00EF4426" w:rsidRPr="00EF4426" w:rsidRDefault="00EF4426" w:rsidP="00664145">
      <w:pPr>
        <w:widowControl w:val="0"/>
        <w:numPr>
          <w:ilvl w:val="0"/>
          <w:numId w:val="3"/>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EF4426" w:rsidRDefault="00EF4426" w:rsidP="00664145">
      <w:pPr>
        <w:widowControl w:val="0"/>
        <w:numPr>
          <w:ilvl w:val="0"/>
          <w:numId w:val="3"/>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EF4426" w:rsidRDefault="00EF4426" w:rsidP="00664145">
      <w:pPr>
        <w:widowControl w:val="0"/>
        <w:numPr>
          <w:ilvl w:val="0"/>
          <w:numId w:val="3"/>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Dodatkowe informacje:</w:t>
      </w:r>
    </w:p>
    <w:p w:rsidR="00EF4426" w:rsidRPr="00EF4426" w:rsidRDefault="00EF4426" w:rsidP="00EF4426">
      <w:pPr>
        <w:numPr>
          <w:ilvl w:val="0"/>
          <w:numId w:val="14"/>
        </w:numPr>
        <w:spacing w:line="360" w:lineRule="auto"/>
        <w:ind w:left="993" w:hanging="284"/>
        <w:rPr>
          <w:rFonts w:eastAsia="Times New Roman" w:cs="Tahoma"/>
          <w:szCs w:val="20"/>
          <w:lang w:val="x-none" w:eastAsia="x-none"/>
        </w:rPr>
      </w:pPr>
      <w:r w:rsidRPr="00EF4426">
        <w:rPr>
          <w:rFonts w:eastAsia="Times New Roman" w:cs="Tahoma"/>
          <w:szCs w:val="20"/>
          <w:lang w:val="x-none" w:eastAsia="x-none"/>
        </w:rPr>
        <w:t xml:space="preserve">zamawiający nie dopuszcza składania ofert </w:t>
      </w:r>
      <w:r w:rsidRPr="00EF4426">
        <w:rPr>
          <w:rFonts w:eastAsia="Times New Roman" w:cs="Tahoma"/>
          <w:szCs w:val="20"/>
          <w:lang w:eastAsia="x-none"/>
        </w:rPr>
        <w:t>częściowych,</w:t>
      </w:r>
    </w:p>
    <w:p w:rsidR="00EF4426" w:rsidRPr="00EF4426" w:rsidRDefault="00EF4426" w:rsidP="00EF4426">
      <w:pPr>
        <w:numPr>
          <w:ilvl w:val="0"/>
          <w:numId w:val="14"/>
        </w:numPr>
        <w:spacing w:line="360" w:lineRule="auto"/>
        <w:ind w:left="993" w:hanging="284"/>
        <w:rPr>
          <w:rFonts w:eastAsia="Times New Roman" w:cs="Tahoma"/>
          <w:szCs w:val="20"/>
          <w:lang w:val="x-none" w:eastAsia="x-none"/>
        </w:rPr>
      </w:pPr>
      <w:r w:rsidRPr="00EF4426">
        <w:rPr>
          <w:rFonts w:eastAsia="Times New Roman" w:cs="Tahoma"/>
          <w:szCs w:val="20"/>
          <w:lang w:val="x-none" w:eastAsia="x-none"/>
        </w:rPr>
        <w:t>zamawiający nie dopuszcza składania ofert wariantowych</w:t>
      </w:r>
      <w:r w:rsidRPr="00EF4426">
        <w:rPr>
          <w:rFonts w:eastAsia="Times New Roman" w:cs="Tahoma"/>
          <w:szCs w:val="20"/>
          <w:lang w:eastAsia="x-none"/>
        </w:rPr>
        <w:t>,</w:t>
      </w:r>
    </w:p>
    <w:p w:rsidR="00EF4426" w:rsidRPr="00EF4426" w:rsidRDefault="00EF4426" w:rsidP="00EF4426">
      <w:pPr>
        <w:numPr>
          <w:ilvl w:val="0"/>
          <w:numId w:val="14"/>
        </w:numPr>
        <w:spacing w:line="360" w:lineRule="auto"/>
        <w:ind w:left="993" w:hanging="284"/>
        <w:rPr>
          <w:rFonts w:eastAsia="Times New Roman" w:cs="Tahoma"/>
          <w:szCs w:val="20"/>
          <w:lang w:val="x-none" w:eastAsia="x-none"/>
        </w:rPr>
      </w:pPr>
      <w:r w:rsidRPr="00EF4426">
        <w:rPr>
          <w:rFonts w:eastAsia="Times New Roman" w:cs="Tahoma"/>
          <w:szCs w:val="20"/>
          <w:lang w:val="x-none" w:eastAsia="x-none"/>
        </w:rPr>
        <w:t>zamawiający nie przewiduje zwrotu kosztów udziału w postępowaniu</w:t>
      </w:r>
      <w:r w:rsidRPr="00EF4426">
        <w:rPr>
          <w:rFonts w:eastAsia="Times New Roman" w:cs="Tahoma"/>
          <w:szCs w:val="20"/>
          <w:lang w:eastAsia="x-none"/>
        </w:rPr>
        <w:t>.</w:t>
      </w:r>
    </w:p>
    <w:p w:rsidR="00EF4426" w:rsidRPr="00EF4426" w:rsidRDefault="00EF4426" w:rsidP="00664145">
      <w:pPr>
        <w:widowControl w:val="0"/>
        <w:numPr>
          <w:ilvl w:val="0"/>
          <w:numId w:val="3"/>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Zamawiający nie przewiduje płatności częściowych. </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Wspólny Słownik Zamówień (CPV): </w:t>
      </w:r>
    </w:p>
    <w:p w:rsidR="00EF4426" w:rsidRPr="00EF4426" w:rsidRDefault="00956E1F" w:rsidP="00EF4426">
      <w:pPr>
        <w:widowControl w:val="0"/>
        <w:autoSpaceDE w:val="0"/>
        <w:autoSpaceDN w:val="0"/>
        <w:adjustRightInd w:val="0"/>
        <w:spacing w:line="276" w:lineRule="auto"/>
        <w:jc w:val="both"/>
        <w:rPr>
          <w:rFonts w:eastAsia="Times New Roman" w:cs="Tahoma"/>
          <w:b/>
          <w:szCs w:val="20"/>
          <w:lang w:eastAsia="pl-PL"/>
        </w:rPr>
      </w:pPr>
      <w:r w:rsidRPr="00956E1F">
        <w:rPr>
          <w:rFonts w:eastAsia="Times New Roman" w:cs="Tahoma"/>
          <w:b/>
          <w:szCs w:val="20"/>
          <w:lang w:eastAsia="pl-PL"/>
        </w:rPr>
        <w:t>45233120-6</w:t>
      </w:r>
      <w:r>
        <w:rPr>
          <w:rFonts w:eastAsia="Times New Roman" w:cs="Tahoma"/>
          <w:b/>
          <w:szCs w:val="20"/>
          <w:lang w:eastAsia="pl-PL"/>
        </w:rPr>
        <w:t xml:space="preserve"> </w:t>
      </w:r>
      <w:r w:rsidR="00EF4426" w:rsidRPr="00EF4426">
        <w:rPr>
          <w:rFonts w:eastAsia="Times New Roman" w:cs="Tahoma"/>
          <w:b/>
          <w:szCs w:val="20"/>
          <w:lang w:eastAsia="pl-PL"/>
        </w:rPr>
        <w:t xml:space="preserve">- Roboty </w:t>
      </w:r>
      <w:r w:rsidR="00664145">
        <w:rPr>
          <w:rFonts w:eastAsia="Times New Roman" w:cs="Tahoma"/>
          <w:b/>
          <w:szCs w:val="20"/>
          <w:lang w:eastAsia="pl-PL"/>
        </w:rPr>
        <w:t>w zakresie budowy dróg</w:t>
      </w:r>
    </w:p>
    <w:p w:rsidR="00EF4426" w:rsidRPr="00EF4426" w:rsidRDefault="00EF4426" w:rsidP="00EF4426">
      <w:pPr>
        <w:widowControl w:val="0"/>
        <w:autoSpaceDE w:val="0"/>
        <w:autoSpaceDN w:val="0"/>
        <w:adjustRightInd w:val="0"/>
        <w:spacing w:line="360" w:lineRule="auto"/>
        <w:jc w:val="both"/>
        <w:rPr>
          <w:rFonts w:eastAsia="Times New Roman" w:cs="Tahoma"/>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p>
    <w:p w:rsidR="00EF4426" w:rsidRPr="00EF4426" w:rsidRDefault="00EF4426" w:rsidP="00EF4426">
      <w:pPr>
        <w:widowControl w:val="0"/>
        <w:autoSpaceDE w:val="0"/>
        <w:autoSpaceDN w:val="0"/>
        <w:adjustRightInd w:val="0"/>
        <w:spacing w:line="360" w:lineRule="auto"/>
        <w:jc w:val="both"/>
        <w:rPr>
          <w:rFonts w:eastAsia="Times New Roman" w:cs="Tahoma"/>
          <w:b/>
          <w:szCs w:val="20"/>
          <w:lang w:eastAsia="pl-PL"/>
        </w:rPr>
      </w:pPr>
      <w:r w:rsidRPr="00EF4426">
        <w:rPr>
          <w:rFonts w:eastAsia="Times New Roman" w:cs="Tahoma"/>
          <w:szCs w:val="20"/>
          <w:lang w:eastAsia="pl-PL"/>
        </w:rPr>
        <w:t>Term</w:t>
      </w:r>
      <w:r w:rsidR="00956E1F">
        <w:rPr>
          <w:rFonts w:eastAsia="Times New Roman" w:cs="Tahoma"/>
          <w:szCs w:val="20"/>
          <w:lang w:eastAsia="pl-PL"/>
        </w:rPr>
        <w:t>in wykonania zamówienia –  do 29</w:t>
      </w:r>
      <w:r w:rsidRPr="00EF4426">
        <w:rPr>
          <w:rFonts w:eastAsia="Times New Roman" w:cs="Tahoma"/>
          <w:szCs w:val="20"/>
          <w:lang w:eastAsia="pl-PL"/>
        </w:rPr>
        <w:t xml:space="preserve"> </w:t>
      </w:r>
      <w:r w:rsidR="00664145">
        <w:rPr>
          <w:rFonts w:eastAsia="Times New Roman" w:cs="Tahoma"/>
          <w:szCs w:val="20"/>
          <w:lang w:eastAsia="pl-PL"/>
        </w:rPr>
        <w:t>września</w:t>
      </w:r>
      <w:r w:rsidRPr="00EF4426">
        <w:rPr>
          <w:rFonts w:eastAsia="Times New Roman" w:cs="Tahoma"/>
          <w:szCs w:val="20"/>
          <w:lang w:eastAsia="pl-PL"/>
        </w:rPr>
        <w:t xml:space="preserve"> 2017 r.</w:t>
      </w:r>
      <w:r w:rsidRPr="00EF4426">
        <w:rPr>
          <w:rFonts w:eastAsia="Times New Roman" w:cs="Tahoma"/>
          <w:b/>
          <w:szCs w:val="20"/>
          <w:lang w:eastAsia="pl-PL"/>
        </w:rPr>
        <w:t xml:space="preserve"> </w:t>
      </w:r>
    </w:p>
    <w:p w:rsidR="00EF4426" w:rsidRPr="00EF4426" w:rsidRDefault="00EF4426" w:rsidP="00EF4426">
      <w:pPr>
        <w:widowControl w:val="0"/>
        <w:autoSpaceDE w:val="0"/>
        <w:autoSpaceDN w:val="0"/>
        <w:adjustRightInd w:val="0"/>
        <w:spacing w:line="360" w:lineRule="auto"/>
        <w:jc w:val="both"/>
        <w:rPr>
          <w:rFonts w:eastAsia="Times New Roman" w:cs="Tahoma"/>
          <w:b/>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O udzielenie zamówienia mogą ubiegać się wykonawcy, którzy:</w:t>
      </w:r>
    </w:p>
    <w:p w:rsidR="00EF4426" w:rsidRPr="00EF4426" w:rsidRDefault="00EF4426" w:rsidP="00EF4426">
      <w:pPr>
        <w:numPr>
          <w:ilvl w:val="0"/>
          <w:numId w:val="12"/>
        </w:numPr>
        <w:spacing w:before="107" w:line="360" w:lineRule="auto"/>
        <w:rPr>
          <w:rFonts w:eastAsia="Times New Roman" w:cs="Tahoma"/>
          <w:szCs w:val="20"/>
          <w:lang w:eastAsia="pl-PL"/>
        </w:rPr>
      </w:pPr>
      <w:r w:rsidRPr="00EF4426">
        <w:rPr>
          <w:rFonts w:eastAsia="Times New Roman" w:cs="Tahoma"/>
          <w:color w:val="000000"/>
          <w:szCs w:val="20"/>
          <w:lang w:eastAsia="pl-PL"/>
        </w:rPr>
        <w:lastRenderedPageBreak/>
        <w:t>nie podlegają wykluczeniu;</w:t>
      </w:r>
    </w:p>
    <w:p w:rsidR="00EF4426" w:rsidRPr="00EF4426" w:rsidRDefault="00EF4426" w:rsidP="00EF4426">
      <w:pPr>
        <w:spacing w:before="107" w:line="360" w:lineRule="auto"/>
        <w:ind w:left="720"/>
        <w:rPr>
          <w:rFonts w:eastAsia="Times New Roman" w:cs="Tahoma"/>
          <w:szCs w:val="20"/>
          <w:lang w:eastAsia="pl-PL"/>
        </w:rPr>
      </w:pPr>
      <w:r w:rsidRPr="00EF4426">
        <w:rPr>
          <w:rFonts w:eastAsia="Times New Roman" w:cs="Tahoma"/>
          <w:color w:val="000000"/>
          <w:szCs w:val="20"/>
          <w:lang w:eastAsia="pl-PL"/>
        </w:rPr>
        <w:t>zamawiający przewiduje wykluczenie wykonawcy również na podstawie art. 24 ust 5 pkt 1 – 8 Ustawy Prawo zamówień publicznych.</w:t>
      </w:r>
    </w:p>
    <w:p w:rsidR="00EF4426" w:rsidRPr="00EF4426" w:rsidRDefault="00EF4426" w:rsidP="00EF4426">
      <w:pPr>
        <w:numPr>
          <w:ilvl w:val="0"/>
          <w:numId w:val="12"/>
        </w:numPr>
        <w:spacing w:before="107" w:line="360" w:lineRule="auto"/>
        <w:rPr>
          <w:rFonts w:eastAsia="Times New Roman" w:cs="Tahoma"/>
          <w:szCs w:val="20"/>
          <w:lang w:eastAsia="pl-PL"/>
        </w:rPr>
      </w:pPr>
      <w:r w:rsidRPr="00EF4426">
        <w:rPr>
          <w:rFonts w:eastAsia="Times New Roman" w:cs="Tahoma"/>
          <w:color w:val="000000"/>
          <w:szCs w:val="20"/>
          <w:lang w:eastAsia="pl-PL"/>
        </w:rPr>
        <w:t xml:space="preserve">spełniają warunki udziału w postępowaniu </w:t>
      </w:r>
      <w:r w:rsidRPr="00EF4426">
        <w:rPr>
          <w:rFonts w:eastAsia="Times New Roman" w:cs="Tahoma"/>
          <w:szCs w:val="20"/>
          <w:lang w:eastAsia="pl-PL"/>
        </w:rPr>
        <w:t>dotyczące:</w:t>
      </w:r>
    </w:p>
    <w:p w:rsidR="00EF4426" w:rsidRPr="00EF4426" w:rsidRDefault="00EF4426" w:rsidP="00EF4426">
      <w:pPr>
        <w:numPr>
          <w:ilvl w:val="0"/>
          <w:numId w:val="13"/>
        </w:numPr>
        <w:tabs>
          <w:tab w:val="right" w:pos="284"/>
          <w:tab w:val="left" w:pos="408"/>
        </w:tabs>
        <w:spacing w:line="360" w:lineRule="auto"/>
        <w:jc w:val="both"/>
        <w:rPr>
          <w:rFonts w:eastAsia="Times New Roman" w:cs="Tahoma"/>
          <w:szCs w:val="20"/>
          <w:lang w:eastAsia="pl-PL"/>
        </w:rPr>
      </w:pPr>
      <w:r w:rsidRPr="00EF4426">
        <w:rPr>
          <w:rFonts w:eastAsia="Times New Roman" w:cs="Tahoma"/>
          <w:color w:val="000000"/>
          <w:szCs w:val="20"/>
          <w:lang w:eastAsia="pl-PL"/>
        </w:rPr>
        <w:t xml:space="preserve">kompetencji lub uprawnień do prowadzenia określonej działalności zawodowej, o ile wynika to z odrębnych przepisów </w:t>
      </w:r>
      <w:r w:rsidRPr="00EF4426">
        <w:rPr>
          <w:rFonts w:eastAsia="Times New Roman" w:cs="Tahoma"/>
          <w:szCs w:val="20"/>
          <w:lang w:eastAsia="pl-PL"/>
        </w:rPr>
        <w:t>(zamawiający nie precyzuje warunku, ocena na podstawie oświadczenia o spełnieniu warunków udziału w postępowaniu metodą spełnia / nie spełnia);</w:t>
      </w:r>
    </w:p>
    <w:p w:rsidR="00EF4426" w:rsidRPr="00EF4426" w:rsidRDefault="00EF4426" w:rsidP="00EF4426">
      <w:pPr>
        <w:numPr>
          <w:ilvl w:val="0"/>
          <w:numId w:val="13"/>
        </w:numPr>
        <w:tabs>
          <w:tab w:val="right" w:pos="284"/>
          <w:tab w:val="left" w:pos="408"/>
        </w:tabs>
        <w:spacing w:line="360" w:lineRule="auto"/>
        <w:jc w:val="both"/>
        <w:rPr>
          <w:rFonts w:eastAsia="Times New Roman" w:cs="Tahoma"/>
          <w:szCs w:val="20"/>
          <w:lang w:eastAsia="pl-PL"/>
        </w:rPr>
      </w:pPr>
      <w:r w:rsidRPr="00EF4426">
        <w:rPr>
          <w:rFonts w:eastAsia="Times New Roman" w:cs="Tahoma"/>
          <w:color w:val="000000"/>
          <w:szCs w:val="20"/>
          <w:lang w:eastAsia="pl-PL"/>
        </w:rPr>
        <w:t>sytuacji ekonomicznej lub finansowej (zamawiający nie precyzuje warunku, ocena na podstawie oświadczenia o spełnieniu warunków udziału w postępowaniu metodą spełnia / nie spełnia);</w:t>
      </w:r>
    </w:p>
    <w:p w:rsidR="00EF4426" w:rsidRPr="00834FA7" w:rsidRDefault="00EF4426" w:rsidP="00EF4426">
      <w:pPr>
        <w:numPr>
          <w:ilvl w:val="0"/>
          <w:numId w:val="13"/>
        </w:numPr>
        <w:tabs>
          <w:tab w:val="right" w:pos="284"/>
          <w:tab w:val="left" w:pos="408"/>
        </w:tabs>
        <w:spacing w:line="360" w:lineRule="auto"/>
        <w:jc w:val="both"/>
        <w:rPr>
          <w:rFonts w:eastAsia="Times New Roman" w:cs="Tahoma"/>
          <w:szCs w:val="20"/>
          <w:lang w:eastAsia="pl-PL"/>
        </w:rPr>
      </w:pPr>
      <w:r w:rsidRPr="00834FA7">
        <w:rPr>
          <w:rFonts w:eastAsia="Times New Roman" w:cs="Tahoma"/>
          <w:szCs w:val="20"/>
          <w:lang w:eastAsia="pl-PL"/>
        </w:rPr>
        <w:t xml:space="preserve">zdolności technicznej lub zawodowej (warunek zostanie uznany </w:t>
      </w:r>
      <w:r w:rsidR="00834FA7" w:rsidRPr="00834FA7">
        <w:rPr>
          <w:rFonts w:eastAsia="Times New Roman" w:cs="Tahoma"/>
          <w:szCs w:val="20"/>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834FA7" w:rsidRPr="00834FA7">
        <w:rPr>
          <w:rFonts w:eastAsia="Times New Roman" w:cs="Tahoma"/>
          <w:b/>
          <w:szCs w:val="20"/>
          <w:u w:val="single"/>
          <w:lang w:eastAsia="ar-SA"/>
        </w:rPr>
        <w:t>2</w:t>
      </w:r>
      <w:r w:rsidR="00834FA7">
        <w:rPr>
          <w:rFonts w:eastAsia="Times New Roman" w:cs="Tahoma"/>
          <w:b/>
          <w:szCs w:val="20"/>
          <w:u w:val="single"/>
          <w:lang w:eastAsia="ar-SA"/>
        </w:rPr>
        <w:t>0</w:t>
      </w:r>
      <w:r w:rsidR="00834FA7" w:rsidRPr="00834FA7">
        <w:rPr>
          <w:rFonts w:eastAsia="Times New Roman" w:cs="Tahoma"/>
          <w:b/>
          <w:szCs w:val="20"/>
          <w:u w:val="single"/>
          <w:lang w:eastAsia="ar-SA"/>
        </w:rPr>
        <w:t>0 000,00 zł brutto</w:t>
      </w:r>
      <w:r w:rsidR="00834FA7" w:rsidRPr="00834FA7">
        <w:rPr>
          <w:rFonts w:eastAsia="Times New Roman" w:cs="Tahoma"/>
          <w:szCs w:val="20"/>
          <w:lang w:eastAsia="ar-SA"/>
        </w:rPr>
        <w:t>, polegającą na budowie, modernizacji, przebudowie lub remoncie dróg, ulic o nawierzchni bitumicznej</w:t>
      </w:r>
      <w:r w:rsidR="00834FA7" w:rsidRPr="00834FA7">
        <w:rPr>
          <w:rFonts w:eastAsia="Times New Roman" w:cs="Tahoma"/>
          <w:szCs w:val="20"/>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 xml:space="preserve">Zamawiający przewiduje  możliwość udzielenia zamówień, o których mowa w art. 67 ust 1 pkt 6 polegających na powtórzeniu robót objętych przedmiotem zamówienia. Przewidywany zakres do 50% wartości zamówienia </w:t>
      </w:r>
      <w:r w:rsidRPr="00EF4426">
        <w:rPr>
          <w:rFonts w:eastAsia="Times New Roman" w:cs="Tahoma"/>
          <w:szCs w:val="20"/>
          <w:lang w:eastAsia="pl-PL"/>
        </w:rPr>
        <w:lastRenderedPageBreak/>
        <w:t xml:space="preserve">podstawowego gdyby realizowana była dalsza rozbudowa </w:t>
      </w:r>
      <w:r w:rsidR="00956E1F">
        <w:rPr>
          <w:rFonts w:eastAsia="Times New Roman" w:cs="Tahoma"/>
          <w:szCs w:val="20"/>
          <w:lang w:eastAsia="pl-PL"/>
        </w:rPr>
        <w:t xml:space="preserve">drogi </w:t>
      </w:r>
      <w:r w:rsidRPr="00EF4426">
        <w:rPr>
          <w:rFonts w:eastAsia="Times New Roman" w:cs="Tahoma"/>
          <w:szCs w:val="20"/>
          <w:lang w:eastAsia="pl-PL"/>
        </w:rPr>
        <w:t xml:space="preserve">będącej przedmiotem zamówienia podstawowego. </w:t>
      </w:r>
    </w:p>
    <w:p w:rsidR="00EF4426" w:rsidRPr="00EF4426" w:rsidRDefault="00EF4426" w:rsidP="00EF4426">
      <w:pPr>
        <w:spacing w:line="360" w:lineRule="auto"/>
        <w:jc w:val="both"/>
        <w:rPr>
          <w:rFonts w:eastAsia="Times New Roman" w:cs="Tahoma"/>
          <w:color w:val="FF0000"/>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 xml:space="preserve">Wykonawca może powierzyć wykonanie części zamówienia podwykonawcy. </w:t>
      </w: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EF4426" w:rsidRDefault="00EF4426" w:rsidP="00EF4426">
      <w:pPr>
        <w:spacing w:line="360" w:lineRule="auto"/>
        <w:jc w:val="both"/>
        <w:rPr>
          <w:rFonts w:eastAsia="Times New Roman" w:cs="Tahoma"/>
          <w:color w:val="000000"/>
          <w:szCs w:val="20"/>
          <w:lang w:eastAsia="pl-PL"/>
        </w:rPr>
      </w:pPr>
    </w:p>
    <w:p w:rsidR="00EF4426" w:rsidRPr="00EF4426" w:rsidRDefault="00EF4426" w:rsidP="00EF4426">
      <w:pPr>
        <w:spacing w:line="360" w:lineRule="auto"/>
        <w:jc w:val="both"/>
        <w:rPr>
          <w:rFonts w:eastAsia="Times New Roman" w:cs="Tahoma"/>
          <w:color w:val="000000"/>
          <w:szCs w:val="20"/>
          <w:lang w:eastAsia="pl-PL"/>
        </w:rPr>
      </w:pPr>
      <w:r w:rsidRPr="00EF4426">
        <w:rPr>
          <w:rFonts w:eastAsia="Times New Roman" w:cs="Tahoma"/>
          <w:color w:val="000000"/>
          <w:szCs w:val="20"/>
          <w:lang w:eastAsia="pl-PL"/>
        </w:rPr>
        <w:t>Zamawiający żąda wskazania w ofercie przez Wykonawcę części zamówienia, których wykonanie zamierza powierzyć podwykonawcom, i podania przez Wykonawcę firm podwykonawców.</w:t>
      </w:r>
    </w:p>
    <w:p w:rsidR="00EF4426" w:rsidRPr="00EF4426" w:rsidRDefault="00EF4426" w:rsidP="00EF4426">
      <w:pPr>
        <w:spacing w:line="360" w:lineRule="auto"/>
        <w:jc w:val="both"/>
        <w:rPr>
          <w:rFonts w:eastAsia="Times New Roman" w:cs="Tahoma"/>
          <w:b/>
          <w:color w:val="FF0000"/>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EF4426" w:rsidRDefault="00EF4426" w:rsidP="00EF4426">
      <w:pPr>
        <w:spacing w:line="360" w:lineRule="auto"/>
        <w:rPr>
          <w:rFonts w:eastAsia="Times New Roman" w:cs="Tahoma"/>
          <w:color w:val="000000"/>
          <w:szCs w:val="20"/>
          <w:lang w:eastAsia="pl-PL"/>
        </w:rPr>
      </w:pPr>
    </w:p>
    <w:p w:rsidR="00EF4426" w:rsidRPr="00EF4426" w:rsidRDefault="00EF4426" w:rsidP="00EF4426">
      <w:pPr>
        <w:numPr>
          <w:ilvl w:val="0"/>
          <w:numId w:val="15"/>
        </w:numPr>
        <w:spacing w:line="360" w:lineRule="auto"/>
        <w:jc w:val="both"/>
        <w:rPr>
          <w:rFonts w:eastAsia="Times New Roman" w:cs="Tahoma"/>
          <w:szCs w:val="20"/>
          <w:lang w:eastAsia="pl-PL"/>
        </w:rPr>
      </w:pPr>
      <w:r w:rsidRPr="00EF4426">
        <w:rPr>
          <w:rFonts w:eastAsia="Times New Roman" w:cs="Tahoma"/>
          <w:color w:val="000000"/>
          <w:szCs w:val="20"/>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EF4426" w:rsidRDefault="00EF4426" w:rsidP="00EF4426">
      <w:pPr>
        <w:numPr>
          <w:ilvl w:val="0"/>
          <w:numId w:val="15"/>
        </w:numPr>
        <w:spacing w:line="360" w:lineRule="auto"/>
        <w:jc w:val="both"/>
        <w:rPr>
          <w:rFonts w:eastAsia="Times New Roman" w:cs="Tahoma"/>
          <w:szCs w:val="20"/>
          <w:lang w:eastAsia="pl-PL"/>
        </w:rPr>
      </w:pPr>
      <w:r w:rsidRPr="00EF4426">
        <w:rPr>
          <w:rFonts w:eastAsia="Times New Roman" w:cs="Tahoma"/>
          <w:color w:val="00000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EF4426" w:rsidRDefault="00EF4426" w:rsidP="00EF4426">
      <w:pPr>
        <w:numPr>
          <w:ilvl w:val="0"/>
          <w:numId w:val="15"/>
        </w:numPr>
        <w:spacing w:line="360" w:lineRule="auto"/>
        <w:jc w:val="both"/>
        <w:rPr>
          <w:rFonts w:eastAsia="Times New Roman" w:cs="Tahoma"/>
          <w:szCs w:val="20"/>
          <w:lang w:eastAsia="pl-PL"/>
        </w:rPr>
      </w:pPr>
      <w:r w:rsidRPr="00EF4426">
        <w:rPr>
          <w:rFonts w:eastAsia="Times New Roman" w:cs="Tahoma"/>
          <w:color w:val="000000"/>
          <w:szCs w:val="20"/>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EF4426" w:rsidRDefault="00EF4426" w:rsidP="00EF4426">
      <w:pPr>
        <w:numPr>
          <w:ilvl w:val="0"/>
          <w:numId w:val="15"/>
        </w:numPr>
        <w:spacing w:line="360" w:lineRule="auto"/>
        <w:jc w:val="both"/>
        <w:rPr>
          <w:rFonts w:eastAsia="Times New Roman" w:cs="Tahoma"/>
          <w:szCs w:val="20"/>
          <w:lang w:eastAsia="pl-PL"/>
        </w:rPr>
      </w:pPr>
      <w:r w:rsidRPr="00EF4426">
        <w:rPr>
          <w:rFonts w:eastAsia="Times New Roman" w:cs="Tahoma"/>
          <w:color w:val="00000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4426" w:rsidRPr="00EF4426" w:rsidRDefault="00EF4426" w:rsidP="00EF4426">
      <w:pPr>
        <w:numPr>
          <w:ilvl w:val="0"/>
          <w:numId w:val="15"/>
        </w:numPr>
        <w:spacing w:line="360" w:lineRule="auto"/>
        <w:jc w:val="both"/>
        <w:rPr>
          <w:rFonts w:eastAsia="Times New Roman" w:cs="Tahoma"/>
          <w:color w:val="000000"/>
          <w:szCs w:val="20"/>
          <w:lang w:eastAsia="pl-PL"/>
        </w:rPr>
      </w:pPr>
      <w:r w:rsidRPr="00EF4426">
        <w:rPr>
          <w:rFonts w:eastAsia="Times New Roman" w:cs="Tahoma"/>
          <w:color w:val="000000"/>
          <w:szCs w:val="20"/>
          <w:lang w:eastAsia="pl-PL"/>
        </w:rPr>
        <w:t>Zamawiający najpierw dokona oceny ofert, a następnie zbada, czy wykonawca, którego oferta została oceniona jako najkorzystniejsza, nie podlega wykluczeniu oraz spełnia warunki udziału w postępowaniu.</w:t>
      </w:r>
    </w:p>
    <w:p w:rsidR="00EF4426" w:rsidRPr="00EF4426" w:rsidRDefault="00EF4426" w:rsidP="00EF4426">
      <w:pPr>
        <w:numPr>
          <w:ilvl w:val="0"/>
          <w:numId w:val="15"/>
        </w:numPr>
        <w:spacing w:line="360" w:lineRule="auto"/>
        <w:jc w:val="both"/>
        <w:rPr>
          <w:rFonts w:eastAsia="Times New Roman" w:cs="Tahoma"/>
          <w:color w:val="000000"/>
          <w:szCs w:val="20"/>
          <w:lang w:eastAsia="pl-PL"/>
        </w:rPr>
      </w:pPr>
      <w:r w:rsidRPr="00EF4426">
        <w:rPr>
          <w:rFonts w:eastAsia="Times New Roman" w:cs="Tahoma"/>
          <w:color w:val="000000"/>
          <w:szCs w:val="20"/>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EF4426" w:rsidRDefault="00EF4426" w:rsidP="00EF4426">
      <w:pPr>
        <w:numPr>
          <w:ilvl w:val="0"/>
          <w:numId w:val="15"/>
        </w:numPr>
        <w:spacing w:line="360" w:lineRule="auto"/>
        <w:jc w:val="both"/>
        <w:rPr>
          <w:rFonts w:eastAsia="Times New Roman" w:cs="Tahoma"/>
          <w:szCs w:val="20"/>
          <w:lang w:eastAsia="pl-PL"/>
        </w:rPr>
      </w:pPr>
      <w:r w:rsidRPr="00EF4426">
        <w:rPr>
          <w:rFonts w:eastAsia="Times New Roman" w:cs="Tahoma"/>
          <w:color w:val="000000"/>
          <w:szCs w:val="20"/>
          <w:lang w:eastAsia="pl-PL"/>
        </w:rPr>
        <w:lastRenderedPageBreak/>
        <w:t xml:space="preserve">Zamawiający wezwie wykonawcę, którego oferta została najwyżej oceniona, do złożenia w wyznaczonym, nie krótszym niż 5 dni, terminie aktualnych na dzień złożenia oświadczeń lub dokumentów: </w:t>
      </w:r>
    </w:p>
    <w:p w:rsidR="00EF4426" w:rsidRPr="00EF4426" w:rsidRDefault="00EF4426" w:rsidP="00EF4426">
      <w:pPr>
        <w:widowControl w:val="0"/>
        <w:numPr>
          <w:ilvl w:val="0"/>
          <w:numId w:val="16"/>
        </w:numPr>
        <w:tabs>
          <w:tab w:val="right" w:pos="284"/>
        </w:tabs>
        <w:autoSpaceDE w:val="0"/>
        <w:autoSpaceDN w:val="0"/>
        <w:adjustRightInd w:val="0"/>
        <w:spacing w:line="360" w:lineRule="auto"/>
        <w:ind w:left="993" w:hanging="284"/>
        <w:jc w:val="both"/>
        <w:rPr>
          <w:rFonts w:eastAsia="Times New Roman" w:cs="Tahoma"/>
          <w:color w:val="000000"/>
          <w:szCs w:val="20"/>
          <w:lang w:eastAsia="pl-PL"/>
        </w:rPr>
      </w:pPr>
      <w:r w:rsidRPr="00EF4426">
        <w:rPr>
          <w:rFonts w:eastAsia="Times New Roman" w:cs="Tahoma"/>
          <w:color w:val="000000"/>
          <w:szCs w:val="20"/>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EF4426">
        <w:rPr>
          <w:rFonts w:eastAsia="Times New Roman" w:cs="Tahoma"/>
          <w:color w:val="1B1B1B"/>
          <w:szCs w:val="20"/>
          <w:lang w:eastAsia="pl-PL"/>
        </w:rPr>
        <w:t>prawa budowlanego</w:t>
      </w:r>
      <w:r w:rsidRPr="00EF4426">
        <w:rPr>
          <w:rFonts w:eastAsia="Times New Roman" w:cs="Tahoma"/>
          <w:color w:val="000000"/>
          <w:szCs w:val="2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F4426">
        <w:rPr>
          <w:rFonts w:eastAsia="Times New Roman" w:cs="Tahoma"/>
          <w:szCs w:val="20"/>
          <w:lang w:eastAsia="pl-PL"/>
        </w:rPr>
        <w:t>.</w:t>
      </w:r>
    </w:p>
    <w:p w:rsidR="00EF4426" w:rsidRPr="00EF4426" w:rsidRDefault="00EF4426" w:rsidP="00EF4426">
      <w:pPr>
        <w:numPr>
          <w:ilvl w:val="0"/>
          <w:numId w:val="15"/>
        </w:numPr>
        <w:spacing w:line="360" w:lineRule="auto"/>
        <w:jc w:val="both"/>
        <w:rPr>
          <w:rFonts w:eastAsia="Times New Roman" w:cs="Tahoma"/>
          <w:color w:val="000000"/>
          <w:szCs w:val="20"/>
          <w:lang w:eastAsia="pl-PL"/>
        </w:rPr>
      </w:pPr>
      <w:r w:rsidRPr="00EF4426">
        <w:rPr>
          <w:rFonts w:eastAsia="Times New Roman" w:cs="Tahoma"/>
          <w:color w:val="000000"/>
          <w:szCs w:val="20"/>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EF4426">
      <w:pPr>
        <w:numPr>
          <w:ilvl w:val="0"/>
          <w:numId w:val="15"/>
        </w:numPr>
        <w:spacing w:line="360" w:lineRule="auto"/>
        <w:jc w:val="both"/>
        <w:rPr>
          <w:rFonts w:eastAsia="Times New Roman" w:cs="Tahoma"/>
          <w:color w:val="000000"/>
          <w:szCs w:val="20"/>
          <w:lang w:eastAsia="pl-PL"/>
        </w:rPr>
      </w:pPr>
      <w:r w:rsidRPr="00EF4426">
        <w:rPr>
          <w:rFonts w:eastAsia="Times New Roman" w:cs="Tahoma"/>
          <w:color w:val="000000"/>
          <w:szCs w:val="20"/>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Pr>
          <w:rFonts w:eastAsia="Times New Roman" w:cs="Tahoma"/>
          <w:color w:val="000000"/>
          <w:szCs w:val="20"/>
          <w:lang w:eastAsia="pl-PL"/>
        </w:rPr>
        <w:t xml:space="preserve"> – załącznik nr 5 do SIWZ</w:t>
      </w:r>
      <w:r w:rsidRPr="00EF4426">
        <w:rPr>
          <w:rFonts w:eastAsia="Times New Roman" w:cs="Tahoma"/>
          <w:color w:val="000000"/>
          <w:szCs w:val="20"/>
          <w:lang w:eastAsia="pl-PL"/>
        </w:rPr>
        <w:t>, wykonawca może przedstawić dowody, że powiązania z innym wykonawcą nie prowadzą do zakłócenia konkurencji w postępowaniu o udzielenie zamówienia.</w:t>
      </w:r>
    </w:p>
    <w:p w:rsidR="00EF4426" w:rsidRPr="00EF4426" w:rsidRDefault="00EF4426" w:rsidP="00EF4426">
      <w:pPr>
        <w:spacing w:line="360" w:lineRule="auto"/>
        <w:jc w:val="both"/>
        <w:rPr>
          <w:rFonts w:eastAsia="Times New Roman" w:cs="Tahoma"/>
          <w:color w:val="000000"/>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EF4426">
      <w:pPr>
        <w:keepNext/>
        <w:spacing w:line="360" w:lineRule="auto"/>
        <w:ind w:left="720"/>
        <w:jc w:val="both"/>
        <w:rPr>
          <w:rFonts w:eastAsia="Times New Roman" w:cs="Tahoma"/>
          <w:szCs w:val="20"/>
          <w:lang w:eastAsia="pl-PL"/>
        </w:rPr>
      </w:pPr>
    </w:p>
    <w:p w:rsidR="00EF4426" w:rsidRPr="00EF4426" w:rsidRDefault="00EF4426" w:rsidP="00EF4426">
      <w:pPr>
        <w:widowControl w:val="0"/>
        <w:numPr>
          <w:ilvl w:val="0"/>
          <w:numId w:val="9"/>
        </w:numPr>
        <w:tabs>
          <w:tab w:val="right" w:pos="284"/>
        </w:tabs>
        <w:autoSpaceDE w:val="0"/>
        <w:autoSpaceDN w:val="0"/>
        <w:adjustRightInd w:val="0"/>
        <w:spacing w:line="360" w:lineRule="auto"/>
        <w:jc w:val="both"/>
        <w:rPr>
          <w:rFonts w:eastAsia="Times New Roman" w:cs="Tahoma"/>
          <w:spacing w:val="-5"/>
          <w:szCs w:val="20"/>
          <w:lang w:eastAsia="pl-PL"/>
        </w:rPr>
      </w:pPr>
      <w:r w:rsidRPr="00EF4426">
        <w:rPr>
          <w:rFonts w:eastAsia="Times New Roman" w:cs="Tahoma"/>
          <w:spacing w:val="-5"/>
          <w:szCs w:val="20"/>
          <w:lang w:eastAsia="pl-PL"/>
        </w:rPr>
        <w:t>oferta na wykonanie zamówienia – załącznik nr 1 do SIWZ,</w:t>
      </w:r>
    </w:p>
    <w:p w:rsidR="00EF4426" w:rsidRPr="00EF4426" w:rsidRDefault="00EF4426" w:rsidP="00EF4426">
      <w:pPr>
        <w:widowControl w:val="0"/>
        <w:numPr>
          <w:ilvl w:val="0"/>
          <w:numId w:val="9"/>
        </w:numPr>
        <w:tabs>
          <w:tab w:val="right" w:pos="284"/>
        </w:tabs>
        <w:autoSpaceDE w:val="0"/>
        <w:autoSpaceDN w:val="0"/>
        <w:adjustRightInd w:val="0"/>
        <w:spacing w:line="360" w:lineRule="auto"/>
        <w:jc w:val="both"/>
        <w:rPr>
          <w:rFonts w:eastAsia="Times New Roman" w:cs="Tahoma"/>
          <w:spacing w:val="-5"/>
          <w:szCs w:val="20"/>
          <w:lang w:eastAsia="pl-PL"/>
        </w:rPr>
      </w:pPr>
      <w:r w:rsidRPr="00EF4426">
        <w:rPr>
          <w:rFonts w:eastAsia="Times New Roman" w:cs="Tahoma"/>
          <w:spacing w:val="-5"/>
          <w:szCs w:val="20"/>
          <w:lang w:eastAsia="pl-PL"/>
        </w:rPr>
        <w:t>aktualne na dzień składania ofert  oświadczenie w zakresie wskazanym przez zamawiającego w ogłoszeniu o zamówieniu lub w specyfikacji istotnych warunków zamówienia – załączniki nr 2 do SIWZ,</w:t>
      </w:r>
    </w:p>
    <w:p w:rsidR="00EF4426" w:rsidRPr="00EF4426" w:rsidRDefault="00EF4426" w:rsidP="00EF4426">
      <w:pPr>
        <w:widowControl w:val="0"/>
        <w:numPr>
          <w:ilvl w:val="0"/>
          <w:numId w:val="9"/>
        </w:numPr>
        <w:tabs>
          <w:tab w:val="right" w:pos="284"/>
        </w:tabs>
        <w:autoSpaceDE w:val="0"/>
        <w:autoSpaceDN w:val="0"/>
        <w:adjustRightInd w:val="0"/>
        <w:spacing w:line="360" w:lineRule="auto"/>
        <w:jc w:val="both"/>
        <w:rPr>
          <w:rFonts w:eastAsia="Times New Roman" w:cs="Tahoma"/>
          <w:spacing w:val="-5"/>
          <w:szCs w:val="20"/>
          <w:lang w:eastAsia="pl-PL"/>
        </w:rPr>
      </w:pPr>
      <w:r w:rsidRPr="00EF4426">
        <w:rPr>
          <w:rFonts w:eastAsia="Times New Roman" w:cs="Tahoma"/>
          <w:spacing w:val="-5"/>
          <w:szCs w:val="20"/>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EF4426" w:rsidRDefault="00EF4426" w:rsidP="00EF4426">
      <w:pPr>
        <w:widowControl w:val="0"/>
        <w:numPr>
          <w:ilvl w:val="0"/>
          <w:numId w:val="9"/>
        </w:numPr>
        <w:tabs>
          <w:tab w:val="right" w:pos="284"/>
        </w:tabs>
        <w:autoSpaceDE w:val="0"/>
        <w:autoSpaceDN w:val="0"/>
        <w:adjustRightInd w:val="0"/>
        <w:spacing w:line="360" w:lineRule="auto"/>
        <w:jc w:val="both"/>
        <w:rPr>
          <w:rFonts w:eastAsia="Times New Roman" w:cs="Tahoma"/>
          <w:spacing w:val="-5"/>
          <w:szCs w:val="20"/>
          <w:lang w:eastAsia="pl-PL"/>
        </w:rPr>
      </w:pPr>
      <w:r w:rsidRPr="00EF4426">
        <w:rPr>
          <w:rFonts w:eastAsia="Times New Roman" w:cs="Tahoma"/>
          <w:spacing w:val="-5"/>
          <w:szCs w:val="20"/>
          <w:lang w:eastAsia="pl-PL"/>
        </w:rPr>
        <w:t>w przypadku wykonawców wspólnie ubiegających się o zamówienie pełnomocnictwo/pełnomocnictwa  dla osoby/osób   podpisujących ofertę,</w:t>
      </w:r>
    </w:p>
    <w:p w:rsidR="00EF4426" w:rsidRPr="00EF4426" w:rsidRDefault="00EF4426" w:rsidP="00EF4426">
      <w:pPr>
        <w:widowControl w:val="0"/>
        <w:numPr>
          <w:ilvl w:val="0"/>
          <w:numId w:val="9"/>
        </w:numPr>
        <w:tabs>
          <w:tab w:val="right" w:pos="284"/>
        </w:tabs>
        <w:autoSpaceDE w:val="0"/>
        <w:autoSpaceDN w:val="0"/>
        <w:adjustRightInd w:val="0"/>
        <w:spacing w:line="360" w:lineRule="auto"/>
        <w:jc w:val="both"/>
        <w:rPr>
          <w:rFonts w:eastAsia="Times New Roman" w:cs="Tahoma"/>
          <w:spacing w:val="-5"/>
          <w:szCs w:val="20"/>
          <w:lang w:eastAsia="pl-PL"/>
        </w:rPr>
      </w:pPr>
      <w:r w:rsidRPr="00EF4426">
        <w:rPr>
          <w:rFonts w:eastAsia="Times New Roman" w:cs="Tahoma"/>
          <w:spacing w:val="-5"/>
          <w:szCs w:val="20"/>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EF4426">
      <w:pPr>
        <w:widowControl w:val="0"/>
        <w:tabs>
          <w:tab w:val="right" w:pos="284"/>
        </w:tabs>
        <w:autoSpaceDE w:val="0"/>
        <w:autoSpaceDN w:val="0"/>
        <w:adjustRightInd w:val="0"/>
        <w:spacing w:line="360" w:lineRule="auto"/>
        <w:ind w:left="720"/>
        <w:jc w:val="both"/>
        <w:rPr>
          <w:rFonts w:eastAsia="Times New Roman" w:cs="Tahoma"/>
          <w:spacing w:val="-5"/>
          <w:szCs w:val="20"/>
          <w:lang w:eastAsia="pl-PL"/>
        </w:rPr>
      </w:pPr>
    </w:p>
    <w:p w:rsidR="00EF4426" w:rsidRPr="00EF4426" w:rsidRDefault="00EF4426" w:rsidP="00EF4426">
      <w:pPr>
        <w:keepNext/>
        <w:spacing w:line="360" w:lineRule="auto"/>
        <w:jc w:val="both"/>
        <w:rPr>
          <w:rFonts w:eastAsia="Times New Roman" w:cs="Tahoma"/>
          <w:szCs w:val="20"/>
          <w:lang w:eastAsia="pl-PL"/>
        </w:rPr>
      </w:pPr>
      <w:r w:rsidRPr="00EF4426">
        <w:rPr>
          <w:rFonts w:eastAsia="Times New Roman" w:cs="Tahoma"/>
          <w:szCs w:val="20"/>
          <w:lang w:eastAsia="pl-PL"/>
        </w:rPr>
        <w:lastRenderedPageBreak/>
        <w:t>Pełnomocnictwa należy składać w formie pisemnej (oryginał)  lub w formie kopi poświadczonej  notarialnie.</w:t>
      </w:r>
    </w:p>
    <w:p w:rsidR="00EF4426" w:rsidRPr="00EF4426" w:rsidRDefault="00EF4426" w:rsidP="00EF4426">
      <w:pPr>
        <w:spacing w:line="360" w:lineRule="auto"/>
        <w:jc w:val="both"/>
        <w:rPr>
          <w:rFonts w:eastAsia="Times New Roman" w:cs="Tahoma"/>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EF4426">
      <w:pPr>
        <w:spacing w:line="360" w:lineRule="auto"/>
        <w:jc w:val="both"/>
        <w:rPr>
          <w:rFonts w:eastAsia="Times New Roman" w:cs="Tahoma"/>
          <w:b/>
          <w:szCs w:val="20"/>
          <w:highlight w:val="yellow"/>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 xml:space="preserve">W postępowaniu o udzielenie zamówienia oświadczenia, wnioski, zawiadomienia oraz informacje zamawiający i wykonawcy przekazują pisemnie na adres Urząd Gminy Stare Kurowo ul. Daszyńskiego 1, 66-540 Stare Kurowo; faksem na numer + 48 95 76 15 102, pocztą e-mail na adres </w:t>
      </w:r>
      <w:hyperlink r:id="rId8" w:history="1">
        <w:r w:rsidRPr="00EF4426">
          <w:rPr>
            <w:rFonts w:eastAsia="Times New Roman" w:cs="Tahoma"/>
            <w:color w:val="0000FF"/>
            <w:szCs w:val="20"/>
            <w:u w:val="single"/>
            <w:lang w:eastAsia="pl-PL"/>
          </w:rPr>
          <w:t>urzad@starekurowo.pl</w:t>
        </w:r>
      </w:hyperlink>
      <w:r w:rsidRPr="00EF4426">
        <w:rPr>
          <w:rFonts w:eastAsia="Times New Roman" w:cs="Tahoma"/>
          <w:szCs w:val="20"/>
          <w:lang w:eastAsia="pl-PL"/>
        </w:rPr>
        <w:t>.</w:t>
      </w: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Jeżeli oświadczenia, wnioski, zawiadomienia oraz informacje przekazywane faksem, poczta e-mail to każda ze stron na żądanie drugiej niezwłocznie potwierdza fakt ich otrzymania.</w:t>
      </w:r>
    </w:p>
    <w:p w:rsidR="00EF4426" w:rsidRPr="00EF4426" w:rsidRDefault="00EF4426" w:rsidP="00EF4426">
      <w:pPr>
        <w:spacing w:line="360" w:lineRule="auto"/>
        <w:jc w:val="both"/>
        <w:rPr>
          <w:rFonts w:eastAsia="Times New Roman" w:cs="Tahoma"/>
          <w:szCs w:val="20"/>
          <w:highlight w:val="yellow"/>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 xml:space="preserve">Osoba do kontaktu w sprawie  przedmiotu zamówienia  oraz procedury przetargowej  - Artur Bieniek </w:t>
      </w:r>
    </w:p>
    <w:p w:rsidR="00EF4426" w:rsidRPr="00EF4426" w:rsidRDefault="00EF4426" w:rsidP="00EF4426">
      <w:pPr>
        <w:spacing w:line="360" w:lineRule="auto"/>
        <w:jc w:val="both"/>
        <w:rPr>
          <w:rFonts w:eastAsia="Times New Roman" w:cs="Tahoma"/>
          <w:szCs w:val="20"/>
          <w:lang w:val="en-US" w:eastAsia="pl-PL"/>
        </w:rPr>
      </w:pPr>
      <w:r w:rsidRPr="00EF4426">
        <w:rPr>
          <w:rFonts w:eastAsia="Times New Roman" w:cs="Tahoma"/>
          <w:szCs w:val="20"/>
          <w:lang w:val="en-US" w:eastAsia="pl-PL"/>
        </w:rPr>
        <w:t xml:space="preserve">e-mail: </w:t>
      </w:r>
      <w:hyperlink r:id="rId9" w:history="1">
        <w:r w:rsidRPr="00EF4426">
          <w:rPr>
            <w:rFonts w:eastAsia="Times New Roman" w:cs="Tahoma"/>
            <w:color w:val="0000FF"/>
            <w:szCs w:val="20"/>
            <w:u w:val="single"/>
            <w:lang w:val="en-US" w:eastAsia="pl-PL"/>
          </w:rPr>
          <w:t>artur.bieniek@starekurowo.pl</w:t>
        </w:r>
      </w:hyperlink>
    </w:p>
    <w:p w:rsidR="00EF4426" w:rsidRPr="00EF4426" w:rsidRDefault="00EF4426" w:rsidP="00EF4426">
      <w:pPr>
        <w:spacing w:line="360" w:lineRule="auto"/>
        <w:jc w:val="both"/>
        <w:rPr>
          <w:rFonts w:eastAsia="Times New Roman" w:cs="Tahoma"/>
          <w:szCs w:val="20"/>
          <w:highlight w:val="yellow"/>
          <w:lang w:val="en-US"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EF4426">
      <w:pPr>
        <w:autoSpaceDE w:val="0"/>
        <w:autoSpaceDN w:val="0"/>
        <w:adjustRightInd w:val="0"/>
        <w:spacing w:line="360" w:lineRule="auto"/>
        <w:jc w:val="both"/>
        <w:rPr>
          <w:rFonts w:eastAsia="Times New Roman" w:cs="Tahoma"/>
          <w:szCs w:val="20"/>
          <w:lang w:eastAsia="pl-PL"/>
        </w:rPr>
      </w:pPr>
    </w:p>
    <w:p w:rsidR="00EF4426" w:rsidRPr="00EF4426" w:rsidRDefault="00EF4426" w:rsidP="00EF4426">
      <w:pPr>
        <w:numPr>
          <w:ilvl w:val="0"/>
          <w:numId w:val="18"/>
        </w:numPr>
        <w:autoSpaceDE w:val="0"/>
        <w:autoSpaceDN w:val="0"/>
        <w:adjustRightInd w:val="0"/>
        <w:spacing w:line="360" w:lineRule="auto"/>
        <w:jc w:val="both"/>
        <w:rPr>
          <w:rFonts w:eastAsia="Times New Roman" w:cs="Tahoma"/>
          <w:szCs w:val="20"/>
          <w:lang w:eastAsia="pl-PL"/>
        </w:rPr>
      </w:pPr>
      <w:r w:rsidRPr="00EF4426">
        <w:rPr>
          <w:rFonts w:eastAsia="Times New Roman" w:cs="Tahoma"/>
          <w:spacing w:val="1"/>
          <w:szCs w:val="20"/>
          <w:lang w:eastAsia="pl-PL"/>
        </w:rPr>
        <w:t>Zamawiający żąda od wykonawców wniesienia wadium w kwocie 5.000,00 zł (słownie: pięć  tysięcy   zł 00/100).</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Wadium wnosi się przed upływem terminu składania ofert.</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Wadium może być wnoszone w jednej lub kilku następujących formach:</w:t>
      </w:r>
    </w:p>
    <w:p w:rsidR="00EF4426" w:rsidRPr="00EF4426" w:rsidRDefault="00EF4426" w:rsidP="00EF4426">
      <w:pPr>
        <w:numPr>
          <w:ilvl w:val="0"/>
          <w:numId w:val="19"/>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EF4426">
        <w:rPr>
          <w:rFonts w:eastAsia="Times New Roman" w:cs="Tahoma"/>
          <w:spacing w:val="1"/>
          <w:szCs w:val="20"/>
          <w:lang w:eastAsia="pl-PL"/>
        </w:rPr>
        <w:t>pieniądzu;</w:t>
      </w:r>
    </w:p>
    <w:p w:rsidR="00EF4426" w:rsidRPr="00EF4426" w:rsidRDefault="00EF4426" w:rsidP="00EF4426">
      <w:pPr>
        <w:numPr>
          <w:ilvl w:val="0"/>
          <w:numId w:val="19"/>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EF4426">
        <w:rPr>
          <w:rFonts w:eastAsia="Times New Roman" w:cs="Tahoma"/>
          <w:spacing w:val="1"/>
          <w:szCs w:val="20"/>
          <w:lang w:eastAsia="pl-PL"/>
        </w:rPr>
        <w:t>poręczeniach bankowych lub poręczeniach spółdzielczej kasy oszczędnościowo-kredytowej, z tym że poręczenie kasy jest zawsze poręczeniem pieniężnym;</w:t>
      </w:r>
    </w:p>
    <w:p w:rsidR="00EF4426" w:rsidRPr="00EF4426" w:rsidRDefault="00EF4426" w:rsidP="00EF4426">
      <w:pPr>
        <w:numPr>
          <w:ilvl w:val="0"/>
          <w:numId w:val="19"/>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EF4426">
        <w:rPr>
          <w:rFonts w:eastAsia="Times New Roman" w:cs="Tahoma"/>
          <w:spacing w:val="1"/>
          <w:szCs w:val="20"/>
          <w:lang w:eastAsia="pl-PL"/>
        </w:rPr>
        <w:t>gwarancjach bankowych;</w:t>
      </w:r>
    </w:p>
    <w:p w:rsidR="00EF4426" w:rsidRPr="00EF4426" w:rsidRDefault="00EF4426" w:rsidP="00EF4426">
      <w:pPr>
        <w:numPr>
          <w:ilvl w:val="0"/>
          <w:numId w:val="19"/>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EF4426">
        <w:rPr>
          <w:rFonts w:eastAsia="Times New Roman" w:cs="Tahoma"/>
          <w:spacing w:val="1"/>
          <w:szCs w:val="20"/>
          <w:lang w:eastAsia="pl-PL"/>
        </w:rPr>
        <w:t>gwarancjach ubezpieczeniowych;</w:t>
      </w:r>
    </w:p>
    <w:p w:rsidR="00EF4426" w:rsidRPr="00EF4426" w:rsidRDefault="00EF4426" w:rsidP="00EF4426">
      <w:pPr>
        <w:numPr>
          <w:ilvl w:val="0"/>
          <w:numId w:val="19"/>
        </w:numPr>
        <w:tabs>
          <w:tab w:val="left" w:pos="851"/>
        </w:tabs>
        <w:autoSpaceDE w:val="0"/>
        <w:autoSpaceDN w:val="0"/>
        <w:adjustRightInd w:val="0"/>
        <w:spacing w:line="360" w:lineRule="auto"/>
        <w:ind w:left="851" w:hanging="284"/>
        <w:jc w:val="both"/>
        <w:rPr>
          <w:rFonts w:eastAsia="Times New Roman" w:cs="Tahoma"/>
          <w:spacing w:val="1"/>
          <w:szCs w:val="20"/>
          <w:lang w:eastAsia="pl-PL"/>
        </w:rPr>
      </w:pPr>
      <w:r w:rsidRPr="00EF4426">
        <w:rPr>
          <w:rFonts w:eastAsia="Times New Roman" w:cs="Tahoma"/>
          <w:spacing w:val="1"/>
          <w:szCs w:val="20"/>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 xml:space="preserve">Wadium wnoszone w pieniądzu należy wpłacić przelewem na rachunek bankowy Zamawiającego, numer rachunku bankowego: </w:t>
      </w:r>
      <w:r w:rsidRPr="00EF4426">
        <w:rPr>
          <w:rFonts w:eastAsia="Calibri" w:cs="Tahoma"/>
          <w:b/>
          <w:bCs/>
          <w:szCs w:val="20"/>
          <w:lang w:eastAsia="pl-PL"/>
        </w:rPr>
        <w:t>60 8362 0005 0260 0912 2000 0020</w:t>
      </w:r>
      <w:r w:rsidRPr="00EF4426">
        <w:rPr>
          <w:rFonts w:eastAsia="Times New Roman" w:cs="Tahoma"/>
          <w:spacing w:val="1"/>
          <w:szCs w:val="20"/>
          <w:lang w:eastAsia="pl-PL"/>
        </w:rPr>
        <w:t>. Wadium uważa się za wniesione, jeżeli kwota wadium zostanie zaksięgowana na rachunku Zamawiającego przed upływem terminu  składania ofert.</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Wadium wniesione w pieniądzu Zamawiający przechowuje na rachunku bankowym.</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Zamawiający zwraca wadium zgodnie z zasadami określonymi w art. 46 ust. 1, 1a  i 2 ustawy PZP.</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lastRenderedPageBreak/>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EF4426" w:rsidRDefault="00EF4426" w:rsidP="00EF4426">
      <w:pPr>
        <w:numPr>
          <w:ilvl w:val="0"/>
          <w:numId w:val="18"/>
        </w:numPr>
        <w:autoSpaceDE w:val="0"/>
        <w:autoSpaceDN w:val="0"/>
        <w:adjustRightInd w:val="0"/>
        <w:spacing w:line="360" w:lineRule="auto"/>
        <w:jc w:val="both"/>
        <w:rPr>
          <w:rFonts w:eastAsia="Times New Roman" w:cs="Tahoma"/>
          <w:spacing w:val="1"/>
          <w:szCs w:val="20"/>
          <w:lang w:eastAsia="pl-PL"/>
        </w:rPr>
      </w:pPr>
      <w:r w:rsidRPr="00EF4426">
        <w:rPr>
          <w:rFonts w:eastAsia="Times New Roman" w:cs="Tahoma"/>
          <w:spacing w:val="1"/>
          <w:szCs w:val="20"/>
          <w:lang w:eastAsia="pl-PL"/>
        </w:rPr>
        <w:t>Zamawiający zatrzymuje wadium wraz z odsetkami, jeżeli zachodzą przesłanki wynikające z art. 46 ust. 4a lub ust. 5 ustawy PZP.</w:t>
      </w:r>
    </w:p>
    <w:p w:rsidR="00EF4426" w:rsidRPr="00EF4426" w:rsidRDefault="00EF4426" w:rsidP="00EF4426">
      <w:pPr>
        <w:spacing w:line="360" w:lineRule="auto"/>
        <w:jc w:val="both"/>
        <w:rPr>
          <w:rFonts w:eastAsia="Times New Roman" w:cs="Tahoma"/>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12. Termin zawiązania ofertą</w:t>
      </w: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Wykonawca jest związany ofertą przez okres </w:t>
      </w:r>
      <w:r w:rsidRPr="00EF4426">
        <w:rPr>
          <w:rFonts w:eastAsia="Times New Roman" w:cs="Tahoma"/>
          <w:bCs/>
          <w:szCs w:val="20"/>
          <w:lang w:eastAsia="pl-PL"/>
        </w:rPr>
        <w:t>30 dni</w:t>
      </w:r>
      <w:r w:rsidRPr="00EF4426">
        <w:rPr>
          <w:rFonts w:eastAsia="Times New Roman" w:cs="Tahoma"/>
          <w:szCs w:val="20"/>
          <w:lang w:eastAsia="pl-PL"/>
        </w:rPr>
        <w:t>.</w:t>
      </w: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Bieg terminu związania ofertą rozpoczyna się wraz z upływem terminu składania ofert.</w:t>
      </w: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EF4426">
      <w:pPr>
        <w:autoSpaceDE w:val="0"/>
        <w:autoSpaceDN w:val="0"/>
        <w:adjustRightInd w:val="0"/>
        <w:spacing w:line="360" w:lineRule="auto"/>
        <w:jc w:val="both"/>
        <w:rPr>
          <w:rFonts w:eastAsia="Times New Roman" w:cs="Tahoma"/>
          <w:szCs w:val="20"/>
          <w:lang w:eastAsia="pl-PL"/>
        </w:rPr>
      </w:pP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W</w:t>
      </w:r>
      <w:r w:rsidRPr="00EF4426">
        <w:rPr>
          <w:rFonts w:eastAsia="Times New Roman" w:cs="Tahoma"/>
          <w:spacing w:val="1"/>
          <w:szCs w:val="20"/>
          <w:lang w:eastAsia="pl-PL"/>
        </w:rPr>
        <w:t>ykonawca może złożyć tylko jedną ofertę na wykonanie przedmiotu zamówienia</w:t>
      </w:r>
      <w:r w:rsidRPr="00EF4426">
        <w:rPr>
          <w:rFonts w:eastAsia="Times New Roman" w:cs="Tahoma"/>
          <w:szCs w:val="20"/>
          <w:lang w:eastAsia="pl-PL"/>
        </w:rPr>
        <w:t>.</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Ofertę można złożyć wyłącznie w formie pisemnej.</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pacing w:val="1"/>
          <w:szCs w:val="20"/>
          <w:lang w:eastAsia="pl-PL"/>
        </w:rPr>
        <w:t xml:space="preserve">Wykonawca przedstawia ofertę zgodnie z wymaganiami Specyfikacji Istotnych Warunków </w:t>
      </w:r>
      <w:r w:rsidRPr="00EF4426">
        <w:rPr>
          <w:rFonts w:eastAsia="Times New Roman" w:cs="Tahoma"/>
          <w:szCs w:val="20"/>
          <w:lang w:eastAsia="pl-PL"/>
        </w:rPr>
        <w:t xml:space="preserve">Zamówienia. </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pacing w:val="1"/>
          <w:szCs w:val="20"/>
          <w:lang w:eastAsia="pl-PL"/>
        </w:rPr>
        <w:t>Oferta, pod rygorem jej nieważności, winna być napisana w języku polskim.</w:t>
      </w:r>
      <w:r w:rsidRPr="00EF4426">
        <w:rPr>
          <w:rFonts w:eastAsia="Times New Roman" w:cs="Tahoma"/>
          <w:szCs w:val="20"/>
          <w:lang w:eastAsia="pl-PL"/>
        </w:rPr>
        <w:t xml:space="preserve"> </w:t>
      </w:r>
      <w:r w:rsidRPr="00EF4426">
        <w:rPr>
          <w:rFonts w:eastAsia="Times New Roman" w:cs="Tahoma"/>
          <w:spacing w:val="1"/>
          <w:szCs w:val="20"/>
          <w:lang w:eastAsia="pl-PL"/>
        </w:rPr>
        <w:t xml:space="preserve">Oferta musi być napisana czytelnie, </w:t>
      </w:r>
      <w:r w:rsidRPr="00EF4426">
        <w:rPr>
          <w:rFonts w:eastAsia="Times New Roman" w:cs="Tahoma"/>
          <w:szCs w:val="20"/>
          <w:lang w:eastAsia="pl-PL"/>
        </w:rPr>
        <w:t xml:space="preserve">na maszynie do </w:t>
      </w:r>
      <w:r w:rsidRPr="00EF4426">
        <w:rPr>
          <w:rFonts w:eastAsia="Times New Roman" w:cs="Tahoma"/>
          <w:spacing w:val="-3"/>
          <w:szCs w:val="20"/>
          <w:lang w:eastAsia="pl-PL"/>
        </w:rPr>
        <w:t>pisania, komputerowo lub inną trwałą techniką.</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Dokumenty są składane w formie oryginału lub kopii poświadczonej za zgodność z oryginałem przez wykonawcę.</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Dokumenty sporządzone w języku obcym są składane wraz z tłumaczeniem na język polski, poświadczonym  przez wykonawcę. </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Ofertę należy złożyć w oryginale.</w:t>
      </w:r>
      <w:r w:rsidRPr="00EF4426">
        <w:rPr>
          <w:rFonts w:eastAsia="Times New Roman" w:cs="Tahoma"/>
          <w:b/>
          <w:szCs w:val="20"/>
          <w:lang w:eastAsia="pl-PL"/>
        </w:rPr>
        <w:t xml:space="preserve"> </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Strony oferty powinny być trwale połączone w sposób uniemożliwiający ich samoistne rozdzielenie.</w:t>
      </w:r>
    </w:p>
    <w:p w:rsidR="00EF4426" w:rsidRPr="00EF4426" w:rsidRDefault="00EF4426" w:rsidP="00EF4426">
      <w:pPr>
        <w:numPr>
          <w:ilvl w:val="0"/>
          <w:numId w:val="20"/>
        </w:numPr>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Ofertę należy złożyć w nieprzezroczystym, zamkniętym podwójnym opakowaniu. Opakowanie zewnętrzne</w:t>
      </w:r>
      <w:r w:rsidRPr="00EF4426">
        <w:rPr>
          <w:rFonts w:eastAsia="Times New Roman" w:cs="Tahoma"/>
          <w:color w:val="FF0000"/>
          <w:szCs w:val="20"/>
          <w:lang w:eastAsia="pl-PL"/>
        </w:rPr>
        <w:t xml:space="preserve"> </w:t>
      </w:r>
      <w:r w:rsidRPr="00EF4426">
        <w:rPr>
          <w:rFonts w:eastAsia="Times New Roman" w:cs="Tahoma"/>
          <w:szCs w:val="20"/>
          <w:lang w:eastAsia="pl-PL"/>
        </w:rPr>
        <w:t>należy opisać następująco:</w:t>
      </w:r>
    </w:p>
    <w:p w:rsidR="00EF4426" w:rsidRDefault="00EF4426" w:rsidP="00EF4426">
      <w:pPr>
        <w:numPr>
          <w:ilvl w:val="12"/>
          <w:numId w:val="0"/>
        </w:numPr>
        <w:tabs>
          <w:tab w:val="left" w:pos="2340"/>
        </w:tabs>
        <w:spacing w:before="20" w:after="20" w:line="360" w:lineRule="auto"/>
        <w:jc w:val="center"/>
        <w:rPr>
          <w:rFonts w:eastAsia="Times New Roman" w:cs="Tahoma"/>
          <w:b/>
          <w:bCs/>
          <w:szCs w:val="20"/>
          <w:lang w:eastAsia="pl-PL"/>
        </w:rPr>
      </w:pPr>
    </w:p>
    <w:p w:rsidR="003F652C" w:rsidRPr="00EF4426" w:rsidRDefault="003F652C" w:rsidP="00EF4426">
      <w:pPr>
        <w:numPr>
          <w:ilvl w:val="12"/>
          <w:numId w:val="0"/>
        </w:numPr>
        <w:tabs>
          <w:tab w:val="left" w:pos="2340"/>
        </w:tabs>
        <w:spacing w:before="20" w:after="20" w:line="360" w:lineRule="auto"/>
        <w:jc w:val="center"/>
        <w:rPr>
          <w:rFonts w:eastAsia="Times New Roman" w:cs="Tahoma"/>
          <w:b/>
          <w:bCs/>
          <w:szCs w:val="20"/>
          <w:lang w:eastAsia="pl-PL"/>
        </w:rPr>
      </w:pPr>
    </w:p>
    <w:p w:rsidR="00EF4426" w:rsidRPr="00EF4426" w:rsidRDefault="00EF4426" w:rsidP="00EF4426">
      <w:pPr>
        <w:autoSpaceDE w:val="0"/>
        <w:autoSpaceDN w:val="0"/>
        <w:adjustRightInd w:val="0"/>
        <w:jc w:val="center"/>
        <w:rPr>
          <w:rFonts w:eastAsia="Calibri" w:cs="Tahoma"/>
          <w:b/>
          <w:bCs/>
          <w:szCs w:val="20"/>
        </w:rPr>
      </w:pPr>
      <w:r w:rsidRPr="00EF4426">
        <w:rPr>
          <w:rFonts w:eastAsia="Calibri" w:cs="Tahoma"/>
          <w:b/>
          <w:bCs/>
          <w:szCs w:val="20"/>
        </w:rPr>
        <w:lastRenderedPageBreak/>
        <w:t>Adres Zamawiającego</w:t>
      </w:r>
    </w:p>
    <w:p w:rsidR="00EF4426" w:rsidRPr="00EF4426" w:rsidRDefault="00EF4426" w:rsidP="00EF4426">
      <w:pPr>
        <w:autoSpaceDE w:val="0"/>
        <w:autoSpaceDN w:val="0"/>
        <w:adjustRightInd w:val="0"/>
        <w:jc w:val="center"/>
        <w:rPr>
          <w:rFonts w:eastAsia="Calibri" w:cs="Tahoma"/>
          <w:b/>
          <w:bCs/>
          <w:szCs w:val="20"/>
        </w:rPr>
      </w:pPr>
      <w:r w:rsidRPr="00EF4426">
        <w:rPr>
          <w:rFonts w:eastAsia="Calibri" w:cs="Tahoma"/>
          <w:b/>
          <w:bCs/>
          <w:szCs w:val="20"/>
        </w:rPr>
        <w:t>Oferta – Przedmiot przetargu:</w:t>
      </w:r>
    </w:p>
    <w:p w:rsidR="00CF5B01" w:rsidRPr="00CF5B01" w:rsidRDefault="00CF5B01" w:rsidP="00CF5B01">
      <w:pPr>
        <w:jc w:val="center"/>
        <w:rPr>
          <w:rFonts w:eastAsia="Times New Roman" w:cs="Tahoma"/>
          <w:b/>
          <w:szCs w:val="20"/>
          <w:lang w:eastAsia="pl-PL"/>
        </w:rPr>
      </w:pPr>
      <w:r w:rsidRPr="00CF5B01">
        <w:rPr>
          <w:rFonts w:eastAsia="Calibri" w:cs="Tahoma"/>
          <w:b/>
          <w:bCs/>
          <w:szCs w:val="20"/>
        </w:rPr>
        <w:t>„</w:t>
      </w:r>
      <w:r w:rsidRPr="00CF5B01">
        <w:rPr>
          <w:rFonts w:eastAsia="Times New Roman" w:cs="Tahoma"/>
          <w:b/>
          <w:szCs w:val="20"/>
          <w:lang w:eastAsia="pl-PL"/>
        </w:rPr>
        <w:t>Modernizacja drogi transportu rolniczego w m. Głęboczek</w:t>
      </w:r>
      <w:r w:rsidRPr="00CF5B01">
        <w:rPr>
          <w:rFonts w:eastAsia="Calibri" w:cs="Tahoma"/>
          <w:b/>
          <w:caps/>
          <w:szCs w:val="20"/>
        </w:rPr>
        <w:t>”</w:t>
      </w:r>
    </w:p>
    <w:p w:rsidR="00EF4426" w:rsidRPr="00EF4426" w:rsidRDefault="00CF5B01" w:rsidP="00EF4426">
      <w:pPr>
        <w:jc w:val="center"/>
        <w:rPr>
          <w:rFonts w:eastAsia="Times New Roman" w:cs="Tahoma"/>
          <w:b/>
          <w:szCs w:val="20"/>
          <w:lang w:eastAsia="pl-PL"/>
        </w:rPr>
      </w:pPr>
      <w:r>
        <w:rPr>
          <w:rFonts w:eastAsia="Calibri" w:cs="Tahoma"/>
          <w:b/>
          <w:bCs/>
          <w:szCs w:val="20"/>
        </w:rPr>
        <w:t>nie otwierać przed 26 lipca</w:t>
      </w:r>
      <w:r w:rsidR="00EF4426" w:rsidRPr="00EF4426">
        <w:rPr>
          <w:rFonts w:eastAsia="Calibri" w:cs="Tahoma"/>
          <w:b/>
          <w:bCs/>
          <w:szCs w:val="20"/>
        </w:rPr>
        <w:t xml:space="preserve"> 2017 r. godz. 10.00</w:t>
      </w:r>
    </w:p>
    <w:p w:rsidR="00EF4426" w:rsidRPr="00EF4426" w:rsidRDefault="00EF4426" w:rsidP="00EF4426">
      <w:pPr>
        <w:spacing w:before="20" w:after="20" w:line="360" w:lineRule="auto"/>
        <w:jc w:val="both"/>
        <w:rPr>
          <w:rFonts w:eastAsia="Times New Roman" w:cs="Tahoma"/>
          <w:color w:val="FF0000"/>
          <w:szCs w:val="20"/>
          <w:highlight w:val="yellow"/>
          <w:lang w:eastAsia="pl-PL"/>
        </w:rPr>
      </w:pPr>
    </w:p>
    <w:p w:rsidR="00EF4426" w:rsidRPr="00EF4426" w:rsidRDefault="00EF4426" w:rsidP="00EF4426">
      <w:pPr>
        <w:numPr>
          <w:ilvl w:val="12"/>
          <w:numId w:val="0"/>
        </w:numPr>
        <w:spacing w:line="360" w:lineRule="auto"/>
        <w:ind w:firstLine="708"/>
        <w:jc w:val="both"/>
        <w:rPr>
          <w:rFonts w:eastAsia="Times New Roman" w:cs="Tahoma"/>
          <w:bCs/>
          <w:szCs w:val="20"/>
          <w:lang w:eastAsia="pl-PL"/>
        </w:rPr>
      </w:pPr>
      <w:r w:rsidRPr="00EF4426">
        <w:rPr>
          <w:rFonts w:eastAsia="Times New Roman" w:cs="Tahoma"/>
          <w:bCs/>
          <w:szCs w:val="20"/>
          <w:lang w:eastAsia="pl-PL"/>
        </w:rPr>
        <w:t>Opakowanie wewnętrzne należy opisać następująco:</w:t>
      </w:r>
    </w:p>
    <w:p w:rsidR="00EF4426" w:rsidRPr="00EF4426" w:rsidRDefault="00EF4426" w:rsidP="00EF4426">
      <w:pPr>
        <w:numPr>
          <w:ilvl w:val="12"/>
          <w:numId w:val="0"/>
        </w:numPr>
        <w:spacing w:line="360" w:lineRule="auto"/>
        <w:ind w:firstLine="708"/>
        <w:jc w:val="both"/>
        <w:rPr>
          <w:rFonts w:eastAsia="Times New Roman" w:cs="Tahoma"/>
          <w:b/>
          <w:bCs/>
          <w:szCs w:val="20"/>
          <w:lang w:eastAsia="pl-PL"/>
        </w:rPr>
      </w:pPr>
      <w:r w:rsidRPr="00EF4426">
        <w:rPr>
          <w:rFonts w:eastAsia="Times New Roman" w:cs="Tahoma"/>
          <w:b/>
          <w:bCs/>
          <w:szCs w:val="20"/>
          <w:lang w:eastAsia="pl-PL"/>
        </w:rPr>
        <w:t>Nazwa i adres wykonawcy oraz numery kontaktowe telefonu i faksu.</w:t>
      </w:r>
    </w:p>
    <w:p w:rsidR="00EF4426" w:rsidRPr="00EF4426" w:rsidRDefault="00EF4426" w:rsidP="00EF4426">
      <w:pPr>
        <w:spacing w:line="360" w:lineRule="auto"/>
        <w:jc w:val="both"/>
        <w:rPr>
          <w:rFonts w:eastAsia="Times New Roman" w:cs="Tahoma"/>
          <w:b/>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numPr>
          <w:ilvl w:val="0"/>
          <w:numId w:val="23"/>
        </w:numPr>
        <w:spacing w:line="360" w:lineRule="auto"/>
        <w:ind w:left="851" w:hanging="491"/>
        <w:jc w:val="both"/>
        <w:rPr>
          <w:rFonts w:eastAsia="Times New Roman" w:cs="Tahoma"/>
          <w:szCs w:val="20"/>
          <w:lang w:eastAsia="pl-PL"/>
        </w:rPr>
      </w:pPr>
      <w:r w:rsidRPr="00EF4426">
        <w:rPr>
          <w:rFonts w:eastAsia="Times New Roman" w:cs="Tahoma"/>
          <w:szCs w:val="20"/>
          <w:lang w:eastAsia="pl-PL"/>
        </w:rPr>
        <w:t>Oferty należy składać w siedzibie Urzędu Gminy Stare Kurowo, ul. Daszyńskiego 1, 66-540 Stare Kuro</w:t>
      </w:r>
      <w:r w:rsidR="00CF5B01">
        <w:rPr>
          <w:rFonts w:eastAsia="Times New Roman" w:cs="Tahoma"/>
          <w:szCs w:val="20"/>
          <w:lang w:eastAsia="pl-PL"/>
        </w:rPr>
        <w:t>wo, sekretariat w terminie do 26.07</w:t>
      </w:r>
      <w:r w:rsidRPr="00EF4426">
        <w:rPr>
          <w:rFonts w:eastAsia="Times New Roman" w:cs="Tahoma"/>
          <w:szCs w:val="20"/>
          <w:lang w:eastAsia="pl-PL"/>
        </w:rPr>
        <w:t>.2017 r. do godz. 09:30</w:t>
      </w:r>
    </w:p>
    <w:p w:rsidR="00EF4426" w:rsidRPr="00EF4426" w:rsidRDefault="00EF4426" w:rsidP="00EF4426">
      <w:pPr>
        <w:spacing w:line="360" w:lineRule="auto"/>
        <w:ind w:left="851" w:hanging="491"/>
        <w:jc w:val="both"/>
        <w:rPr>
          <w:rFonts w:eastAsia="Times New Roman" w:cs="Tahoma"/>
          <w:szCs w:val="20"/>
          <w:lang w:eastAsia="pl-PL"/>
        </w:rPr>
      </w:pPr>
    </w:p>
    <w:p w:rsidR="00EF4426" w:rsidRPr="00EF4426" w:rsidRDefault="00EF4426" w:rsidP="00EF4426">
      <w:pPr>
        <w:numPr>
          <w:ilvl w:val="0"/>
          <w:numId w:val="23"/>
        </w:numPr>
        <w:spacing w:line="360" w:lineRule="auto"/>
        <w:ind w:left="851" w:hanging="491"/>
        <w:jc w:val="both"/>
        <w:rPr>
          <w:rFonts w:eastAsia="Times New Roman" w:cs="Tahoma"/>
          <w:szCs w:val="20"/>
          <w:lang w:eastAsia="pl-PL"/>
        </w:rPr>
      </w:pPr>
      <w:r w:rsidRPr="00EF4426">
        <w:rPr>
          <w:rFonts w:eastAsia="Times New Roman" w:cs="Tahoma"/>
          <w:szCs w:val="20"/>
          <w:lang w:eastAsia="pl-PL"/>
        </w:rPr>
        <w:t>Otwarcie ofert nastąpi w siedzibie Urzędu Gminy Stare Kurowo, sala konferencyjna, budynek B</w:t>
      </w:r>
    </w:p>
    <w:p w:rsidR="00EF4426" w:rsidRPr="00EF4426" w:rsidRDefault="00CF5B01" w:rsidP="00EF4426">
      <w:pPr>
        <w:spacing w:line="360" w:lineRule="auto"/>
        <w:ind w:left="851" w:hanging="143"/>
        <w:jc w:val="both"/>
        <w:rPr>
          <w:rFonts w:eastAsia="Times New Roman" w:cs="Tahoma"/>
          <w:szCs w:val="20"/>
          <w:lang w:eastAsia="pl-PL"/>
        </w:rPr>
      </w:pPr>
      <w:r>
        <w:rPr>
          <w:rFonts w:eastAsia="Times New Roman" w:cs="Tahoma"/>
          <w:szCs w:val="20"/>
          <w:lang w:eastAsia="pl-PL"/>
        </w:rPr>
        <w:t>dnia 26.07</w:t>
      </w:r>
      <w:r w:rsidR="00EF4426" w:rsidRPr="00EF4426">
        <w:rPr>
          <w:rFonts w:eastAsia="Times New Roman" w:cs="Tahoma"/>
          <w:szCs w:val="20"/>
          <w:lang w:eastAsia="pl-PL"/>
        </w:rPr>
        <w:t>.2017 r. o godz. 10:00</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EF4426">
      <w:pPr>
        <w:spacing w:line="360" w:lineRule="auto"/>
        <w:jc w:val="both"/>
        <w:rPr>
          <w:rFonts w:eastAsia="Times New Roman" w:cs="Tahoma"/>
          <w:szCs w:val="20"/>
          <w:lang w:val="x-none" w:eastAsia="x-none"/>
        </w:rPr>
      </w:pPr>
    </w:p>
    <w:p w:rsidR="00EF4426" w:rsidRPr="00EF4426" w:rsidRDefault="00EF4426" w:rsidP="00EF4426">
      <w:pPr>
        <w:spacing w:line="360" w:lineRule="auto"/>
        <w:jc w:val="both"/>
        <w:rPr>
          <w:rFonts w:eastAsia="Times New Roman" w:cs="Tahoma"/>
          <w:szCs w:val="20"/>
          <w:lang w:val="x-none" w:eastAsia="x-none"/>
        </w:rPr>
      </w:pPr>
      <w:r w:rsidRPr="00EF4426">
        <w:rPr>
          <w:rFonts w:eastAsia="Times New Roman" w:cs="Tahoma"/>
          <w:szCs w:val="20"/>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EF4426" w:rsidRDefault="00EF4426" w:rsidP="00EF4426">
      <w:pPr>
        <w:tabs>
          <w:tab w:val="num" w:pos="900"/>
        </w:tabs>
        <w:spacing w:line="360" w:lineRule="auto"/>
        <w:jc w:val="both"/>
        <w:rPr>
          <w:rFonts w:eastAsia="Times New Roman" w:cs="Tahoma"/>
          <w:szCs w:val="20"/>
          <w:lang w:eastAsia="x-none"/>
        </w:rPr>
      </w:pPr>
      <w:r w:rsidRPr="00EF4426">
        <w:rPr>
          <w:rFonts w:eastAsia="Times New Roman" w:cs="Tahoma"/>
          <w:szCs w:val="20"/>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EF4426" w:rsidRDefault="00EF4426" w:rsidP="00EF4426">
      <w:pPr>
        <w:tabs>
          <w:tab w:val="num" w:pos="900"/>
        </w:tabs>
        <w:spacing w:line="360" w:lineRule="auto"/>
        <w:jc w:val="both"/>
        <w:rPr>
          <w:rFonts w:eastAsia="Times New Roman" w:cs="Tahoma"/>
          <w:szCs w:val="20"/>
          <w:lang w:eastAsia="x-none"/>
        </w:rPr>
      </w:pPr>
    </w:p>
    <w:p w:rsidR="00EF4426" w:rsidRPr="00EF4426" w:rsidRDefault="00EF4426" w:rsidP="00EF4426">
      <w:pPr>
        <w:spacing w:line="360" w:lineRule="auto"/>
        <w:jc w:val="both"/>
        <w:rPr>
          <w:rFonts w:eastAsia="Times New Roman" w:cs="Tahoma"/>
          <w:szCs w:val="20"/>
          <w:lang w:val="x-none" w:eastAsia="x-none"/>
        </w:rPr>
      </w:pPr>
      <w:bookmarkStart w:id="1" w:name="_Toc214354258"/>
      <w:r w:rsidRPr="00EF4426">
        <w:rPr>
          <w:rFonts w:eastAsia="Times New Roman" w:cs="Tahoma"/>
          <w:szCs w:val="20"/>
          <w:lang w:val="x-none" w:eastAsia="x-none"/>
        </w:rPr>
        <w:t>Waluta Zamówienia</w:t>
      </w:r>
      <w:bookmarkEnd w:id="1"/>
      <w:r w:rsidRPr="00EF4426">
        <w:rPr>
          <w:rFonts w:eastAsia="Times New Roman" w:cs="Tahoma"/>
          <w:szCs w:val="20"/>
          <w:lang w:val="x-none" w:eastAsia="x-none"/>
        </w:rPr>
        <w:t xml:space="preserve"> – złoty polski.</w:t>
      </w:r>
    </w:p>
    <w:p w:rsidR="00EF4426" w:rsidRPr="00EF4426" w:rsidRDefault="00EF4426" w:rsidP="00EF4426">
      <w:pPr>
        <w:spacing w:line="360" w:lineRule="auto"/>
        <w:jc w:val="both"/>
        <w:rPr>
          <w:rFonts w:eastAsia="Times New Roman" w:cs="Tahoma"/>
          <w:szCs w:val="20"/>
          <w:lang w:eastAsia="x-none"/>
        </w:rPr>
      </w:pPr>
      <w:r w:rsidRPr="00EF4426">
        <w:rPr>
          <w:rFonts w:eastAsia="Times New Roman" w:cs="Tahoma"/>
          <w:szCs w:val="20"/>
          <w:lang w:val="x-none" w:eastAsia="x-none"/>
        </w:rPr>
        <w:t>Cena oferty musi zostać podana w PLN (złotych polskich).</w:t>
      </w:r>
    </w:p>
    <w:p w:rsidR="00EF4426" w:rsidRPr="00EF4426" w:rsidRDefault="00EF4426" w:rsidP="00EF4426">
      <w:pPr>
        <w:spacing w:line="360" w:lineRule="auto"/>
        <w:jc w:val="both"/>
        <w:rPr>
          <w:rFonts w:eastAsia="Times New Roman" w:cs="Tahoma"/>
          <w:szCs w:val="20"/>
          <w:lang w:eastAsia="x-none"/>
        </w:rPr>
      </w:pPr>
    </w:p>
    <w:p w:rsidR="00EF4426" w:rsidRPr="00EF4426" w:rsidRDefault="00EF4426" w:rsidP="00EF4426">
      <w:pPr>
        <w:spacing w:line="360" w:lineRule="auto"/>
        <w:jc w:val="both"/>
        <w:rPr>
          <w:rFonts w:eastAsia="Times New Roman" w:cs="Tahoma"/>
          <w:szCs w:val="20"/>
          <w:lang w:val="x-none" w:eastAsia="x-none"/>
        </w:rPr>
      </w:pPr>
      <w:r w:rsidRPr="00EF4426">
        <w:rPr>
          <w:rFonts w:eastAsia="Times New Roman" w:cs="Tahoma"/>
          <w:szCs w:val="20"/>
          <w:lang w:val="x-none" w:eastAsia="x-none"/>
        </w:rPr>
        <w:t>Jeżeli złożon</w:t>
      </w:r>
      <w:r w:rsidRPr="00EF4426">
        <w:rPr>
          <w:rFonts w:eastAsia="Times New Roman" w:cs="Tahoma"/>
          <w:szCs w:val="20"/>
          <w:lang w:eastAsia="x-none"/>
        </w:rPr>
        <w:t>a będzie</w:t>
      </w:r>
      <w:r w:rsidRPr="00EF4426">
        <w:rPr>
          <w:rFonts w:eastAsia="Times New Roman" w:cs="Tahoma"/>
          <w:szCs w:val="20"/>
          <w:lang w:val="x-none" w:eastAsia="x-none"/>
        </w:rPr>
        <w:t xml:space="preserve"> ofert</w:t>
      </w:r>
      <w:r w:rsidRPr="00EF4426">
        <w:rPr>
          <w:rFonts w:eastAsia="Times New Roman" w:cs="Tahoma"/>
          <w:szCs w:val="20"/>
          <w:lang w:eastAsia="x-none"/>
        </w:rPr>
        <w:t>a</w:t>
      </w:r>
      <w:r w:rsidRPr="00EF4426">
        <w:rPr>
          <w:rFonts w:eastAsia="Times New Roman" w:cs="Tahoma"/>
          <w:szCs w:val="20"/>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F4426">
        <w:rPr>
          <w:rFonts w:eastAsia="Times New Roman" w:cs="Tahoma"/>
          <w:szCs w:val="20"/>
          <w:lang w:eastAsia="x-none"/>
        </w:rPr>
        <w:t xml:space="preserve">W takim przypadku </w:t>
      </w:r>
      <w:r w:rsidRPr="00EF4426">
        <w:rPr>
          <w:rFonts w:eastAsia="Times New Roman" w:cs="Tahoma"/>
          <w:szCs w:val="2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EF4426" w:rsidRDefault="00EF4426" w:rsidP="00EF4426">
      <w:pPr>
        <w:spacing w:line="360" w:lineRule="auto"/>
        <w:jc w:val="both"/>
        <w:rPr>
          <w:rFonts w:eastAsia="Times New Roman" w:cs="Tahoma"/>
          <w:szCs w:val="20"/>
          <w:lang w:eastAsia="x-none"/>
        </w:rPr>
      </w:pPr>
    </w:p>
    <w:p w:rsidR="00EF4426" w:rsidRPr="00EF4426" w:rsidRDefault="00EF4426" w:rsidP="00EF4426">
      <w:pPr>
        <w:spacing w:line="360" w:lineRule="auto"/>
        <w:jc w:val="both"/>
        <w:rPr>
          <w:rFonts w:eastAsia="Times New Roman" w:cs="Tahoma"/>
          <w:szCs w:val="20"/>
          <w:lang w:eastAsia="x-none"/>
        </w:rPr>
      </w:pPr>
      <w:r w:rsidRPr="00EF4426">
        <w:rPr>
          <w:rFonts w:eastAsia="Times New Roman" w:cs="Tahoma"/>
          <w:szCs w:val="20"/>
          <w:lang w:val="x-none" w:eastAsia="x-none"/>
        </w:rPr>
        <w:t xml:space="preserve">Rozliczenie zadania nastąpi </w:t>
      </w:r>
      <w:r w:rsidRPr="00EF4426">
        <w:rPr>
          <w:rFonts w:eastAsia="Times New Roman" w:cs="Tahoma"/>
          <w:szCs w:val="20"/>
          <w:lang w:eastAsia="x-none"/>
        </w:rPr>
        <w:t>ryczałtowo</w:t>
      </w:r>
      <w:r w:rsidRPr="00EF4426">
        <w:rPr>
          <w:rFonts w:eastAsia="Times New Roman" w:cs="Tahoma"/>
          <w:szCs w:val="20"/>
          <w:lang w:val="x-none" w:eastAsia="x-none"/>
        </w:rPr>
        <w:t xml:space="preserve">. </w:t>
      </w:r>
    </w:p>
    <w:p w:rsidR="00EF4426" w:rsidRPr="00EF4426" w:rsidRDefault="00EF4426" w:rsidP="00EF4426">
      <w:pPr>
        <w:spacing w:line="360" w:lineRule="auto"/>
        <w:jc w:val="both"/>
        <w:rPr>
          <w:rFonts w:eastAsia="Times New Roman" w:cs="Tahoma"/>
          <w:szCs w:val="20"/>
          <w:lang w:eastAsia="x-none"/>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lastRenderedPageBreak/>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EF4426">
      <w:pPr>
        <w:spacing w:line="360" w:lineRule="auto"/>
        <w:jc w:val="both"/>
        <w:rPr>
          <w:rFonts w:eastAsia="Times New Roman" w:cs="Tahoma"/>
          <w:noProof/>
          <w:szCs w:val="20"/>
          <w:lang w:val="x-none" w:eastAsia="x-none"/>
        </w:rPr>
      </w:pPr>
    </w:p>
    <w:p w:rsidR="00EF4426" w:rsidRPr="00EF4426" w:rsidRDefault="00EF4426" w:rsidP="00EF4426">
      <w:pPr>
        <w:spacing w:line="360" w:lineRule="auto"/>
        <w:jc w:val="both"/>
        <w:rPr>
          <w:rFonts w:eastAsia="Times New Roman" w:cs="Tahoma"/>
          <w:szCs w:val="20"/>
          <w:lang w:val="x-none" w:eastAsia="x-none"/>
        </w:rPr>
      </w:pPr>
      <w:r w:rsidRPr="00EF4426">
        <w:rPr>
          <w:rFonts w:eastAsia="Times New Roman" w:cs="Tahoma"/>
          <w:szCs w:val="20"/>
          <w:lang w:val="x-none" w:eastAsia="x-none"/>
        </w:rPr>
        <w:t>Zamawiający oceni oferty na podstawie niżej wymienionych kryteriów oceny ofert.</w:t>
      </w:r>
    </w:p>
    <w:p w:rsidR="00EF4426" w:rsidRPr="00EF4426" w:rsidRDefault="00EF4426" w:rsidP="00EF4426">
      <w:pPr>
        <w:autoSpaceDE w:val="0"/>
        <w:autoSpaceDN w:val="0"/>
        <w:adjustRightInd w:val="0"/>
        <w:spacing w:before="60" w:after="60" w:line="360" w:lineRule="auto"/>
        <w:jc w:val="both"/>
        <w:rPr>
          <w:rFonts w:eastAsia="Times New Roman" w:cs="Tahoma"/>
          <w:szCs w:val="20"/>
          <w:lang w:eastAsia="pl-PL"/>
        </w:rPr>
      </w:pPr>
      <w:r w:rsidRPr="00EF4426">
        <w:rPr>
          <w:rFonts w:eastAsia="Times New Roman" w:cs="Tahoma"/>
          <w:szCs w:val="20"/>
          <w:lang w:eastAsia="pl-PL"/>
        </w:rPr>
        <w:t>Kryteriami  oceny ofert są:</w:t>
      </w:r>
    </w:p>
    <w:p w:rsidR="00EF4426" w:rsidRPr="00EF4426" w:rsidRDefault="00EF4426" w:rsidP="00EF4426">
      <w:pPr>
        <w:numPr>
          <w:ilvl w:val="0"/>
          <w:numId w:val="7"/>
        </w:numPr>
        <w:autoSpaceDE w:val="0"/>
        <w:autoSpaceDN w:val="0"/>
        <w:adjustRightInd w:val="0"/>
        <w:spacing w:before="60" w:after="60" w:line="360" w:lineRule="auto"/>
        <w:jc w:val="both"/>
        <w:rPr>
          <w:rFonts w:eastAsia="Times New Roman" w:cs="Tahoma"/>
          <w:szCs w:val="20"/>
          <w:lang w:eastAsia="pl-PL"/>
        </w:rPr>
      </w:pPr>
      <w:r w:rsidRPr="00EF4426">
        <w:rPr>
          <w:rFonts w:eastAsia="Times New Roman" w:cs="Tahoma"/>
          <w:szCs w:val="20"/>
          <w:lang w:eastAsia="pl-PL"/>
        </w:rPr>
        <w:t xml:space="preserve">cena (wartość brutto oferty) (waga 60%) </w:t>
      </w:r>
    </w:p>
    <w:p w:rsidR="00EF4426" w:rsidRPr="00EF4426" w:rsidRDefault="00EF4426" w:rsidP="00EF4426">
      <w:pPr>
        <w:autoSpaceDE w:val="0"/>
        <w:autoSpaceDN w:val="0"/>
        <w:adjustRightInd w:val="0"/>
        <w:spacing w:before="60" w:after="60" w:line="360" w:lineRule="auto"/>
        <w:ind w:left="720"/>
        <w:jc w:val="both"/>
        <w:rPr>
          <w:rFonts w:eastAsia="Times New Roman" w:cs="Tahoma"/>
          <w:szCs w:val="20"/>
          <w:lang w:eastAsia="pl-PL"/>
        </w:rPr>
      </w:pPr>
      <w:r w:rsidRPr="00EF4426">
        <w:rPr>
          <w:rFonts w:eastAsia="Times New Roman" w:cs="Tahoma"/>
          <w:szCs w:val="20"/>
          <w:lang w:eastAsia="pl-PL"/>
        </w:rPr>
        <w:t>liczona wg wzoru cena najniższej oferty / cena rozpatrywanej oferty x 60</w:t>
      </w:r>
    </w:p>
    <w:p w:rsidR="00EF4426" w:rsidRPr="00EF4426" w:rsidRDefault="00EF4426" w:rsidP="00EF4426">
      <w:pPr>
        <w:numPr>
          <w:ilvl w:val="0"/>
          <w:numId w:val="7"/>
        </w:numPr>
        <w:autoSpaceDE w:val="0"/>
        <w:autoSpaceDN w:val="0"/>
        <w:adjustRightInd w:val="0"/>
        <w:spacing w:before="60" w:after="60" w:line="360" w:lineRule="auto"/>
        <w:jc w:val="both"/>
        <w:rPr>
          <w:rFonts w:eastAsia="Times New Roman" w:cs="Tahoma"/>
          <w:szCs w:val="20"/>
          <w:lang w:eastAsia="pl-PL"/>
        </w:rPr>
      </w:pPr>
      <w:r w:rsidRPr="00EF4426">
        <w:rPr>
          <w:rFonts w:eastAsia="Times New Roman" w:cs="Tahoma"/>
          <w:szCs w:val="20"/>
          <w:lang w:eastAsia="pl-PL"/>
        </w:rPr>
        <w:t xml:space="preserve">okres gwarancji i rękojmi za wady (waga 40%) nie krótszy niż 3 lata, nie dłuży niż 5 lat </w:t>
      </w:r>
    </w:p>
    <w:p w:rsidR="00EF4426" w:rsidRPr="00EF4426" w:rsidRDefault="00EF4426" w:rsidP="00EF4426">
      <w:pPr>
        <w:autoSpaceDE w:val="0"/>
        <w:autoSpaceDN w:val="0"/>
        <w:adjustRightInd w:val="0"/>
        <w:spacing w:before="60" w:after="60" w:line="360" w:lineRule="auto"/>
        <w:ind w:left="720"/>
        <w:jc w:val="both"/>
        <w:rPr>
          <w:rFonts w:eastAsia="Times New Roman" w:cs="Tahoma"/>
          <w:szCs w:val="20"/>
          <w:lang w:eastAsia="pl-PL"/>
        </w:rPr>
      </w:pPr>
      <w:r w:rsidRPr="00EF4426">
        <w:rPr>
          <w:rFonts w:eastAsia="Times New Roman" w:cs="Tahoma"/>
          <w:szCs w:val="20"/>
          <w:lang w:eastAsia="pl-PL"/>
        </w:rPr>
        <w:t xml:space="preserve">liczony według wzoru: </w:t>
      </w:r>
    </w:p>
    <w:p w:rsidR="00EF4426" w:rsidRPr="00EF4426" w:rsidRDefault="00EF4426" w:rsidP="00EF4426">
      <w:pPr>
        <w:numPr>
          <w:ilvl w:val="0"/>
          <w:numId w:val="8"/>
        </w:numPr>
        <w:autoSpaceDE w:val="0"/>
        <w:autoSpaceDN w:val="0"/>
        <w:adjustRightInd w:val="0"/>
        <w:spacing w:before="60" w:after="60" w:line="360" w:lineRule="auto"/>
        <w:jc w:val="both"/>
        <w:rPr>
          <w:rFonts w:eastAsia="Times New Roman" w:cs="Tahoma"/>
          <w:szCs w:val="20"/>
          <w:lang w:eastAsia="pl-PL"/>
        </w:rPr>
      </w:pPr>
      <w:r w:rsidRPr="00EF4426">
        <w:rPr>
          <w:rFonts w:eastAsia="Times New Roman" w:cs="Tahoma"/>
          <w:szCs w:val="20"/>
          <w:lang w:eastAsia="pl-PL"/>
        </w:rPr>
        <w:t>3 lata gwarancji i rękojmi za wady  0 pkt,</w:t>
      </w:r>
    </w:p>
    <w:p w:rsidR="00EF4426" w:rsidRPr="00EF4426" w:rsidRDefault="00EF4426" w:rsidP="00EF4426">
      <w:pPr>
        <w:numPr>
          <w:ilvl w:val="0"/>
          <w:numId w:val="8"/>
        </w:numPr>
        <w:autoSpaceDE w:val="0"/>
        <w:autoSpaceDN w:val="0"/>
        <w:adjustRightInd w:val="0"/>
        <w:spacing w:before="60" w:after="60" w:line="360" w:lineRule="auto"/>
        <w:jc w:val="both"/>
        <w:rPr>
          <w:rFonts w:eastAsia="Times New Roman" w:cs="Tahoma"/>
          <w:szCs w:val="20"/>
          <w:lang w:eastAsia="pl-PL"/>
        </w:rPr>
      </w:pPr>
      <w:r w:rsidRPr="00EF4426">
        <w:rPr>
          <w:rFonts w:eastAsia="Times New Roman" w:cs="Tahoma"/>
          <w:szCs w:val="20"/>
          <w:lang w:eastAsia="pl-PL"/>
        </w:rPr>
        <w:t>4 lata gwarancji i rękojmi za wady 20 pkt,</w:t>
      </w:r>
    </w:p>
    <w:p w:rsidR="00EF4426" w:rsidRPr="00EF4426" w:rsidRDefault="00EF4426" w:rsidP="00EF4426">
      <w:pPr>
        <w:numPr>
          <w:ilvl w:val="0"/>
          <w:numId w:val="8"/>
        </w:numPr>
        <w:autoSpaceDE w:val="0"/>
        <w:autoSpaceDN w:val="0"/>
        <w:adjustRightInd w:val="0"/>
        <w:spacing w:before="60" w:after="60" w:line="360" w:lineRule="auto"/>
        <w:jc w:val="both"/>
        <w:rPr>
          <w:rFonts w:eastAsia="Times New Roman" w:cs="Tahoma"/>
          <w:szCs w:val="20"/>
          <w:lang w:eastAsia="pl-PL"/>
        </w:rPr>
      </w:pPr>
      <w:r w:rsidRPr="00EF4426">
        <w:rPr>
          <w:rFonts w:eastAsia="Times New Roman" w:cs="Tahoma"/>
          <w:szCs w:val="20"/>
          <w:lang w:eastAsia="pl-PL"/>
        </w:rPr>
        <w:t>5 lat gwarancji i rękojmi za wady 40 pkt.</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Zamawiający wymaga na przedmiot zamówienia  minimum 3 lata gwarancji i rękojmi za wady. </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Należy zaoferować okres gwarancji i rękojmi za wady w pełnych latach. </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W przypadku zaoferowania okresu gwarancji i rękojmi za wady w niepełnych latach do obliczenia punktacji okres zostanie zaokrąglony w dół do pełnych lat. </w:t>
      </w:r>
    </w:p>
    <w:p w:rsidR="00EF4426" w:rsidRPr="00EF4426" w:rsidRDefault="00EF4426" w:rsidP="00EF4426">
      <w:pPr>
        <w:widowControl w:val="0"/>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EF4426">
      <w:pPr>
        <w:spacing w:line="360" w:lineRule="auto"/>
        <w:jc w:val="both"/>
        <w:rPr>
          <w:rFonts w:eastAsia="Times New Roman" w:cs="Tahoma"/>
          <w:b/>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O wyborze oferty, Zamawiający zawiadomi niezwłocznie Wykonawców, którzy ubiegali się o udzielenie zamówienia oraz umieści informację na stronie internetowej.</w:t>
      </w:r>
      <w:bookmarkStart w:id="2" w:name="_Toc90605085"/>
      <w:r w:rsidRPr="00EF4426">
        <w:rPr>
          <w:rFonts w:eastAsia="Times New Roman" w:cs="Tahoma"/>
          <w:szCs w:val="20"/>
          <w:lang w:eastAsia="pl-PL"/>
        </w:rPr>
        <w:t xml:space="preserve"> </w:t>
      </w:r>
    </w:p>
    <w:bookmarkEnd w:id="2"/>
    <w:p w:rsidR="00EF4426" w:rsidRPr="00EF4426" w:rsidRDefault="00EF4426" w:rsidP="00EF4426">
      <w:pPr>
        <w:autoSpaceDE w:val="0"/>
        <w:autoSpaceDN w:val="0"/>
        <w:adjustRightInd w:val="0"/>
        <w:spacing w:line="360" w:lineRule="auto"/>
        <w:jc w:val="both"/>
        <w:rPr>
          <w:rFonts w:eastAsia="Times New Roman" w:cs="Tahoma"/>
          <w:color w:val="FF0000"/>
          <w:szCs w:val="20"/>
          <w:lang w:eastAsia="pl-PL"/>
        </w:rPr>
      </w:pPr>
      <w:r w:rsidRPr="00EF4426">
        <w:rPr>
          <w:rFonts w:eastAsia="Times New Roman" w:cs="Tahoma"/>
          <w:szCs w:val="20"/>
          <w:lang w:eastAsia="pl-PL"/>
        </w:rPr>
        <w:t>Zamawiający zawrze umowę w sprawie zamówienia publicznego w terminie wskazanym w art. 94 ustawy PZP.</w:t>
      </w:r>
    </w:p>
    <w:p w:rsidR="00EF4426" w:rsidRPr="00EF4426" w:rsidRDefault="00EF4426" w:rsidP="00EF4426">
      <w:pPr>
        <w:spacing w:line="360" w:lineRule="auto"/>
        <w:jc w:val="both"/>
        <w:rPr>
          <w:rFonts w:eastAsia="Times New Roman" w:cs="Tahoma"/>
          <w:b/>
          <w:szCs w:val="20"/>
          <w:highlight w:val="yellow"/>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EF4426">
      <w:pPr>
        <w:widowControl w:val="0"/>
        <w:tabs>
          <w:tab w:val="left" w:pos="720"/>
        </w:tabs>
        <w:autoSpaceDE w:val="0"/>
        <w:autoSpaceDN w:val="0"/>
        <w:adjustRightInd w:val="0"/>
        <w:spacing w:before="58" w:line="360" w:lineRule="auto"/>
        <w:ind w:left="709" w:right="2"/>
        <w:jc w:val="both"/>
        <w:rPr>
          <w:rFonts w:eastAsia="Times New Roman" w:cs="Tahoma"/>
          <w:szCs w:val="20"/>
          <w:lang w:eastAsia="pl-PL"/>
        </w:rPr>
      </w:pP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żąda od Wykonawcy, którego oferta została wybrana jako najkorzystniejsza, wniesienia zabezpieczenia należytego wykonania umowy, zwanego dalej "Zabezpieczeniem". </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Zabezpieczenie musi zostać wniesione przed podpisaniem umowy o wykonanie przedmiotu zamówienia.</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Zabezpieczenie służy pokryciu roszczeń z tytułu niewykonania lub nienależytego wykonania umowy.</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ustala zabezpieczenie należytego wykonania umowy na 10 % całkowitej ceny podanej w </w:t>
      </w:r>
      <w:r w:rsidRPr="00EF4426">
        <w:rPr>
          <w:rFonts w:eastAsia="Lucida Sans Unicode" w:cs="Tahoma"/>
          <w:kern w:val="3"/>
          <w:szCs w:val="20"/>
          <w:lang w:eastAsia="pl-PL"/>
        </w:rPr>
        <w:lastRenderedPageBreak/>
        <w:t>ofercie.</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Zabezpieczenie może być wnoszone według wyboru wykonawcy w jednej lub w kilku następujących formach:</w:t>
      </w:r>
    </w:p>
    <w:p w:rsidR="00EF4426" w:rsidRPr="00EF4426" w:rsidRDefault="00EF4426" w:rsidP="00EF4426">
      <w:pPr>
        <w:widowControl w:val="0"/>
        <w:numPr>
          <w:ilvl w:val="0"/>
          <w:numId w:val="1"/>
        </w:numPr>
        <w:tabs>
          <w:tab w:val="left" w:pos="1080"/>
        </w:tabs>
        <w:autoSpaceDE w:val="0"/>
        <w:autoSpaceDN w:val="0"/>
        <w:adjustRightInd w:val="0"/>
        <w:spacing w:line="360" w:lineRule="auto"/>
        <w:ind w:left="540"/>
        <w:rPr>
          <w:rFonts w:eastAsia="Times New Roman" w:cs="Tahoma"/>
          <w:szCs w:val="20"/>
          <w:lang w:eastAsia="pl-PL"/>
        </w:rPr>
      </w:pPr>
      <w:r w:rsidRPr="00EF4426">
        <w:rPr>
          <w:rFonts w:eastAsia="Times New Roman" w:cs="Tahoma"/>
          <w:szCs w:val="20"/>
          <w:lang w:eastAsia="pl-PL"/>
        </w:rPr>
        <w:t>pieniądzu;</w:t>
      </w:r>
    </w:p>
    <w:p w:rsidR="00EF4426" w:rsidRPr="00EF4426" w:rsidRDefault="00EF4426" w:rsidP="00EF4426">
      <w:pPr>
        <w:widowControl w:val="0"/>
        <w:numPr>
          <w:ilvl w:val="0"/>
          <w:numId w:val="1"/>
        </w:numPr>
        <w:tabs>
          <w:tab w:val="left" w:pos="1080"/>
        </w:tabs>
        <w:autoSpaceDE w:val="0"/>
        <w:autoSpaceDN w:val="0"/>
        <w:adjustRightInd w:val="0"/>
        <w:spacing w:line="360" w:lineRule="auto"/>
        <w:ind w:left="540"/>
        <w:rPr>
          <w:rFonts w:eastAsia="Times New Roman" w:cs="Tahoma"/>
          <w:szCs w:val="20"/>
          <w:lang w:eastAsia="pl-PL"/>
        </w:rPr>
      </w:pPr>
      <w:r w:rsidRPr="00EF4426">
        <w:rPr>
          <w:rFonts w:eastAsia="Times New Roman" w:cs="Tahoma"/>
          <w:szCs w:val="20"/>
          <w:lang w:eastAsia="pl-PL"/>
        </w:rPr>
        <w:t>poręczeniach bankowych lub poręczeniach spółdzielczej kasy oszczędnościowo-kredytowej, z tym że zobowiązanie kasy jest zawsze zobowiązaniem pieniężnym;</w:t>
      </w:r>
    </w:p>
    <w:p w:rsidR="00EF4426" w:rsidRPr="00EF4426" w:rsidRDefault="00EF4426" w:rsidP="00EF4426">
      <w:pPr>
        <w:widowControl w:val="0"/>
        <w:numPr>
          <w:ilvl w:val="0"/>
          <w:numId w:val="1"/>
        </w:numPr>
        <w:tabs>
          <w:tab w:val="left" w:pos="1080"/>
        </w:tabs>
        <w:autoSpaceDE w:val="0"/>
        <w:autoSpaceDN w:val="0"/>
        <w:adjustRightInd w:val="0"/>
        <w:spacing w:line="360" w:lineRule="auto"/>
        <w:ind w:left="540"/>
        <w:rPr>
          <w:rFonts w:eastAsia="Times New Roman" w:cs="Tahoma"/>
          <w:szCs w:val="20"/>
          <w:lang w:eastAsia="pl-PL"/>
        </w:rPr>
      </w:pPr>
      <w:r w:rsidRPr="00EF4426">
        <w:rPr>
          <w:rFonts w:eastAsia="Times New Roman" w:cs="Tahoma"/>
          <w:szCs w:val="20"/>
          <w:lang w:eastAsia="pl-PL"/>
        </w:rPr>
        <w:t>gwarancjach bankowych;</w:t>
      </w:r>
    </w:p>
    <w:p w:rsidR="00EF4426" w:rsidRPr="00EF4426" w:rsidRDefault="00EF4426" w:rsidP="00EF4426">
      <w:pPr>
        <w:widowControl w:val="0"/>
        <w:numPr>
          <w:ilvl w:val="0"/>
          <w:numId w:val="1"/>
        </w:numPr>
        <w:tabs>
          <w:tab w:val="left" w:pos="1080"/>
        </w:tabs>
        <w:autoSpaceDE w:val="0"/>
        <w:autoSpaceDN w:val="0"/>
        <w:adjustRightInd w:val="0"/>
        <w:spacing w:line="360" w:lineRule="auto"/>
        <w:ind w:left="540"/>
        <w:rPr>
          <w:rFonts w:eastAsia="Times New Roman" w:cs="Tahoma"/>
          <w:szCs w:val="20"/>
          <w:lang w:eastAsia="pl-PL"/>
        </w:rPr>
      </w:pPr>
      <w:r w:rsidRPr="00EF4426">
        <w:rPr>
          <w:rFonts w:eastAsia="Times New Roman" w:cs="Tahoma"/>
          <w:szCs w:val="20"/>
          <w:lang w:eastAsia="pl-PL"/>
        </w:rPr>
        <w:t>gwarancjach ubezpieczeniowych;</w:t>
      </w:r>
    </w:p>
    <w:p w:rsidR="00EF4426" w:rsidRPr="00EF4426" w:rsidRDefault="00EF4426" w:rsidP="00EF4426">
      <w:pPr>
        <w:widowControl w:val="0"/>
        <w:numPr>
          <w:ilvl w:val="0"/>
          <w:numId w:val="1"/>
        </w:numPr>
        <w:tabs>
          <w:tab w:val="left" w:pos="1080"/>
        </w:tabs>
        <w:autoSpaceDE w:val="0"/>
        <w:autoSpaceDN w:val="0"/>
        <w:adjustRightInd w:val="0"/>
        <w:spacing w:line="360" w:lineRule="auto"/>
        <w:ind w:left="1080" w:right="2" w:hanging="540"/>
        <w:jc w:val="both"/>
        <w:rPr>
          <w:rFonts w:eastAsia="Times New Roman" w:cs="Tahoma"/>
          <w:szCs w:val="20"/>
          <w:lang w:eastAsia="pl-PL"/>
        </w:rPr>
      </w:pPr>
      <w:r w:rsidRPr="00EF4426">
        <w:rPr>
          <w:rFonts w:eastAsia="Times New Roman" w:cs="Tahoma"/>
          <w:szCs w:val="20"/>
          <w:lang w:eastAsia="pl-PL"/>
        </w:rPr>
        <w:t>poręczeniach udzielanych przez podmioty, o których mowa w art. 6b ust. 5 pkt 2 ustawy z dnia 9 listopada 2000 r. o utworzeniu Polskiej Agencji Rozwoju Przedsiębiorczości.</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Zabezpieczenie wnoszone w pieniądzu wykonawca wpłaca przelewem na rachunek bankowy Zamawiającego, numer rachunku bankowego: </w:t>
      </w:r>
      <w:r w:rsidRPr="00EF4426">
        <w:rPr>
          <w:rFonts w:eastAsia="Calibri" w:cs="Tahoma"/>
          <w:b/>
          <w:bCs/>
          <w:kern w:val="3"/>
          <w:szCs w:val="20"/>
          <w:lang w:eastAsia="pl-PL"/>
        </w:rPr>
        <w:t>60 8362 0005 0260 0912 2000 0020</w:t>
      </w:r>
      <w:r w:rsidRPr="00EF4426">
        <w:rPr>
          <w:rFonts w:eastAsia="Lucida Sans Unicode" w:cs="Tahoma"/>
          <w:kern w:val="3"/>
          <w:szCs w:val="20"/>
          <w:lang w:eastAsia="pl-PL"/>
        </w:rPr>
        <w:t>. W przypadku wniesienia wadium w pieniądzu Wykonawca może wyrazić zgodę na zaliczenie kwoty wadium na poczet zabezpieczenia.</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przypadku dostarczenia zabezpieczenia należytego wykonania umowy w innej formie niż pieniądz Wykonawca zobowiązany będzie przedstawić wzór gwarancji / poręczenia Zamawiającemu do akceptacji.</w:t>
      </w:r>
    </w:p>
    <w:p w:rsidR="00EF4426" w:rsidRPr="00EF4426" w:rsidRDefault="00EF4426" w:rsidP="00EF4426">
      <w:pPr>
        <w:widowControl w:val="0"/>
        <w:numPr>
          <w:ilvl w:val="0"/>
          <w:numId w:val="17"/>
        </w:numPr>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Gwarancja / poręczenie musi obejmować okres realizacji zamówienia oraz okres rękojmi za wady.</w:t>
      </w:r>
    </w:p>
    <w:p w:rsidR="00EF4426" w:rsidRPr="00EF4426" w:rsidRDefault="00EF4426" w:rsidP="00EF4426">
      <w:pPr>
        <w:spacing w:before="50" w:line="360" w:lineRule="auto"/>
        <w:ind w:right="2"/>
        <w:jc w:val="both"/>
        <w:rPr>
          <w:rFonts w:eastAsia="Times New Roman" w:cs="Tahoma"/>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 xml:space="preserve">Warunki umowy są zawarte we wzorze umowy – załącznik nr 3 do SIWZ, który stanowi integralną część SIWZ. </w:t>
      </w:r>
    </w:p>
    <w:p w:rsidR="00EF4426" w:rsidRPr="00EF4426" w:rsidRDefault="00EF4426" w:rsidP="00EF4426">
      <w:pPr>
        <w:spacing w:line="360" w:lineRule="auto"/>
        <w:jc w:val="both"/>
        <w:rPr>
          <w:rFonts w:eastAsia="Times New Roman" w:cs="Tahoma"/>
          <w:szCs w:val="20"/>
          <w:highlight w:val="yellow"/>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Zamawiający dopuszcza zmiany postanowień zawartej umowy w następujących przypadkach:</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Zmiana terminu realizacji przedmiotu umowy  w sytuacji:</w:t>
      </w:r>
    </w:p>
    <w:p w:rsidR="00EF4426" w:rsidRPr="00EF4426" w:rsidRDefault="00EF4426" w:rsidP="00EF4426">
      <w:pPr>
        <w:numPr>
          <w:ilvl w:val="0"/>
          <w:numId w:val="11"/>
        </w:numPr>
        <w:spacing w:line="360" w:lineRule="auto"/>
        <w:ind w:left="851" w:hanging="284"/>
        <w:jc w:val="both"/>
        <w:rPr>
          <w:rFonts w:eastAsia="Times New Roman" w:cs="Tahoma"/>
          <w:szCs w:val="20"/>
          <w:lang w:eastAsia="pl-PL"/>
        </w:rPr>
      </w:pPr>
      <w:r w:rsidRPr="00EF4426">
        <w:rPr>
          <w:rFonts w:eastAsia="Times New Roman" w:cs="Tahoma"/>
          <w:szCs w:val="20"/>
          <w:lang w:eastAsia="pl-PL"/>
        </w:rPr>
        <w:lastRenderedPageBreak/>
        <w:t>wystąpienia wydarzeń lub okoliczności uniemożliwiających wykonanie robót lub w znaczny sposób je spowalniający tj.: niesprzyjające warunki atmosferze (np.: długotrwałe opady deszczu), klęski żywiołowe (np.: powódź, huragan);</w:t>
      </w:r>
    </w:p>
    <w:p w:rsidR="00EF4426" w:rsidRPr="00EF4426" w:rsidRDefault="00EF4426" w:rsidP="00EF4426">
      <w:pPr>
        <w:numPr>
          <w:ilvl w:val="0"/>
          <w:numId w:val="11"/>
        </w:numPr>
        <w:spacing w:line="360" w:lineRule="auto"/>
        <w:ind w:left="851" w:hanging="284"/>
        <w:jc w:val="both"/>
        <w:rPr>
          <w:rFonts w:eastAsia="Times New Roman" w:cs="Tahoma"/>
          <w:szCs w:val="20"/>
          <w:lang w:eastAsia="pl-PL"/>
        </w:rPr>
      </w:pPr>
      <w:r w:rsidRPr="00EF4426">
        <w:rPr>
          <w:rFonts w:eastAsia="Times New Roman" w:cs="Tahoma"/>
          <w:szCs w:val="20"/>
          <w:lang w:eastAsia="pl-PL"/>
        </w:rPr>
        <w:t>ujawnienia odkryć archeologicznych wymagających wstrzymania robót;</w:t>
      </w:r>
    </w:p>
    <w:p w:rsidR="00EF4426" w:rsidRPr="00EF4426" w:rsidRDefault="00EF4426" w:rsidP="00EF4426">
      <w:pPr>
        <w:numPr>
          <w:ilvl w:val="0"/>
          <w:numId w:val="11"/>
        </w:numPr>
        <w:spacing w:line="360" w:lineRule="auto"/>
        <w:ind w:left="851" w:hanging="284"/>
        <w:jc w:val="both"/>
        <w:rPr>
          <w:rFonts w:eastAsia="Times New Roman" w:cs="Tahoma"/>
          <w:szCs w:val="20"/>
          <w:lang w:eastAsia="pl-PL"/>
        </w:rPr>
      </w:pPr>
      <w:r w:rsidRPr="00EF4426">
        <w:rPr>
          <w:rFonts w:eastAsia="Times New Roman" w:cs="Tahoma"/>
          <w:szCs w:val="20"/>
          <w:lang w:eastAsia="pl-PL"/>
        </w:rPr>
        <w:t xml:space="preserve">ujawnienia niewybuchów i niewypałów wymagających wstrzymania robót i dokonania ich usunięcia przez specjalistyczne służby; </w:t>
      </w:r>
    </w:p>
    <w:p w:rsidR="00EF4426" w:rsidRPr="00EF4426" w:rsidRDefault="00EF4426" w:rsidP="00EF4426">
      <w:pPr>
        <w:numPr>
          <w:ilvl w:val="0"/>
          <w:numId w:val="11"/>
        </w:numPr>
        <w:spacing w:line="360" w:lineRule="auto"/>
        <w:ind w:left="851" w:hanging="284"/>
        <w:jc w:val="both"/>
        <w:rPr>
          <w:rFonts w:eastAsia="Times New Roman" w:cs="Tahoma"/>
          <w:szCs w:val="20"/>
          <w:lang w:eastAsia="pl-PL"/>
        </w:rPr>
      </w:pPr>
      <w:r w:rsidRPr="00EF4426">
        <w:rPr>
          <w:rFonts w:eastAsia="Times New Roman" w:cs="Tahoma"/>
          <w:szCs w:val="20"/>
          <w:lang w:eastAsia="pl-PL"/>
        </w:rPr>
        <w:t xml:space="preserve">konieczności usunięcia błędów lub wprowadzenia zmian w dokumentacji projektowej; </w:t>
      </w:r>
    </w:p>
    <w:p w:rsidR="00EF4426" w:rsidRPr="00EF4426" w:rsidRDefault="00EF4426" w:rsidP="00EF4426">
      <w:pPr>
        <w:numPr>
          <w:ilvl w:val="0"/>
          <w:numId w:val="11"/>
        </w:numPr>
        <w:spacing w:line="360" w:lineRule="auto"/>
        <w:ind w:left="851" w:hanging="284"/>
        <w:jc w:val="both"/>
        <w:rPr>
          <w:rFonts w:eastAsia="Times New Roman" w:cs="Tahoma"/>
          <w:szCs w:val="20"/>
          <w:lang w:eastAsia="pl-PL"/>
        </w:rPr>
      </w:pPr>
      <w:r w:rsidRPr="00EF4426">
        <w:rPr>
          <w:rFonts w:eastAsia="Times New Roman" w:cs="Tahoma"/>
          <w:szCs w:val="20"/>
          <w:lang w:eastAsia="pl-PL"/>
        </w:rPr>
        <w:t xml:space="preserve">  gdy wystąpi konieczność wykonania robót niezbędnych do wykonania przedmiotu umowy ze względu na zasady wiedzy technicznej, które wstrzymują lub opóźniają realizację przedmiotu umowy; </w:t>
      </w:r>
    </w:p>
    <w:p w:rsidR="00EF4426" w:rsidRPr="00EF4426" w:rsidRDefault="00EF4426" w:rsidP="00EF4426">
      <w:pPr>
        <w:numPr>
          <w:ilvl w:val="0"/>
          <w:numId w:val="11"/>
        </w:numPr>
        <w:spacing w:line="360" w:lineRule="auto"/>
        <w:ind w:left="851" w:hanging="284"/>
        <w:jc w:val="both"/>
        <w:rPr>
          <w:rFonts w:eastAsia="Times New Roman" w:cs="Tahoma"/>
          <w:szCs w:val="20"/>
          <w:lang w:eastAsia="pl-PL"/>
        </w:rPr>
      </w:pPr>
      <w:r w:rsidRPr="00EF4426">
        <w:rPr>
          <w:rFonts w:eastAsia="Times New Roman" w:cs="Tahoma"/>
          <w:szCs w:val="20"/>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Zmiana zakresu robót / ilości realizowanego przez podwykonawców, zgłoszenie nowych części do realizacji przy pomocy podwykonawców;</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Zmiany powszechnie obowiązujących przepisów prawnych w zakresie mającym wpływ na realizację przedmiotu zamówienia lub świadczenia stron;</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Zastosowania zamiennych rozwiązań, materiałów i urządzeń, zaniechania wykonania przez Wykonawcę określonych robót budowlanych w związku z zastosowaniem rozwiązań zamiennych;</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EF4426">
      <w:pPr>
        <w:numPr>
          <w:ilvl w:val="0"/>
          <w:numId w:val="10"/>
        </w:numPr>
        <w:spacing w:line="360" w:lineRule="auto"/>
        <w:jc w:val="both"/>
        <w:rPr>
          <w:rFonts w:eastAsia="Times New Roman" w:cs="Tahoma"/>
          <w:szCs w:val="20"/>
          <w:lang w:eastAsia="pl-PL"/>
        </w:rPr>
      </w:pPr>
      <w:r w:rsidRPr="00EF4426">
        <w:rPr>
          <w:rFonts w:eastAsia="Times New Roman" w:cs="Tahoma"/>
          <w:szCs w:val="20"/>
          <w:lang w:eastAsia="pl-PL"/>
        </w:rPr>
        <w:t>Zmiany wynagrodzenia wykonawcy w przypadku wystąpienia robót dodatkowych lub zamiennych, zmniejszenia lub zwiększenia zakresu przedmiotowego niniejszej umowy.</w:t>
      </w:r>
    </w:p>
    <w:p w:rsidR="00EF4426" w:rsidRPr="00EF4426" w:rsidRDefault="00EF4426" w:rsidP="00EF4426">
      <w:pPr>
        <w:spacing w:line="360" w:lineRule="auto"/>
        <w:ind w:left="360"/>
        <w:jc w:val="both"/>
        <w:rPr>
          <w:rFonts w:eastAsia="Times New Roman" w:cs="Tahoma"/>
          <w:szCs w:val="20"/>
          <w:lang w:eastAsia="pl-PL"/>
        </w:rPr>
      </w:pPr>
    </w:p>
    <w:p w:rsidR="00EF4426" w:rsidRPr="00EF4426" w:rsidRDefault="00EF4426" w:rsidP="00EF442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p>
    <w:p w:rsidR="00EF4426" w:rsidRPr="00EF4426" w:rsidRDefault="00EF4426" w:rsidP="00EF4426">
      <w:pPr>
        <w:tabs>
          <w:tab w:val="left" w:pos="720"/>
        </w:tabs>
        <w:autoSpaceDE w:val="0"/>
        <w:autoSpaceDN w:val="0"/>
        <w:adjustRightInd w:val="0"/>
        <w:spacing w:line="360" w:lineRule="auto"/>
        <w:jc w:val="both"/>
        <w:rPr>
          <w:rFonts w:eastAsia="Times New Roman" w:cs="Tahoma"/>
          <w:szCs w:val="20"/>
          <w:lang w:eastAsia="pl-PL"/>
        </w:rPr>
      </w:pPr>
      <w:r w:rsidRPr="00EF4426">
        <w:rPr>
          <w:rFonts w:eastAsia="Times New Roman" w:cs="Tahoma"/>
          <w:szCs w:val="20"/>
          <w:lang w:eastAsia="pl-PL"/>
        </w:rPr>
        <w:lastRenderedPageBreak/>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Wszystkie formularze wymagane przez zamawiającego stanowią integralną część oferty.</w:t>
      </w: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DA0D47" w:rsidRDefault="00DA0D47" w:rsidP="00EF4426">
      <w:pPr>
        <w:spacing w:line="360" w:lineRule="auto"/>
        <w:jc w:val="right"/>
        <w:rPr>
          <w:rFonts w:eastAsia="Times New Roman" w:cs="Tahoma"/>
          <w:b/>
          <w:bCs/>
          <w:szCs w:val="20"/>
          <w:lang w:eastAsia="pl-PL"/>
        </w:rPr>
      </w:pPr>
    </w:p>
    <w:p w:rsidR="00EF4426" w:rsidRPr="00EF4426" w:rsidRDefault="00EF4426" w:rsidP="00EF4426">
      <w:pPr>
        <w:spacing w:line="360" w:lineRule="auto"/>
        <w:jc w:val="right"/>
        <w:rPr>
          <w:rFonts w:eastAsia="Times New Roman" w:cs="Tahoma"/>
          <w:b/>
          <w:bCs/>
          <w:szCs w:val="20"/>
          <w:lang w:eastAsia="pl-PL"/>
        </w:rPr>
      </w:pPr>
      <w:r w:rsidRPr="00EF4426">
        <w:rPr>
          <w:rFonts w:eastAsia="Times New Roman" w:cs="Tahoma"/>
          <w:b/>
          <w:bCs/>
          <w:szCs w:val="20"/>
          <w:lang w:eastAsia="pl-PL"/>
        </w:rPr>
        <w:lastRenderedPageBreak/>
        <w:t>Załącznik nr 1 do SIWZ</w:t>
      </w:r>
    </w:p>
    <w:p w:rsidR="00EF4426" w:rsidRPr="00EF4426" w:rsidRDefault="00EF4426" w:rsidP="00EF4426">
      <w:pPr>
        <w:spacing w:line="360" w:lineRule="auto"/>
        <w:jc w:val="both"/>
        <w:rPr>
          <w:rFonts w:eastAsia="Times New Roman" w:cs="Tahoma"/>
          <w:b/>
          <w:bCs/>
          <w:szCs w:val="20"/>
          <w:lang w:eastAsia="pl-PL"/>
        </w:rPr>
      </w:pPr>
    </w:p>
    <w:p w:rsidR="00EF4426" w:rsidRPr="00EF4426" w:rsidRDefault="00EF4426" w:rsidP="00EF4426">
      <w:pPr>
        <w:keepNext/>
        <w:spacing w:line="360"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EF4426" w:rsidRDefault="00EF4426" w:rsidP="00EF4426">
      <w:pPr>
        <w:numPr>
          <w:ilvl w:val="0"/>
          <w:numId w:val="25"/>
        </w:numPr>
        <w:spacing w:before="120" w:line="360" w:lineRule="auto"/>
        <w:jc w:val="both"/>
        <w:rPr>
          <w:rFonts w:eastAsia="Times New Roman" w:cs="Tahoma"/>
          <w:szCs w:val="20"/>
          <w:lang w:eastAsia="pl-PL"/>
        </w:rPr>
      </w:pPr>
      <w:r w:rsidRPr="00EF4426">
        <w:rPr>
          <w:rFonts w:eastAsia="Times New Roman" w:cs="Tahoma"/>
          <w:szCs w:val="20"/>
          <w:lang w:eastAsia="pl-PL"/>
        </w:rPr>
        <w:t>Nazwa: ...................................................................................................................................</w:t>
      </w:r>
    </w:p>
    <w:p w:rsidR="00EF4426" w:rsidRPr="00EF4426" w:rsidRDefault="00EF4426" w:rsidP="00EF4426">
      <w:pPr>
        <w:numPr>
          <w:ilvl w:val="0"/>
          <w:numId w:val="25"/>
        </w:numPr>
        <w:spacing w:line="360" w:lineRule="auto"/>
        <w:jc w:val="both"/>
        <w:rPr>
          <w:rFonts w:eastAsia="Times New Roman" w:cs="Tahoma"/>
          <w:szCs w:val="20"/>
          <w:lang w:eastAsia="pl-PL"/>
        </w:rPr>
      </w:pPr>
      <w:r w:rsidRPr="00EF4426">
        <w:rPr>
          <w:rFonts w:eastAsia="Times New Roman" w:cs="Tahoma"/>
          <w:szCs w:val="20"/>
          <w:lang w:eastAsia="pl-PL"/>
        </w:rPr>
        <w:t>Siedziba: .................................................................................................................................</w:t>
      </w:r>
    </w:p>
    <w:p w:rsidR="00EF4426" w:rsidRPr="00EF4426" w:rsidRDefault="00EF4426" w:rsidP="00EF4426">
      <w:pPr>
        <w:numPr>
          <w:ilvl w:val="0"/>
          <w:numId w:val="25"/>
        </w:numPr>
        <w:spacing w:line="360" w:lineRule="auto"/>
        <w:jc w:val="both"/>
        <w:rPr>
          <w:rFonts w:eastAsia="Times New Roman" w:cs="Tahoma"/>
          <w:szCs w:val="20"/>
          <w:lang w:eastAsia="pl-PL"/>
        </w:rPr>
      </w:pPr>
      <w:r w:rsidRPr="00EF4426">
        <w:rPr>
          <w:rFonts w:eastAsia="Times New Roman" w:cs="Tahoma"/>
          <w:szCs w:val="20"/>
          <w:lang w:eastAsia="pl-PL"/>
        </w:rPr>
        <w:t>NIP: ..................................................................</w:t>
      </w:r>
    </w:p>
    <w:p w:rsidR="00EF4426" w:rsidRPr="00EF4426" w:rsidRDefault="00EF4426" w:rsidP="00EF4426">
      <w:pPr>
        <w:numPr>
          <w:ilvl w:val="0"/>
          <w:numId w:val="25"/>
        </w:numPr>
        <w:spacing w:line="360" w:lineRule="auto"/>
        <w:jc w:val="both"/>
        <w:rPr>
          <w:rFonts w:eastAsia="Times New Roman" w:cs="Tahoma"/>
          <w:szCs w:val="20"/>
          <w:lang w:eastAsia="pl-PL"/>
        </w:rPr>
      </w:pPr>
      <w:r w:rsidRPr="00EF4426">
        <w:rPr>
          <w:rFonts w:eastAsia="Times New Roman" w:cs="Tahoma"/>
          <w:szCs w:val="20"/>
          <w:lang w:eastAsia="pl-PL"/>
        </w:rPr>
        <w:t>REGON: ..........................................................</w:t>
      </w:r>
    </w:p>
    <w:p w:rsidR="00EF4426" w:rsidRPr="00EF4426" w:rsidRDefault="00EF4426" w:rsidP="00EF4426">
      <w:pPr>
        <w:numPr>
          <w:ilvl w:val="0"/>
          <w:numId w:val="25"/>
        </w:numPr>
        <w:spacing w:line="360" w:lineRule="auto"/>
        <w:jc w:val="both"/>
        <w:rPr>
          <w:rFonts w:eastAsia="Times New Roman" w:cs="Tahoma"/>
          <w:szCs w:val="20"/>
          <w:lang w:eastAsia="pl-PL"/>
        </w:rPr>
      </w:pPr>
      <w:r w:rsidRPr="00EF4426">
        <w:rPr>
          <w:rFonts w:eastAsia="Times New Roman" w:cs="Tahoma"/>
          <w:szCs w:val="20"/>
          <w:lang w:eastAsia="pl-PL"/>
        </w:rPr>
        <w:t>Tel/fax: ............................................................, e-mail: ……………………………………..</w:t>
      </w:r>
    </w:p>
    <w:p w:rsidR="00EF4426" w:rsidRPr="00EF4426" w:rsidRDefault="00EF4426" w:rsidP="00EF4426">
      <w:pPr>
        <w:numPr>
          <w:ilvl w:val="0"/>
          <w:numId w:val="25"/>
        </w:numPr>
        <w:spacing w:line="360" w:lineRule="auto"/>
        <w:rPr>
          <w:rFonts w:eastAsia="Times New Roman" w:cs="Tahoma"/>
          <w:szCs w:val="20"/>
          <w:lang w:eastAsia="pl-PL"/>
        </w:rPr>
      </w:pPr>
      <w:r w:rsidRPr="00EF4426">
        <w:rPr>
          <w:rFonts w:eastAsia="Times New Roman" w:cs="Tahoma"/>
          <w:szCs w:val="20"/>
          <w:lang w:eastAsia="pl-PL"/>
        </w:rPr>
        <w:t>Numer wpisu do właściwego rejestru: .................................................................................................................................................</w:t>
      </w:r>
    </w:p>
    <w:p w:rsidR="00EF4426" w:rsidRPr="00EF4426" w:rsidRDefault="00EF4426" w:rsidP="00EF4426">
      <w:pPr>
        <w:numPr>
          <w:ilvl w:val="0"/>
          <w:numId w:val="25"/>
        </w:numPr>
        <w:spacing w:line="360" w:lineRule="auto"/>
        <w:rPr>
          <w:rFonts w:eastAsia="Times New Roman" w:cs="Tahoma"/>
          <w:b/>
          <w:bCs/>
          <w:szCs w:val="20"/>
          <w:lang w:eastAsia="pl-PL"/>
        </w:rPr>
      </w:pPr>
      <w:r w:rsidRPr="00EF4426">
        <w:rPr>
          <w:rFonts w:eastAsia="Times New Roman" w:cs="Tahoma"/>
          <w:szCs w:val="20"/>
          <w:lang w:eastAsia="pl-PL"/>
        </w:rPr>
        <w:t>Nawiązując do ogłoszenia o przetargu nieograniczonym na:</w:t>
      </w:r>
    </w:p>
    <w:p w:rsidR="00EF4426" w:rsidRPr="00EF4426" w:rsidRDefault="00EF4426" w:rsidP="00EF4426">
      <w:pPr>
        <w:jc w:val="center"/>
        <w:rPr>
          <w:rFonts w:eastAsia="Calibri" w:cs="Tahoma"/>
          <w:b/>
          <w:bCs/>
          <w:sz w:val="24"/>
          <w:szCs w:val="24"/>
        </w:rPr>
      </w:pPr>
    </w:p>
    <w:p w:rsidR="00CF5B01" w:rsidRPr="00CF5B01" w:rsidRDefault="00CF5B01" w:rsidP="00CF5B01">
      <w:pPr>
        <w:jc w:val="center"/>
        <w:rPr>
          <w:rFonts w:eastAsia="Times New Roman" w:cs="Tahoma"/>
          <w:b/>
          <w:sz w:val="28"/>
          <w:szCs w:val="28"/>
          <w:lang w:eastAsia="pl-PL"/>
        </w:rPr>
      </w:pPr>
      <w:r w:rsidRPr="00CF5B01">
        <w:rPr>
          <w:rFonts w:eastAsia="Calibri" w:cs="Tahoma"/>
          <w:b/>
          <w:bCs/>
          <w:sz w:val="28"/>
          <w:szCs w:val="28"/>
        </w:rPr>
        <w:t>„</w:t>
      </w:r>
      <w:r w:rsidRPr="00CF5B01">
        <w:rPr>
          <w:rFonts w:eastAsia="Times New Roman" w:cs="Tahoma"/>
          <w:b/>
          <w:sz w:val="28"/>
          <w:szCs w:val="28"/>
          <w:lang w:eastAsia="pl-PL"/>
        </w:rPr>
        <w:t>Modernizacja drogi transportu rolniczego w m. Głęboczek</w:t>
      </w:r>
      <w:r w:rsidRPr="00CF5B01">
        <w:rPr>
          <w:rFonts w:eastAsia="Calibri" w:cs="Tahoma"/>
          <w:b/>
          <w:caps/>
          <w:sz w:val="28"/>
          <w:szCs w:val="28"/>
        </w:rPr>
        <w:t>”</w:t>
      </w:r>
    </w:p>
    <w:p w:rsidR="00EF4426" w:rsidRPr="00EF4426" w:rsidRDefault="00EF4426" w:rsidP="00EF4426">
      <w:pPr>
        <w:spacing w:line="360" w:lineRule="auto"/>
        <w:ind w:left="360"/>
        <w:rPr>
          <w:rFonts w:eastAsia="Times New Roman" w:cs="Tahoma"/>
          <w:szCs w:val="20"/>
          <w:lang w:eastAsia="pl-PL"/>
        </w:rPr>
      </w:pPr>
    </w:p>
    <w:p w:rsidR="00EF4426" w:rsidRPr="00EF4426" w:rsidRDefault="00EF4426" w:rsidP="00EF4426">
      <w:pPr>
        <w:spacing w:line="360" w:lineRule="auto"/>
        <w:ind w:left="360"/>
        <w:rPr>
          <w:rFonts w:eastAsia="Times New Roman" w:cs="Tahoma"/>
          <w:b/>
          <w:bCs/>
          <w:szCs w:val="20"/>
          <w:lang w:eastAsia="pl-PL"/>
        </w:rPr>
      </w:pPr>
      <w:r w:rsidRPr="00EF4426">
        <w:rPr>
          <w:rFonts w:eastAsia="Times New Roman" w:cs="Tahoma"/>
          <w:szCs w:val="20"/>
          <w:lang w:eastAsia="pl-PL"/>
        </w:rPr>
        <w:t xml:space="preserve">oferujemy wykonanie zamówienia </w:t>
      </w:r>
      <w:r w:rsidRPr="00EF4426">
        <w:rPr>
          <w:rFonts w:eastAsia="Calibri" w:cs="Tahoma"/>
          <w:bCs/>
          <w:szCs w:val="20"/>
          <w:lang w:val="x-none" w:eastAsia="x-none"/>
        </w:rPr>
        <w:t>za cenę</w:t>
      </w:r>
      <w:r w:rsidRPr="00EF4426">
        <w:rPr>
          <w:rFonts w:eastAsia="Calibri" w:cs="Tahoma"/>
          <w:bCs/>
          <w:szCs w:val="20"/>
          <w:lang w:eastAsia="x-none"/>
        </w:rPr>
        <w:t>:</w:t>
      </w:r>
      <w:r w:rsidRPr="00EF4426">
        <w:rPr>
          <w:rFonts w:eastAsia="Calibri" w:cs="Tahoma"/>
          <w:bCs/>
          <w:szCs w:val="20"/>
          <w:lang w:val="x-none" w:eastAsia="x-none"/>
        </w:rPr>
        <w:t xml:space="preserve"> </w:t>
      </w:r>
      <w:r w:rsidRPr="00EF4426">
        <w:rPr>
          <w:rFonts w:eastAsia="Times New Roman" w:cs="Tahoma"/>
          <w:bCs/>
          <w:szCs w:val="20"/>
          <w:lang w:eastAsia="pl-PL"/>
        </w:rPr>
        <w:t>…………… zł netto + podatek VAT …… % tj. ………………. zł =</w:t>
      </w:r>
      <w:r w:rsidRPr="00EF4426">
        <w:rPr>
          <w:rFonts w:eastAsia="Times New Roman" w:cs="Tahoma"/>
          <w:b/>
          <w:bCs/>
          <w:szCs w:val="20"/>
          <w:lang w:eastAsia="pl-PL"/>
        </w:rPr>
        <w:t xml:space="preserve"> ……………… zł brutto </w:t>
      </w:r>
      <w:r w:rsidRPr="00EF4426">
        <w:rPr>
          <w:rFonts w:eastAsia="Times New Roman" w:cs="Tahoma"/>
          <w:szCs w:val="20"/>
          <w:lang w:eastAsia="pl-PL"/>
        </w:rPr>
        <w:t>(</w:t>
      </w:r>
      <w:r w:rsidRPr="00EF4426">
        <w:rPr>
          <w:rFonts w:eastAsia="Times New Roman" w:cs="Tahoma"/>
          <w:iCs/>
          <w:szCs w:val="20"/>
          <w:lang w:eastAsia="pl-PL"/>
        </w:rPr>
        <w:t>słownie: ........................................................................................ złotych brutto</w:t>
      </w:r>
      <w:r w:rsidRPr="00EF4426">
        <w:rPr>
          <w:rFonts w:eastAsia="Times New Roman" w:cs="Tahoma"/>
          <w:szCs w:val="20"/>
          <w:lang w:eastAsia="pl-PL"/>
        </w:rPr>
        <w:t>),</w:t>
      </w:r>
    </w:p>
    <w:p w:rsidR="00EF4426" w:rsidRPr="00EF4426" w:rsidRDefault="00EF4426" w:rsidP="00EF4426">
      <w:pPr>
        <w:numPr>
          <w:ilvl w:val="0"/>
          <w:numId w:val="25"/>
        </w:numPr>
        <w:spacing w:line="360" w:lineRule="auto"/>
        <w:rPr>
          <w:rFonts w:eastAsia="Times New Roman" w:cs="Tahoma"/>
          <w:iCs/>
          <w:szCs w:val="20"/>
          <w:lang w:eastAsia="pl-PL"/>
        </w:rPr>
      </w:pPr>
      <w:r w:rsidRPr="00EF4426">
        <w:rPr>
          <w:rFonts w:eastAsia="Times New Roman" w:cs="Tahoma"/>
          <w:szCs w:val="20"/>
          <w:lang w:eastAsia="pl-PL"/>
        </w:rPr>
        <w:t xml:space="preserve">Oferujemy na przedmiot zamówienia ……..  lat gwarancji i rękojmi za wady. </w:t>
      </w:r>
    </w:p>
    <w:p w:rsidR="00EF4426" w:rsidRPr="00EF4426" w:rsidRDefault="00EF4426" w:rsidP="00EF4426">
      <w:pPr>
        <w:numPr>
          <w:ilvl w:val="0"/>
          <w:numId w:val="25"/>
        </w:numPr>
        <w:spacing w:line="360" w:lineRule="auto"/>
        <w:contextualSpacing/>
        <w:jc w:val="both"/>
        <w:rPr>
          <w:rFonts w:eastAsia="Calibri" w:cs="Tahoma"/>
          <w:szCs w:val="20"/>
        </w:rPr>
      </w:pPr>
      <w:r w:rsidRPr="00EF4426">
        <w:rPr>
          <w:rFonts w:eastAsia="Calibri" w:cs="Tahoma"/>
          <w:szCs w:val="20"/>
        </w:rPr>
        <w:t>Oświadczamy, że:</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Zapoznaliśmy się i w pełni oraz bez żadnych zastrzeżeń akceptujemy treść Specyfikacji Istotnych Warunków Zamówienia wraz z wyjaśnieniami i modyfikacjami.</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W pełni i bez żadnych zastrzeżeń akceptujemy wzór umowy  na wykonanie zamówienia załączony do SIWZ.</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 xml:space="preserve">Zdobyliśmy wszelkie informacje konieczne do właściwego przygotowania niniejszej oferty. </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 xml:space="preserve">Oferujemy wykonanie przedmiotu zamówienia zgodnie z wymogami specyfikacji  istotnych warunków zamówienia oraz obowiązującymi przepisami. </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Uważamy się związani niniejszą ofertą przez czas wskazany w Specyfikacji Istotnych Warunków Zamówienia tj. przez okres 30 dni od daty otwarcia ofert.</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W przypadku wybrania naszej oferty deklarujemy podpisanie umowy zgodnej z wzorem załączonym do SIWZ oraz z wymaganiami przedstawionymi w SIWZ.</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Oświadczamy, że nie uczestniczymy w jakiejkolwiek innej ofercie dotyczącej tego samego zamówienia.</w:t>
      </w:r>
    </w:p>
    <w:p w:rsidR="00EF4426" w:rsidRPr="00EF4426" w:rsidRDefault="00EF4426" w:rsidP="00EF4426">
      <w:pPr>
        <w:numPr>
          <w:ilvl w:val="1"/>
          <w:numId w:val="26"/>
        </w:numPr>
        <w:tabs>
          <w:tab w:val="num" w:pos="720"/>
        </w:tabs>
        <w:spacing w:line="360" w:lineRule="auto"/>
        <w:ind w:left="720"/>
        <w:jc w:val="both"/>
        <w:rPr>
          <w:rFonts w:eastAsia="Times New Roman" w:cs="Tahoma"/>
          <w:szCs w:val="20"/>
          <w:lang w:eastAsia="pl-PL"/>
        </w:rPr>
      </w:pPr>
      <w:r w:rsidRPr="00EF4426">
        <w:rPr>
          <w:rFonts w:eastAsia="Times New Roman" w:cs="Tahoma"/>
          <w:szCs w:val="20"/>
          <w:lang w:eastAsia="pl-PL"/>
        </w:rPr>
        <w:t xml:space="preserve">Zakres zamówienia wykonamy </w:t>
      </w:r>
      <w:r w:rsidRPr="00EF4426">
        <w:rPr>
          <w:rFonts w:eastAsia="Times New Roman" w:cs="Tahoma"/>
          <w:b/>
          <w:bCs/>
          <w:szCs w:val="20"/>
          <w:lang w:eastAsia="pl-PL"/>
        </w:rPr>
        <w:t>przy pomocy podwykonawcy / własnymi siłami*.</w:t>
      </w:r>
    </w:p>
    <w:p w:rsidR="00EF4426" w:rsidRDefault="00EF4426" w:rsidP="00EF4426">
      <w:pPr>
        <w:numPr>
          <w:ilvl w:val="2"/>
          <w:numId w:val="26"/>
        </w:numPr>
        <w:tabs>
          <w:tab w:val="num" w:pos="900"/>
          <w:tab w:val="num" w:pos="2160"/>
        </w:tabs>
        <w:spacing w:line="360" w:lineRule="auto"/>
        <w:ind w:left="901" w:hanging="181"/>
        <w:jc w:val="both"/>
        <w:rPr>
          <w:rFonts w:eastAsia="Times New Roman" w:cs="Tahoma"/>
          <w:szCs w:val="20"/>
          <w:lang w:eastAsia="pl-PL"/>
        </w:rPr>
      </w:pPr>
      <w:r w:rsidRPr="00EF4426">
        <w:rPr>
          <w:rFonts w:eastAsia="Times New Roman" w:cs="Tahoma"/>
          <w:szCs w:val="20"/>
          <w:lang w:eastAsia="pl-PL"/>
        </w:rPr>
        <w:t>część zamówienia wykonywana przez podwykonawców (tabelkę poniżej wypełnić w przypadku powierzenia części zamówienia podwykonawcom)</w:t>
      </w:r>
    </w:p>
    <w:p w:rsidR="00CF5B01" w:rsidRPr="00EF4426" w:rsidRDefault="00CF5B01" w:rsidP="00CF5B01">
      <w:pPr>
        <w:tabs>
          <w:tab w:val="num" w:pos="900"/>
          <w:tab w:val="num" w:pos="2160"/>
        </w:tabs>
        <w:spacing w:line="360" w:lineRule="auto"/>
        <w:ind w:left="901"/>
        <w:jc w:val="both"/>
        <w:rPr>
          <w:rFonts w:eastAsia="Times New Roman" w:cs="Tahoma"/>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EF4426" w:rsidTr="00EF4426">
        <w:tc>
          <w:tcPr>
            <w:tcW w:w="4877" w:type="dxa"/>
            <w:vAlign w:val="center"/>
          </w:tcPr>
          <w:p w:rsidR="00EF4426" w:rsidRPr="00EF4426" w:rsidRDefault="00EF4426" w:rsidP="00EF4426">
            <w:pPr>
              <w:tabs>
                <w:tab w:val="num" w:pos="900"/>
                <w:tab w:val="num" w:pos="2160"/>
              </w:tabs>
              <w:spacing w:line="360" w:lineRule="auto"/>
              <w:jc w:val="center"/>
              <w:rPr>
                <w:rFonts w:eastAsia="Times New Roman" w:cs="Tahoma"/>
                <w:szCs w:val="20"/>
                <w:lang w:eastAsia="pl-PL"/>
              </w:rPr>
            </w:pPr>
            <w:r w:rsidRPr="00EF4426">
              <w:rPr>
                <w:rFonts w:eastAsia="Times New Roman" w:cs="Tahoma"/>
                <w:szCs w:val="20"/>
                <w:lang w:eastAsia="pl-PL"/>
              </w:rPr>
              <w:lastRenderedPageBreak/>
              <w:t xml:space="preserve">Zakres zamówienia wykonamy </w:t>
            </w:r>
            <w:r w:rsidRPr="00EF4426">
              <w:rPr>
                <w:rFonts w:eastAsia="Times New Roman" w:cs="Tahoma"/>
                <w:bCs/>
                <w:szCs w:val="20"/>
                <w:lang w:eastAsia="pl-PL"/>
              </w:rPr>
              <w:t>przy pomocy podwykonawcy</w:t>
            </w:r>
          </w:p>
        </w:tc>
        <w:tc>
          <w:tcPr>
            <w:tcW w:w="4253" w:type="dxa"/>
            <w:vAlign w:val="center"/>
          </w:tcPr>
          <w:p w:rsidR="00EF4426" w:rsidRPr="00EF4426" w:rsidRDefault="00EF4426" w:rsidP="00EF4426">
            <w:pPr>
              <w:tabs>
                <w:tab w:val="num" w:pos="900"/>
                <w:tab w:val="num" w:pos="2160"/>
              </w:tabs>
              <w:spacing w:line="360" w:lineRule="auto"/>
              <w:jc w:val="center"/>
              <w:rPr>
                <w:rFonts w:eastAsia="Times New Roman" w:cs="Tahoma"/>
                <w:szCs w:val="20"/>
                <w:lang w:eastAsia="pl-PL"/>
              </w:rPr>
            </w:pPr>
            <w:r w:rsidRPr="00EF4426">
              <w:rPr>
                <w:rFonts w:eastAsia="Times New Roman" w:cs="Tahoma"/>
                <w:szCs w:val="20"/>
                <w:lang w:eastAsia="pl-PL"/>
              </w:rPr>
              <w:t>Nazwa podwykonawcy</w:t>
            </w:r>
          </w:p>
        </w:tc>
      </w:tr>
      <w:tr w:rsidR="00EF4426" w:rsidRPr="00EF4426" w:rsidTr="00EF4426">
        <w:tc>
          <w:tcPr>
            <w:tcW w:w="4877" w:type="dxa"/>
          </w:tcPr>
          <w:p w:rsidR="00EF4426" w:rsidRPr="00EF4426" w:rsidRDefault="00EF4426" w:rsidP="00EF4426">
            <w:pPr>
              <w:tabs>
                <w:tab w:val="num" w:pos="900"/>
                <w:tab w:val="num" w:pos="2160"/>
              </w:tabs>
              <w:spacing w:line="360" w:lineRule="auto"/>
              <w:jc w:val="both"/>
              <w:rPr>
                <w:rFonts w:eastAsia="Times New Roman" w:cs="Tahoma"/>
                <w:szCs w:val="20"/>
                <w:lang w:eastAsia="pl-PL"/>
              </w:rPr>
            </w:pPr>
          </w:p>
        </w:tc>
        <w:tc>
          <w:tcPr>
            <w:tcW w:w="4253" w:type="dxa"/>
          </w:tcPr>
          <w:p w:rsidR="00EF4426" w:rsidRPr="00EF4426" w:rsidRDefault="00EF4426" w:rsidP="00EF4426">
            <w:pPr>
              <w:tabs>
                <w:tab w:val="num" w:pos="900"/>
                <w:tab w:val="num" w:pos="2160"/>
              </w:tabs>
              <w:spacing w:line="360" w:lineRule="auto"/>
              <w:jc w:val="both"/>
              <w:rPr>
                <w:rFonts w:eastAsia="Times New Roman" w:cs="Tahoma"/>
                <w:szCs w:val="20"/>
                <w:lang w:eastAsia="pl-PL"/>
              </w:rPr>
            </w:pPr>
          </w:p>
        </w:tc>
      </w:tr>
      <w:tr w:rsidR="00EF4426" w:rsidRPr="00EF4426" w:rsidTr="00EF4426">
        <w:tc>
          <w:tcPr>
            <w:tcW w:w="4877" w:type="dxa"/>
          </w:tcPr>
          <w:p w:rsidR="00EF4426" w:rsidRPr="00EF4426" w:rsidRDefault="00EF4426" w:rsidP="00EF4426">
            <w:pPr>
              <w:tabs>
                <w:tab w:val="num" w:pos="900"/>
                <w:tab w:val="num" w:pos="2160"/>
              </w:tabs>
              <w:spacing w:line="360" w:lineRule="auto"/>
              <w:jc w:val="both"/>
              <w:rPr>
                <w:rFonts w:eastAsia="Times New Roman" w:cs="Tahoma"/>
                <w:szCs w:val="20"/>
                <w:lang w:eastAsia="pl-PL"/>
              </w:rPr>
            </w:pPr>
          </w:p>
        </w:tc>
        <w:tc>
          <w:tcPr>
            <w:tcW w:w="4253" w:type="dxa"/>
          </w:tcPr>
          <w:p w:rsidR="00EF4426" w:rsidRPr="00EF4426" w:rsidRDefault="00EF4426" w:rsidP="00EF4426">
            <w:pPr>
              <w:tabs>
                <w:tab w:val="num" w:pos="900"/>
                <w:tab w:val="num" w:pos="2160"/>
              </w:tabs>
              <w:spacing w:line="360" w:lineRule="auto"/>
              <w:jc w:val="both"/>
              <w:rPr>
                <w:rFonts w:eastAsia="Times New Roman" w:cs="Tahoma"/>
                <w:szCs w:val="20"/>
                <w:lang w:eastAsia="pl-PL"/>
              </w:rPr>
            </w:pPr>
          </w:p>
        </w:tc>
      </w:tr>
    </w:tbl>
    <w:p w:rsidR="00EF4426" w:rsidRPr="00EF4426" w:rsidRDefault="00EF4426" w:rsidP="00EF4426">
      <w:pPr>
        <w:tabs>
          <w:tab w:val="num" w:pos="900"/>
          <w:tab w:val="num" w:pos="2160"/>
        </w:tabs>
        <w:spacing w:line="360" w:lineRule="auto"/>
        <w:ind w:left="901"/>
        <w:jc w:val="both"/>
        <w:rPr>
          <w:rFonts w:eastAsia="Times New Roman" w:cs="Tahoma"/>
          <w:szCs w:val="20"/>
          <w:lang w:eastAsia="pl-PL"/>
        </w:rPr>
      </w:pPr>
    </w:p>
    <w:p w:rsidR="00EF4426" w:rsidRPr="00EF4426" w:rsidRDefault="00EF4426" w:rsidP="00EF4426">
      <w:pPr>
        <w:numPr>
          <w:ilvl w:val="1"/>
          <w:numId w:val="26"/>
        </w:numPr>
        <w:tabs>
          <w:tab w:val="num" w:pos="720"/>
          <w:tab w:val="num" w:pos="2007"/>
        </w:tabs>
        <w:spacing w:line="360" w:lineRule="auto"/>
        <w:ind w:left="720"/>
        <w:jc w:val="both"/>
        <w:rPr>
          <w:rFonts w:eastAsia="Times New Roman" w:cs="Tahoma"/>
          <w:szCs w:val="20"/>
          <w:lang w:eastAsia="pl-PL"/>
        </w:rPr>
      </w:pPr>
      <w:r w:rsidRPr="00EF4426">
        <w:rPr>
          <w:rFonts w:eastAsia="Times New Roman" w:cs="Tahoma"/>
          <w:szCs w:val="20"/>
          <w:lang w:eastAsia="pl-PL"/>
        </w:rPr>
        <w:t xml:space="preserve">Jesteśmy / nie jesteśmy*  małym lub średnim przedsiębiorcą. </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Załącznikami do niniejszej oferty są:</w:t>
      </w:r>
    </w:p>
    <w:p w:rsidR="00EF4426" w:rsidRPr="00EF4426" w:rsidRDefault="00EF4426" w:rsidP="00EF4426">
      <w:pPr>
        <w:numPr>
          <w:ilvl w:val="0"/>
          <w:numId w:val="24"/>
        </w:numPr>
        <w:spacing w:before="240" w:line="360" w:lineRule="auto"/>
        <w:jc w:val="both"/>
        <w:rPr>
          <w:rFonts w:eastAsia="Times New Roman" w:cs="Tahoma"/>
          <w:szCs w:val="20"/>
          <w:lang w:eastAsia="pl-PL"/>
        </w:rPr>
      </w:pPr>
      <w:r w:rsidRPr="00EF4426">
        <w:rPr>
          <w:rFonts w:eastAsia="Times New Roman" w:cs="Tahoma"/>
          <w:szCs w:val="20"/>
          <w:lang w:eastAsia="pl-PL"/>
        </w:rPr>
        <w:t>....................................................</w:t>
      </w:r>
    </w:p>
    <w:p w:rsidR="00EF4426" w:rsidRPr="00EF4426" w:rsidRDefault="00EF4426" w:rsidP="00EF4426">
      <w:pPr>
        <w:numPr>
          <w:ilvl w:val="0"/>
          <w:numId w:val="24"/>
        </w:numPr>
        <w:spacing w:line="360" w:lineRule="auto"/>
        <w:jc w:val="both"/>
        <w:rPr>
          <w:rFonts w:eastAsia="Times New Roman" w:cs="Tahoma"/>
          <w:szCs w:val="20"/>
          <w:lang w:eastAsia="pl-PL"/>
        </w:rPr>
      </w:pPr>
      <w:r w:rsidRPr="00EF4426">
        <w:rPr>
          <w:rFonts w:eastAsia="Times New Roman" w:cs="Tahoma"/>
          <w:szCs w:val="20"/>
          <w:lang w:eastAsia="pl-PL"/>
        </w:rPr>
        <w:t>....................................................</w:t>
      </w:r>
    </w:p>
    <w:p w:rsidR="00EF4426" w:rsidRPr="00EF4426" w:rsidRDefault="00EF4426" w:rsidP="00EF4426">
      <w:pPr>
        <w:numPr>
          <w:ilvl w:val="0"/>
          <w:numId w:val="24"/>
        </w:numPr>
        <w:spacing w:line="360" w:lineRule="auto"/>
        <w:jc w:val="both"/>
        <w:rPr>
          <w:rFonts w:eastAsia="Times New Roman" w:cs="Tahoma"/>
          <w:szCs w:val="20"/>
          <w:lang w:eastAsia="pl-PL"/>
        </w:rPr>
      </w:pPr>
      <w:r w:rsidRPr="00EF4426">
        <w:rPr>
          <w:rFonts w:eastAsia="Times New Roman" w:cs="Tahoma"/>
          <w:szCs w:val="20"/>
          <w:lang w:eastAsia="pl-PL"/>
        </w:rPr>
        <w:t>....................................................</w:t>
      </w:r>
    </w:p>
    <w:p w:rsidR="00EF4426" w:rsidRPr="00EF4426" w:rsidRDefault="00EF4426" w:rsidP="00EF4426">
      <w:pPr>
        <w:numPr>
          <w:ilvl w:val="0"/>
          <w:numId w:val="24"/>
        </w:numPr>
        <w:spacing w:line="360" w:lineRule="auto"/>
        <w:jc w:val="both"/>
        <w:rPr>
          <w:rFonts w:eastAsia="Times New Roman" w:cs="Tahoma"/>
          <w:szCs w:val="20"/>
          <w:lang w:eastAsia="pl-PL"/>
        </w:rPr>
      </w:pPr>
      <w:r w:rsidRPr="00EF4426">
        <w:rPr>
          <w:rFonts w:eastAsia="Times New Roman" w:cs="Tahoma"/>
          <w:szCs w:val="20"/>
          <w:lang w:eastAsia="pl-PL"/>
        </w:rPr>
        <w:t>....................................................</w:t>
      </w:r>
    </w:p>
    <w:p w:rsidR="00EF4426" w:rsidRPr="00EF4426" w:rsidRDefault="00EF4426" w:rsidP="00EF4426">
      <w:pPr>
        <w:spacing w:line="360" w:lineRule="auto"/>
        <w:jc w:val="both"/>
        <w:rPr>
          <w:rFonts w:eastAsia="Times New Roman" w:cs="Tahoma"/>
          <w:iCs/>
          <w:szCs w:val="20"/>
          <w:lang w:eastAsia="pl-PL"/>
        </w:rPr>
      </w:pPr>
      <w:r w:rsidRPr="00EF4426">
        <w:rPr>
          <w:rFonts w:eastAsia="Times New Roman" w:cs="Tahoma"/>
          <w:szCs w:val="20"/>
          <w:lang w:eastAsia="pl-PL"/>
        </w:rPr>
        <w:t>*</w:t>
      </w:r>
      <w:r w:rsidRPr="00EF4426">
        <w:rPr>
          <w:rFonts w:eastAsia="Times New Roman" w:cs="Tahoma"/>
          <w:iCs/>
          <w:szCs w:val="20"/>
          <w:lang w:eastAsia="pl-PL"/>
        </w:rPr>
        <w:t>niepotrzebne skreślić</w:t>
      </w:r>
    </w:p>
    <w:p w:rsidR="00EF4426" w:rsidRPr="00EF4426" w:rsidRDefault="00EF4426" w:rsidP="00EF4426">
      <w:pPr>
        <w:spacing w:line="360" w:lineRule="auto"/>
        <w:ind w:left="312" w:firstLine="312"/>
        <w:jc w:val="both"/>
        <w:rPr>
          <w:rFonts w:eastAsia="Times New Roman" w:cs="Tahoma"/>
          <w:szCs w:val="20"/>
          <w:lang w:eastAsia="pl-PL"/>
        </w:rPr>
      </w:pPr>
    </w:p>
    <w:p w:rsidR="00EF4426" w:rsidRPr="00EF4426" w:rsidRDefault="00EF4426" w:rsidP="00784DCC">
      <w:pPr>
        <w:spacing w:line="360" w:lineRule="auto"/>
        <w:jc w:val="right"/>
        <w:rPr>
          <w:rFonts w:eastAsia="Times New Roman" w:cs="Tahoma"/>
          <w:sz w:val="18"/>
          <w:szCs w:val="18"/>
          <w:lang w:eastAsia="pl-PL"/>
        </w:rPr>
      </w:pPr>
      <w:r w:rsidRPr="00EF4426">
        <w:rPr>
          <w:rFonts w:eastAsia="Times New Roman" w:cs="Tahoma"/>
          <w:sz w:val="18"/>
          <w:szCs w:val="18"/>
          <w:lang w:eastAsia="pl-PL"/>
        </w:rPr>
        <w:tab/>
      </w:r>
      <w:r w:rsidRPr="00EF4426">
        <w:rPr>
          <w:rFonts w:eastAsia="Times New Roman" w:cs="Tahoma"/>
          <w:sz w:val="18"/>
          <w:szCs w:val="18"/>
          <w:lang w:eastAsia="pl-PL"/>
        </w:rPr>
        <w:tab/>
      </w:r>
      <w:r w:rsidRPr="00EF4426">
        <w:rPr>
          <w:rFonts w:eastAsia="Times New Roman" w:cs="Tahoma"/>
          <w:sz w:val="18"/>
          <w:szCs w:val="18"/>
          <w:lang w:eastAsia="pl-PL"/>
        </w:rPr>
        <w:tab/>
      </w:r>
      <w:r w:rsidRPr="00EF4426">
        <w:rPr>
          <w:rFonts w:eastAsia="Times New Roman" w:cs="Tahoma"/>
          <w:sz w:val="18"/>
          <w:szCs w:val="18"/>
          <w:lang w:eastAsia="pl-PL"/>
        </w:rPr>
        <w:tab/>
        <w:t xml:space="preserve">                           </w:t>
      </w:r>
      <w:r w:rsidRPr="00EF4426">
        <w:rPr>
          <w:rFonts w:eastAsia="Times New Roman" w:cs="Tahoma"/>
          <w:sz w:val="18"/>
          <w:szCs w:val="18"/>
          <w:lang w:eastAsia="pl-PL"/>
        </w:rPr>
        <w:tab/>
      </w:r>
      <w:r w:rsidRPr="00EF4426">
        <w:rPr>
          <w:rFonts w:eastAsia="Times New Roman" w:cs="Tahoma"/>
          <w:sz w:val="18"/>
          <w:szCs w:val="18"/>
          <w:lang w:eastAsia="pl-PL"/>
        </w:rPr>
        <w:tab/>
      </w:r>
      <w:r w:rsidRPr="00EF4426">
        <w:rPr>
          <w:rFonts w:eastAsia="Times New Roman" w:cs="Tahoma"/>
          <w:sz w:val="18"/>
          <w:szCs w:val="18"/>
          <w:lang w:eastAsia="pl-PL"/>
        </w:rPr>
        <w:tab/>
        <w:t xml:space="preserve">                  ...........................................................</w:t>
      </w:r>
    </w:p>
    <w:p w:rsidR="00EF4426" w:rsidRPr="00EF4426" w:rsidRDefault="00EF4426" w:rsidP="00EF4426">
      <w:pPr>
        <w:spacing w:line="360" w:lineRule="auto"/>
        <w:ind w:left="5664" w:firstLine="708"/>
        <w:jc w:val="center"/>
        <w:rPr>
          <w:rFonts w:eastAsia="Times New Roman" w:cs="Tahoma"/>
          <w:iCs/>
          <w:sz w:val="14"/>
          <w:szCs w:val="14"/>
          <w:lang w:eastAsia="pl-PL"/>
        </w:rPr>
      </w:pPr>
      <w:r w:rsidRPr="00EF4426">
        <w:rPr>
          <w:rFonts w:eastAsia="Times New Roman" w:cs="Tahoma"/>
          <w:iCs/>
          <w:sz w:val="14"/>
          <w:szCs w:val="14"/>
          <w:lang w:eastAsia="pl-PL"/>
        </w:rPr>
        <w:t>(podpis osoby uprawnionej</w:t>
      </w:r>
    </w:p>
    <w:p w:rsidR="00EF4426" w:rsidRPr="00EF4426" w:rsidRDefault="00EF4426" w:rsidP="00EF4426">
      <w:pPr>
        <w:spacing w:line="360" w:lineRule="auto"/>
        <w:ind w:left="5664" w:firstLine="708"/>
        <w:jc w:val="center"/>
        <w:rPr>
          <w:rFonts w:eastAsia="Times New Roman" w:cs="Tahoma"/>
          <w:iCs/>
          <w:sz w:val="14"/>
          <w:szCs w:val="14"/>
          <w:lang w:eastAsia="pl-PL"/>
        </w:rPr>
      </w:pPr>
      <w:r w:rsidRPr="00EF4426">
        <w:rPr>
          <w:rFonts w:eastAsia="Times New Roman" w:cs="Tahoma"/>
          <w:iCs/>
          <w:sz w:val="14"/>
          <w:szCs w:val="14"/>
          <w:lang w:eastAsia="pl-PL"/>
        </w:rPr>
        <w:t>do reprezentowania Wykonawcy)</w:t>
      </w:r>
    </w:p>
    <w:p w:rsidR="00EF4426" w:rsidRPr="00EF4426" w:rsidRDefault="00EF4426" w:rsidP="00EF4426">
      <w:pPr>
        <w:spacing w:before="120" w:line="360" w:lineRule="auto"/>
        <w:jc w:val="both"/>
        <w:rPr>
          <w:rFonts w:eastAsia="Times New Roman" w:cs="Tahoma"/>
          <w:szCs w:val="20"/>
          <w:lang w:eastAsia="pl-PL"/>
        </w:rPr>
      </w:pPr>
      <w:r w:rsidRPr="00EF4426">
        <w:rPr>
          <w:rFonts w:eastAsia="Times New Roman" w:cs="Tahoma"/>
          <w:szCs w:val="20"/>
          <w:lang w:eastAsia="pl-PL"/>
        </w:rPr>
        <w:t>dnia ..................................</w:t>
      </w:r>
    </w:p>
    <w:p w:rsidR="00EF4426" w:rsidRPr="00EF4426" w:rsidRDefault="00EF4426" w:rsidP="00EF4426">
      <w:pPr>
        <w:spacing w:line="360" w:lineRule="auto"/>
        <w:ind w:left="4956" w:firstLine="708"/>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CF5B01">
      <w:pPr>
        <w:spacing w:line="480" w:lineRule="auto"/>
        <w:jc w:val="right"/>
        <w:rPr>
          <w:rFonts w:eastAsia="Calibri" w:cs="Tahoma"/>
          <w:b/>
          <w:szCs w:val="20"/>
        </w:rPr>
      </w:pPr>
      <w:r w:rsidRPr="00EF4426">
        <w:rPr>
          <w:rFonts w:eastAsia="Calibri" w:cs="Tahoma"/>
          <w:b/>
          <w:bCs/>
          <w:szCs w:val="20"/>
        </w:rPr>
        <w:lastRenderedPageBreak/>
        <w:t>Załącznik nr 2 do SIWZ</w:t>
      </w:r>
    </w:p>
    <w:p w:rsidR="00EF4426" w:rsidRPr="00EF4426" w:rsidRDefault="00EF4426" w:rsidP="00EF4426">
      <w:pPr>
        <w:spacing w:line="480" w:lineRule="auto"/>
        <w:rPr>
          <w:rFonts w:eastAsia="Calibri" w:cs="Tahoma"/>
          <w:b/>
          <w:szCs w:val="20"/>
        </w:rPr>
      </w:pPr>
      <w:r w:rsidRPr="00EF4426">
        <w:rPr>
          <w:rFonts w:eastAsia="Calibri" w:cs="Tahoma"/>
          <w:b/>
          <w:szCs w:val="20"/>
        </w:rPr>
        <w:t>Wykonawca:</w:t>
      </w:r>
    </w:p>
    <w:p w:rsidR="00EF4426" w:rsidRPr="00EF4426" w:rsidRDefault="00EF4426" w:rsidP="00EF4426">
      <w:pPr>
        <w:spacing w:line="480" w:lineRule="auto"/>
        <w:ind w:right="5954"/>
        <w:rPr>
          <w:rFonts w:eastAsia="Calibri" w:cs="Tahoma"/>
          <w:sz w:val="21"/>
          <w:szCs w:val="21"/>
        </w:rPr>
      </w:pPr>
      <w:r w:rsidRPr="00EF4426">
        <w:rPr>
          <w:rFonts w:eastAsia="Calibri" w:cs="Tahoma"/>
          <w:sz w:val="21"/>
          <w:szCs w:val="21"/>
        </w:rPr>
        <w:t>…………………………………………………………………………………………………………………..</w:t>
      </w:r>
    </w:p>
    <w:p w:rsidR="00EF4426" w:rsidRPr="00EF4426" w:rsidRDefault="00EF4426" w:rsidP="00EF4426">
      <w:pPr>
        <w:spacing w:after="160" w:line="259" w:lineRule="auto"/>
        <w:ind w:right="5953"/>
        <w:jc w:val="center"/>
        <w:rPr>
          <w:rFonts w:eastAsia="Calibri" w:cs="Tahoma"/>
          <w:i/>
          <w:sz w:val="16"/>
          <w:szCs w:val="16"/>
        </w:rPr>
      </w:pPr>
      <w:r w:rsidRPr="00EF4426">
        <w:rPr>
          <w:rFonts w:eastAsia="Calibri" w:cs="Tahoma"/>
          <w:i/>
          <w:sz w:val="16"/>
          <w:szCs w:val="16"/>
        </w:rPr>
        <w:t>(pełna nazwa/firma, adres, w zależności od podmiotu: NIP/PESEL, KRS/</w:t>
      </w:r>
      <w:proofErr w:type="spellStart"/>
      <w:r w:rsidRPr="00EF4426">
        <w:rPr>
          <w:rFonts w:eastAsia="Calibri" w:cs="Tahoma"/>
          <w:i/>
          <w:sz w:val="16"/>
          <w:szCs w:val="16"/>
        </w:rPr>
        <w:t>CEiDG</w:t>
      </w:r>
      <w:proofErr w:type="spellEnd"/>
      <w:r w:rsidRPr="00EF4426">
        <w:rPr>
          <w:rFonts w:eastAsia="Calibri" w:cs="Tahoma"/>
          <w:i/>
          <w:sz w:val="16"/>
          <w:szCs w:val="16"/>
        </w:rPr>
        <w:t>)</w:t>
      </w:r>
    </w:p>
    <w:p w:rsidR="00EF4426" w:rsidRPr="00EF4426" w:rsidRDefault="00EF4426" w:rsidP="00EF4426">
      <w:pPr>
        <w:spacing w:line="480" w:lineRule="auto"/>
        <w:rPr>
          <w:rFonts w:eastAsia="Calibri" w:cs="Tahoma"/>
          <w:sz w:val="21"/>
          <w:szCs w:val="21"/>
          <w:u w:val="single"/>
        </w:rPr>
      </w:pPr>
      <w:r w:rsidRPr="00EF4426">
        <w:rPr>
          <w:rFonts w:eastAsia="Calibri" w:cs="Tahoma"/>
          <w:sz w:val="21"/>
          <w:szCs w:val="21"/>
          <w:u w:val="single"/>
        </w:rPr>
        <w:t>reprezentowany przez:</w:t>
      </w:r>
    </w:p>
    <w:p w:rsidR="00EF4426" w:rsidRPr="00EF4426" w:rsidRDefault="00EF4426" w:rsidP="00EF4426">
      <w:pPr>
        <w:spacing w:line="480" w:lineRule="auto"/>
        <w:ind w:right="5954"/>
        <w:rPr>
          <w:rFonts w:eastAsia="Calibri" w:cs="Tahoma"/>
          <w:sz w:val="21"/>
          <w:szCs w:val="21"/>
        </w:rPr>
      </w:pPr>
      <w:r w:rsidRPr="00EF4426">
        <w:rPr>
          <w:rFonts w:eastAsia="Calibri" w:cs="Tahoma"/>
          <w:sz w:val="21"/>
          <w:szCs w:val="21"/>
        </w:rPr>
        <w:t>…………………………………………………………………………………………………………………..</w:t>
      </w:r>
    </w:p>
    <w:p w:rsidR="00EF4426" w:rsidRPr="00EF4426" w:rsidRDefault="00EF4426" w:rsidP="00EF4426">
      <w:pPr>
        <w:spacing w:line="259" w:lineRule="auto"/>
        <w:ind w:right="5953"/>
        <w:jc w:val="center"/>
        <w:rPr>
          <w:rFonts w:eastAsia="Calibri" w:cs="Tahoma"/>
          <w:i/>
          <w:sz w:val="16"/>
          <w:szCs w:val="16"/>
        </w:rPr>
      </w:pPr>
      <w:r w:rsidRPr="00EF4426">
        <w:rPr>
          <w:rFonts w:eastAsia="Calibri" w:cs="Tahoma"/>
          <w:i/>
          <w:sz w:val="16"/>
          <w:szCs w:val="16"/>
        </w:rPr>
        <w:t>(imię, nazwisko, stanowisko/podstawa do  reprezentacji)</w:t>
      </w:r>
    </w:p>
    <w:p w:rsidR="00EF4426" w:rsidRPr="00EF4426" w:rsidRDefault="00EF4426" w:rsidP="00EF4426">
      <w:pPr>
        <w:spacing w:after="160" w:line="259" w:lineRule="auto"/>
        <w:rPr>
          <w:rFonts w:eastAsia="Calibri" w:cs="Tahoma"/>
          <w:sz w:val="21"/>
          <w:szCs w:val="21"/>
        </w:rPr>
      </w:pPr>
    </w:p>
    <w:p w:rsidR="00EF4426" w:rsidRPr="00EF4426" w:rsidRDefault="00EF4426" w:rsidP="00EF4426">
      <w:pPr>
        <w:spacing w:after="160" w:line="259" w:lineRule="auto"/>
        <w:rPr>
          <w:rFonts w:eastAsia="Calibri" w:cs="Tahoma"/>
          <w:sz w:val="21"/>
          <w:szCs w:val="21"/>
        </w:rPr>
      </w:pPr>
    </w:p>
    <w:p w:rsidR="00EF4426" w:rsidRPr="00EF4426" w:rsidRDefault="00EF4426" w:rsidP="00EF4426">
      <w:pPr>
        <w:spacing w:after="120" w:line="360" w:lineRule="auto"/>
        <w:jc w:val="center"/>
        <w:rPr>
          <w:rFonts w:eastAsia="Calibri" w:cs="Tahoma"/>
          <w:b/>
          <w:szCs w:val="20"/>
          <w:u w:val="single"/>
        </w:rPr>
      </w:pPr>
      <w:r w:rsidRPr="00EF4426">
        <w:rPr>
          <w:rFonts w:eastAsia="Calibri" w:cs="Tahoma"/>
          <w:b/>
          <w:szCs w:val="20"/>
          <w:u w:val="single"/>
        </w:rPr>
        <w:t xml:space="preserve">Oświadczenie wykonawcy </w:t>
      </w:r>
    </w:p>
    <w:p w:rsidR="00EF4426" w:rsidRPr="00EF4426" w:rsidRDefault="00EF4426" w:rsidP="00EF4426">
      <w:pPr>
        <w:spacing w:line="360" w:lineRule="auto"/>
        <w:jc w:val="center"/>
        <w:rPr>
          <w:rFonts w:eastAsia="Calibri" w:cs="Tahoma"/>
          <w:b/>
          <w:szCs w:val="20"/>
        </w:rPr>
      </w:pPr>
      <w:r w:rsidRPr="00EF4426">
        <w:rPr>
          <w:rFonts w:eastAsia="Calibri" w:cs="Tahoma"/>
          <w:b/>
          <w:szCs w:val="20"/>
        </w:rPr>
        <w:t xml:space="preserve">składane na podstawie art. 25a ust. 1 ustawy z dnia 29 stycznia 2004 r. </w:t>
      </w:r>
    </w:p>
    <w:p w:rsidR="00EF4426" w:rsidRPr="00EF4426" w:rsidRDefault="00EF4426" w:rsidP="00EF4426">
      <w:pPr>
        <w:spacing w:line="360" w:lineRule="auto"/>
        <w:jc w:val="center"/>
        <w:rPr>
          <w:rFonts w:eastAsia="Calibri" w:cs="Tahoma"/>
          <w:b/>
          <w:szCs w:val="20"/>
        </w:rPr>
      </w:pPr>
      <w:r w:rsidRPr="00EF4426">
        <w:rPr>
          <w:rFonts w:eastAsia="Calibri" w:cs="Tahoma"/>
          <w:b/>
          <w:szCs w:val="20"/>
        </w:rPr>
        <w:t xml:space="preserve"> Prawo zamówień publicznych (dalej jako: ustawa </w:t>
      </w:r>
      <w:proofErr w:type="spellStart"/>
      <w:r w:rsidRPr="00EF4426">
        <w:rPr>
          <w:rFonts w:eastAsia="Calibri" w:cs="Tahoma"/>
          <w:b/>
          <w:szCs w:val="20"/>
        </w:rPr>
        <w:t>Pzp</w:t>
      </w:r>
      <w:proofErr w:type="spellEnd"/>
      <w:r w:rsidRPr="00EF4426">
        <w:rPr>
          <w:rFonts w:eastAsia="Calibri" w:cs="Tahoma"/>
          <w:b/>
          <w:szCs w:val="20"/>
        </w:rPr>
        <w:t xml:space="preserve">), </w:t>
      </w:r>
    </w:p>
    <w:p w:rsidR="00EF4426" w:rsidRPr="00EF4426" w:rsidRDefault="00EF4426" w:rsidP="00EF4426">
      <w:pPr>
        <w:spacing w:before="120" w:line="360" w:lineRule="auto"/>
        <w:jc w:val="center"/>
        <w:rPr>
          <w:rFonts w:eastAsia="Calibri" w:cs="Tahoma"/>
          <w:b/>
          <w:szCs w:val="20"/>
          <w:u w:val="single"/>
        </w:rPr>
      </w:pPr>
      <w:r w:rsidRPr="00EF4426">
        <w:rPr>
          <w:rFonts w:eastAsia="Calibri" w:cs="Tahoma"/>
          <w:b/>
          <w:szCs w:val="20"/>
          <w:u w:val="single"/>
        </w:rPr>
        <w:t xml:space="preserve">DOTYCZĄCE SPEŁNIANIA WARUNKÓW UDZIAŁU W POSTĘPOWANIU </w:t>
      </w:r>
    </w:p>
    <w:p w:rsidR="00EF4426" w:rsidRPr="00EF4426" w:rsidRDefault="00EF4426" w:rsidP="00EF4426">
      <w:pPr>
        <w:spacing w:before="120" w:line="360" w:lineRule="auto"/>
        <w:jc w:val="center"/>
        <w:rPr>
          <w:rFonts w:eastAsia="Calibri" w:cs="Tahoma"/>
          <w:b/>
          <w:szCs w:val="20"/>
          <w:u w:val="single"/>
        </w:rPr>
      </w:pPr>
      <w:r w:rsidRPr="00EF4426">
        <w:rPr>
          <w:rFonts w:eastAsia="Calibri" w:cs="Tahoma"/>
          <w:b/>
          <w:szCs w:val="20"/>
          <w:u w:val="single"/>
        </w:rPr>
        <w:t>ORAZ PRZESŁANEK WYKLUCZENIA Z POSTĘPOWANIA</w:t>
      </w:r>
      <w:r w:rsidRPr="00EF4426">
        <w:rPr>
          <w:rFonts w:eastAsia="Calibri" w:cs="Tahoma"/>
          <w:b/>
          <w:szCs w:val="20"/>
          <w:u w:val="single"/>
        </w:rPr>
        <w:br/>
      </w: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Na potrzeby postępowania o udzielenie zamówienia publicznego pn. </w:t>
      </w:r>
    </w:p>
    <w:p w:rsidR="00EF4426" w:rsidRPr="00EF4426" w:rsidRDefault="00EF4426" w:rsidP="00EF4426">
      <w:pPr>
        <w:spacing w:line="360" w:lineRule="auto"/>
        <w:jc w:val="both"/>
        <w:rPr>
          <w:rFonts w:eastAsia="Calibri" w:cs="Tahoma"/>
          <w:sz w:val="21"/>
          <w:szCs w:val="21"/>
        </w:rPr>
      </w:pPr>
    </w:p>
    <w:p w:rsidR="00CF5B01" w:rsidRPr="00EF4426" w:rsidRDefault="00CF5B01" w:rsidP="00CF5B01">
      <w:pPr>
        <w:jc w:val="center"/>
        <w:rPr>
          <w:rFonts w:eastAsia="Times New Roman" w:cs="Tahoma"/>
          <w:b/>
          <w:sz w:val="24"/>
          <w:szCs w:val="24"/>
          <w:lang w:eastAsia="pl-PL"/>
        </w:rPr>
      </w:pPr>
      <w:r w:rsidRPr="00EF4426">
        <w:rPr>
          <w:rFonts w:eastAsia="Calibri" w:cs="Tahoma"/>
          <w:b/>
          <w:bCs/>
          <w:sz w:val="24"/>
          <w:szCs w:val="24"/>
        </w:rPr>
        <w:t>„</w:t>
      </w:r>
      <w:r w:rsidRPr="00EF4426">
        <w:rPr>
          <w:rFonts w:eastAsia="Times New Roman" w:cs="Tahoma"/>
          <w:b/>
          <w:sz w:val="24"/>
          <w:szCs w:val="20"/>
          <w:lang w:eastAsia="pl-PL"/>
        </w:rPr>
        <w:t>Modernizacja drogi transportu rolniczego w m. Głęboczek</w:t>
      </w:r>
      <w:r w:rsidRPr="00EF4426">
        <w:rPr>
          <w:rFonts w:eastAsia="Calibri" w:cs="Tahoma"/>
          <w:b/>
          <w:caps/>
          <w:sz w:val="24"/>
          <w:szCs w:val="24"/>
        </w:rPr>
        <w:t>”</w:t>
      </w:r>
    </w:p>
    <w:p w:rsidR="00EF4426" w:rsidRPr="00EF4426" w:rsidRDefault="00EF4426" w:rsidP="00EF4426">
      <w:pPr>
        <w:spacing w:line="360" w:lineRule="auto"/>
        <w:jc w:val="both"/>
        <w:rPr>
          <w:rFonts w:eastAsia="Calibri" w:cs="Tahoma"/>
          <w:i/>
          <w:sz w:val="16"/>
          <w:szCs w:val="16"/>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prowadzonego przez </w:t>
      </w:r>
      <w:r w:rsidRPr="00EF4426">
        <w:rPr>
          <w:rFonts w:eastAsia="Calibri" w:cs="Tahoma"/>
          <w:b/>
          <w:szCs w:val="20"/>
        </w:rPr>
        <w:t>Gminę Stare Kurowo, ul. Daszyńskiego 1, 66-540 Stare Kurowo</w:t>
      </w:r>
      <w:r w:rsidRPr="00EF4426">
        <w:rPr>
          <w:rFonts w:eastAsia="Calibri" w:cs="Tahoma"/>
          <w:szCs w:val="20"/>
        </w:rPr>
        <w:t xml:space="preserve"> oświadczam, co następuje:</w:t>
      </w:r>
    </w:p>
    <w:p w:rsidR="00EF4426" w:rsidRPr="00EF4426" w:rsidRDefault="00EF4426" w:rsidP="00EF4426">
      <w:pPr>
        <w:spacing w:line="360" w:lineRule="auto"/>
        <w:jc w:val="both"/>
        <w:rPr>
          <w:rFonts w:eastAsia="Calibri" w:cs="Tahoma"/>
          <w:szCs w:val="20"/>
        </w:rPr>
      </w:pPr>
    </w:p>
    <w:p w:rsidR="00EF4426" w:rsidRPr="00EF4426" w:rsidRDefault="00EF4426" w:rsidP="00EF4426">
      <w:pPr>
        <w:shd w:val="clear" w:color="auto" w:fill="BFBFBF"/>
        <w:spacing w:line="360" w:lineRule="auto"/>
        <w:jc w:val="both"/>
        <w:rPr>
          <w:rFonts w:eastAsia="Calibri" w:cs="Tahoma"/>
          <w:b/>
          <w:szCs w:val="20"/>
        </w:rPr>
      </w:pPr>
      <w:r w:rsidRPr="00EF4426">
        <w:rPr>
          <w:rFonts w:eastAsia="Calibri" w:cs="Tahoma"/>
          <w:b/>
          <w:szCs w:val="20"/>
        </w:rPr>
        <w:t>INFORMACJA DOTYCZĄCA WYKONAWCY:</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Oświadczam, że spełniam warunki udziału w postępowaniu określone przez zamawiającego w specyfikacji istotnych warunków zamówienia w punkcie 5 tj. warunki udziału w postępowaniu   </w:t>
      </w:r>
      <w:r w:rsidRPr="00EF4426">
        <w:rPr>
          <w:rFonts w:eastAsia="Calibri" w:cs="Tahoma"/>
          <w:i/>
          <w:szCs w:val="20"/>
        </w:rPr>
        <w:t>(wskazać dokument i właściwą jednostkę redakcyjną dokumentu, w której określono warunki udziału w postępowaniu)</w:t>
      </w:r>
      <w:r w:rsidRPr="00EF4426">
        <w:rPr>
          <w:rFonts w:eastAsia="Calibri" w:cs="Tahoma"/>
          <w:szCs w:val="20"/>
        </w:rPr>
        <w:t>.</w:t>
      </w:r>
    </w:p>
    <w:p w:rsidR="00EF4426" w:rsidRPr="00EF4426" w:rsidRDefault="00EF4426" w:rsidP="00EF4426">
      <w:pPr>
        <w:spacing w:after="160"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after="160" w:line="360" w:lineRule="auto"/>
        <w:jc w:val="both"/>
        <w:rPr>
          <w:rFonts w:eastAsia="Calibri" w:cs="Tahoma"/>
          <w:i/>
          <w:szCs w:val="20"/>
        </w:rPr>
      </w:pPr>
    </w:p>
    <w:p w:rsidR="00EF4426" w:rsidRPr="00EF4426" w:rsidRDefault="00EF4426" w:rsidP="00EF4426">
      <w:pPr>
        <w:spacing w:line="360" w:lineRule="auto"/>
        <w:ind w:left="5664" w:firstLine="708"/>
        <w:jc w:val="both"/>
        <w:rPr>
          <w:rFonts w:eastAsia="Calibri" w:cs="Tahoma"/>
          <w:i/>
          <w:szCs w:val="20"/>
        </w:rPr>
      </w:pPr>
    </w:p>
    <w:p w:rsidR="00EF4426" w:rsidRPr="00EF4426" w:rsidRDefault="00EF4426" w:rsidP="00EF4426">
      <w:pPr>
        <w:shd w:val="clear" w:color="auto" w:fill="BFBFBF"/>
        <w:spacing w:after="160" w:line="360" w:lineRule="auto"/>
        <w:jc w:val="both"/>
        <w:rPr>
          <w:rFonts w:eastAsia="Calibri" w:cs="Tahoma"/>
          <w:szCs w:val="20"/>
        </w:rPr>
      </w:pPr>
      <w:r w:rsidRPr="00EF4426">
        <w:rPr>
          <w:rFonts w:eastAsia="Calibri" w:cs="Tahoma"/>
          <w:b/>
          <w:szCs w:val="20"/>
        </w:rPr>
        <w:t>INFORMACJA W ZWIĄZKU Z POLEGANIEM NA ZASOBACH INNYCH PODMIOTÓW</w:t>
      </w:r>
      <w:r w:rsidRPr="00EF4426">
        <w:rPr>
          <w:rFonts w:eastAsia="Calibri" w:cs="Tahoma"/>
          <w:szCs w:val="20"/>
        </w:rPr>
        <w:t xml:space="preserve">: </w:t>
      </w:r>
    </w:p>
    <w:p w:rsidR="00EF4426" w:rsidRPr="00EF4426" w:rsidRDefault="00EF4426" w:rsidP="00EF4426">
      <w:pPr>
        <w:spacing w:line="360" w:lineRule="auto"/>
        <w:jc w:val="both"/>
        <w:rPr>
          <w:rFonts w:eastAsia="Calibri" w:cs="Tahoma"/>
          <w:szCs w:val="20"/>
        </w:rPr>
      </w:pPr>
      <w:r w:rsidRPr="00EF4426">
        <w:rPr>
          <w:rFonts w:eastAsia="Calibri" w:cs="Tahoma"/>
          <w:szCs w:val="20"/>
        </w:rPr>
        <w:t>Oświadczam, że w celu wykazania spełniania warunków udziału w postępowaniu, określonych przez zamawiającego w specyfikacji istotnych warunków zamówienia w punkcie 5 tj. warunki udziału w postępowaniu</w:t>
      </w:r>
      <w:r w:rsidRPr="00EF4426">
        <w:rPr>
          <w:rFonts w:eastAsia="Calibri" w:cs="Tahoma"/>
          <w:i/>
          <w:szCs w:val="20"/>
        </w:rPr>
        <w:t xml:space="preserve"> (wskazać dokument i właściwą jednostkę redakcyjną dokumentu, w której określono warunki udziału w postępowaniu),</w:t>
      </w:r>
      <w:r w:rsidRPr="00EF4426">
        <w:rPr>
          <w:rFonts w:eastAsia="Calibri" w:cs="Tahoma"/>
          <w:szCs w:val="20"/>
        </w:rPr>
        <w:t xml:space="preserve"> polegam na zasobach następującego/</w:t>
      </w:r>
      <w:proofErr w:type="spellStart"/>
      <w:r w:rsidRPr="00EF4426">
        <w:rPr>
          <w:rFonts w:eastAsia="Calibri" w:cs="Tahoma"/>
          <w:szCs w:val="20"/>
        </w:rPr>
        <w:t>ych</w:t>
      </w:r>
      <w:proofErr w:type="spellEnd"/>
      <w:r w:rsidRPr="00EF4426">
        <w:rPr>
          <w:rFonts w:eastAsia="Calibri" w:cs="Tahoma"/>
          <w:szCs w:val="20"/>
        </w:rPr>
        <w:t xml:space="preserve"> podmiotu/ów: …………………………………………………………………………..………………………………….., w następującym zakresie: …………………………………………………………………………………………………………………………………………………………….</w:t>
      </w:r>
    </w:p>
    <w:p w:rsidR="00EF4426" w:rsidRPr="00EF4426" w:rsidRDefault="00EF4426" w:rsidP="00EF4426">
      <w:pPr>
        <w:spacing w:line="360" w:lineRule="auto"/>
        <w:jc w:val="both"/>
        <w:rPr>
          <w:rFonts w:eastAsia="Calibri" w:cs="Tahoma"/>
          <w:i/>
          <w:szCs w:val="20"/>
        </w:rPr>
      </w:pPr>
      <w:r w:rsidRPr="00EF4426">
        <w:rPr>
          <w:rFonts w:eastAsia="Calibri" w:cs="Tahoma"/>
          <w:szCs w:val="20"/>
        </w:rPr>
        <w:t xml:space="preserve">………………………………………………………………………………………………………………… </w:t>
      </w:r>
      <w:r w:rsidRPr="00EF4426">
        <w:rPr>
          <w:rFonts w:eastAsia="Calibri" w:cs="Tahoma"/>
          <w:i/>
          <w:szCs w:val="20"/>
        </w:rPr>
        <w:t xml:space="preserve">(wskazać podmiot i określić odpowiedni zakres dla wskazanego podmiotu).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line="360" w:lineRule="auto"/>
        <w:jc w:val="both"/>
        <w:rPr>
          <w:rFonts w:eastAsia="Calibri" w:cs="Tahoma"/>
          <w:i/>
          <w:szCs w:val="20"/>
        </w:rPr>
      </w:pPr>
    </w:p>
    <w:p w:rsidR="00EF4426" w:rsidRPr="00EF4426" w:rsidRDefault="00EF4426" w:rsidP="00EF4426">
      <w:pPr>
        <w:spacing w:line="360" w:lineRule="auto"/>
        <w:jc w:val="both"/>
        <w:rPr>
          <w:rFonts w:eastAsia="Calibri" w:cs="Tahoma"/>
          <w:i/>
          <w:szCs w:val="20"/>
        </w:rPr>
      </w:pPr>
    </w:p>
    <w:p w:rsidR="00EF4426" w:rsidRPr="00EF4426" w:rsidRDefault="00EF4426" w:rsidP="00EF4426">
      <w:pPr>
        <w:shd w:val="clear" w:color="auto" w:fill="BFBFBF"/>
        <w:spacing w:line="360" w:lineRule="auto"/>
        <w:rPr>
          <w:rFonts w:eastAsia="Calibri" w:cs="Tahoma"/>
          <w:b/>
          <w:szCs w:val="20"/>
        </w:rPr>
      </w:pPr>
      <w:r w:rsidRPr="00EF4426">
        <w:rPr>
          <w:rFonts w:eastAsia="Calibri" w:cs="Tahoma"/>
          <w:b/>
          <w:szCs w:val="20"/>
        </w:rPr>
        <w:t>OŚWIADCZENIA DOTYCZĄCE WYKONAWCY:</w:t>
      </w:r>
    </w:p>
    <w:p w:rsidR="00EF4426" w:rsidRPr="00EF4426" w:rsidRDefault="00EF4426" w:rsidP="00EF4426">
      <w:pPr>
        <w:spacing w:line="360" w:lineRule="auto"/>
        <w:ind w:left="720"/>
        <w:contextualSpacing/>
        <w:jc w:val="both"/>
        <w:rPr>
          <w:rFonts w:eastAsia="Calibri" w:cs="Tahoma"/>
          <w:szCs w:val="20"/>
        </w:rPr>
      </w:pPr>
    </w:p>
    <w:p w:rsidR="00EF4426" w:rsidRPr="00EF4426" w:rsidRDefault="00EF4426" w:rsidP="00EF4426">
      <w:pPr>
        <w:numPr>
          <w:ilvl w:val="0"/>
          <w:numId w:val="27"/>
        </w:numPr>
        <w:spacing w:after="160" w:line="360" w:lineRule="auto"/>
        <w:contextualSpacing/>
        <w:jc w:val="both"/>
        <w:rPr>
          <w:rFonts w:eastAsia="Calibri" w:cs="Tahoma"/>
          <w:szCs w:val="20"/>
        </w:rPr>
      </w:pPr>
      <w:r w:rsidRPr="00EF4426">
        <w:rPr>
          <w:rFonts w:eastAsia="Calibri" w:cs="Tahoma"/>
          <w:szCs w:val="20"/>
        </w:rPr>
        <w:t xml:space="preserve">Oświadczam, że nie podlegam wykluczeniu z postępowania na podstawie </w:t>
      </w:r>
      <w:r w:rsidRPr="00EF4426">
        <w:rPr>
          <w:rFonts w:eastAsia="Calibri" w:cs="Tahoma"/>
          <w:szCs w:val="20"/>
        </w:rPr>
        <w:br/>
        <w:t xml:space="preserve">art. 24 ust 1 pkt 12-23 ustawy </w:t>
      </w:r>
      <w:proofErr w:type="spellStart"/>
      <w:r w:rsidRPr="00EF4426">
        <w:rPr>
          <w:rFonts w:eastAsia="Calibri" w:cs="Tahoma"/>
          <w:szCs w:val="20"/>
        </w:rPr>
        <w:t>Pzp</w:t>
      </w:r>
      <w:proofErr w:type="spellEnd"/>
      <w:r w:rsidRPr="00EF4426">
        <w:rPr>
          <w:rFonts w:eastAsia="Calibri" w:cs="Tahoma"/>
          <w:szCs w:val="20"/>
        </w:rPr>
        <w:t>.</w:t>
      </w:r>
    </w:p>
    <w:p w:rsidR="00EF4426" w:rsidRPr="00EF4426" w:rsidRDefault="00EF4426" w:rsidP="00EF4426">
      <w:pPr>
        <w:numPr>
          <w:ilvl w:val="0"/>
          <w:numId w:val="27"/>
        </w:numPr>
        <w:spacing w:after="160" w:line="360" w:lineRule="auto"/>
        <w:contextualSpacing/>
        <w:jc w:val="both"/>
        <w:rPr>
          <w:rFonts w:eastAsia="Calibri" w:cs="Tahoma"/>
          <w:szCs w:val="20"/>
        </w:rPr>
      </w:pPr>
      <w:r w:rsidRPr="00EF4426">
        <w:rPr>
          <w:rFonts w:eastAsia="Calibri" w:cs="Tahoma"/>
          <w:szCs w:val="20"/>
        </w:rPr>
        <w:t xml:space="preserve">[UWAGA: </w:t>
      </w:r>
      <w:r w:rsidRPr="00EF4426">
        <w:rPr>
          <w:rFonts w:eastAsia="Calibri" w:cs="Tahoma"/>
          <w:i/>
          <w:szCs w:val="20"/>
        </w:rPr>
        <w:t>zastosować tylko wtedy, gdy zamawiający przewidział wykluczenie wykonawcy z postępowania na podstawie ww. przepisu</w:t>
      </w:r>
      <w:r w:rsidRPr="00EF4426">
        <w:rPr>
          <w:rFonts w:eastAsia="Calibri" w:cs="Tahoma"/>
          <w:szCs w:val="20"/>
        </w:rPr>
        <w:t>]</w:t>
      </w:r>
    </w:p>
    <w:p w:rsidR="00EF4426" w:rsidRPr="00EF4426" w:rsidRDefault="00EF4426" w:rsidP="00EF4426">
      <w:pPr>
        <w:spacing w:line="360" w:lineRule="auto"/>
        <w:ind w:left="720"/>
        <w:contextualSpacing/>
        <w:jc w:val="both"/>
        <w:rPr>
          <w:rFonts w:eastAsia="Calibri" w:cs="Tahoma"/>
          <w:szCs w:val="20"/>
        </w:rPr>
      </w:pPr>
      <w:r w:rsidRPr="00EF4426">
        <w:rPr>
          <w:rFonts w:eastAsia="Calibri" w:cs="Tahoma"/>
          <w:szCs w:val="20"/>
        </w:rPr>
        <w:t xml:space="preserve">Oświadczam, że nie podlegam wykluczeniu z postępowania na podstawie </w:t>
      </w:r>
      <w:r w:rsidRPr="00EF4426">
        <w:rPr>
          <w:rFonts w:eastAsia="Calibri" w:cs="Tahoma"/>
          <w:szCs w:val="20"/>
        </w:rPr>
        <w:br/>
        <w:t xml:space="preserve">art. 24 ust. 5 ustawy </w:t>
      </w:r>
      <w:proofErr w:type="spellStart"/>
      <w:r w:rsidRPr="00EF4426">
        <w:rPr>
          <w:rFonts w:eastAsia="Calibri" w:cs="Tahoma"/>
          <w:szCs w:val="20"/>
        </w:rPr>
        <w:t>Pzp</w:t>
      </w:r>
      <w:proofErr w:type="spellEnd"/>
      <w:r w:rsidRPr="00EF4426">
        <w:rPr>
          <w:rFonts w:eastAsia="Calibri" w:cs="Tahoma"/>
          <w:szCs w:val="20"/>
        </w:rPr>
        <w:t xml:space="preserve">  .</w:t>
      </w:r>
    </w:p>
    <w:p w:rsidR="00EF4426" w:rsidRPr="00EF4426" w:rsidRDefault="00EF4426" w:rsidP="00EF4426">
      <w:pPr>
        <w:spacing w:line="360" w:lineRule="auto"/>
        <w:jc w:val="both"/>
        <w:rPr>
          <w:rFonts w:eastAsia="Calibri" w:cs="Tahoma"/>
          <w:i/>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line="360" w:lineRule="auto"/>
        <w:ind w:left="5664" w:firstLine="708"/>
        <w:jc w:val="both"/>
        <w:rPr>
          <w:rFonts w:eastAsia="Calibri" w:cs="Tahoma"/>
          <w:i/>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Oświadczam, że zachodzą w stosunku do mnie podstawy wykluczenia z postępowania na podstawie art. …………. ustawy </w:t>
      </w:r>
      <w:proofErr w:type="spellStart"/>
      <w:r w:rsidRPr="00EF4426">
        <w:rPr>
          <w:rFonts w:eastAsia="Calibri" w:cs="Tahoma"/>
          <w:szCs w:val="20"/>
        </w:rPr>
        <w:t>Pzp</w:t>
      </w:r>
      <w:proofErr w:type="spellEnd"/>
      <w:r w:rsidRPr="00EF4426">
        <w:rPr>
          <w:rFonts w:eastAsia="Calibri" w:cs="Tahoma"/>
          <w:szCs w:val="20"/>
        </w:rPr>
        <w:t xml:space="preserve"> </w:t>
      </w:r>
      <w:r w:rsidRPr="00EF4426">
        <w:rPr>
          <w:rFonts w:eastAsia="Calibri" w:cs="Tahoma"/>
          <w:i/>
          <w:szCs w:val="20"/>
        </w:rPr>
        <w:t xml:space="preserve">(podać mającą zastosowanie podstawę wykluczenia spośród wymienionych w art. 24 ust. 1 pkt 13-14, 16-20 lub art. 24 ust. 5 ustawy </w:t>
      </w:r>
      <w:proofErr w:type="spellStart"/>
      <w:r w:rsidRPr="00EF4426">
        <w:rPr>
          <w:rFonts w:eastAsia="Calibri" w:cs="Tahoma"/>
          <w:i/>
          <w:szCs w:val="20"/>
        </w:rPr>
        <w:t>Pzp</w:t>
      </w:r>
      <w:proofErr w:type="spellEnd"/>
      <w:r w:rsidRPr="00EF4426">
        <w:rPr>
          <w:rFonts w:eastAsia="Calibri" w:cs="Tahoma"/>
          <w:i/>
          <w:szCs w:val="20"/>
        </w:rPr>
        <w:t>).</w:t>
      </w:r>
      <w:r w:rsidRPr="00EF4426">
        <w:rPr>
          <w:rFonts w:eastAsia="Calibri" w:cs="Tahoma"/>
          <w:szCs w:val="20"/>
        </w:rPr>
        <w:t xml:space="preserve"> Jednocześnie oświadczam, że w związku z ww. okolicznością, na podstawie art. 24 ust. 8 ustawy </w:t>
      </w:r>
      <w:proofErr w:type="spellStart"/>
      <w:r w:rsidRPr="00EF4426">
        <w:rPr>
          <w:rFonts w:eastAsia="Calibri" w:cs="Tahoma"/>
          <w:szCs w:val="20"/>
        </w:rPr>
        <w:t>Pzp</w:t>
      </w:r>
      <w:proofErr w:type="spellEnd"/>
      <w:r w:rsidRPr="00EF4426">
        <w:rPr>
          <w:rFonts w:eastAsia="Calibri" w:cs="Tahoma"/>
          <w:szCs w:val="20"/>
        </w:rPr>
        <w:t xml:space="preserve"> podjąłem następujące środki naprawcze: ………………………………………………………………………………………………………………..</w:t>
      </w:r>
    </w:p>
    <w:p w:rsidR="00EF4426" w:rsidRPr="00EF4426" w:rsidRDefault="00EF4426" w:rsidP="00EF4426">
      <w:pPr>
        <w:spacing w:line="360" w:lineRule="auto"/>
        <w:jc w:val="both"/>
        <w:rPr>
          <w:rFonts w:eastAsia="Calibri" w:cs="Tahoma"/>
          <w:szCs w:val="20"/>
        </w:rPr>
      </w:pPr>
      <w:r w:rsidRPr="00EF4426">
        <w:rPr>
          <w:rFonts w:eastAsia="Calibri" w:cs="Tahoma"/>
          <w:szCs w:val="20"/>
        </w:rPr>
        <w:lastRenderedPageBreak/>
        <w:t>…………………………………………………………………………………………..…………………...........…………………………………………………………………………………………………………………………………………………………………………………………………………………………………………………………………………………………………………………………………………………………………..</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line="360" w:lineRule="auto"/>
        <w:jc w:val="both"/>
        <w:rPr>
          <w:rFonts w:eastAsia="Calibri" w:cs="Tahoma"/>
          <w:i/>
          <w:szCs w:val="20"/>
        </w:rPr>
      </w:pPr>
    </w:p>
    <w:p w:rsidR="00EF4426" w:rsidRPr="00EF4426" w:rsidRDefault="00EF4426" w:rsidP="00EF4426">
      <w:pPr>
        <w:shd w:val="clear" w:color="auto" w:fill="BFBFBF"/>
        <w:spacing w:line="360" w:lineRule="auto"/>
        <w:jc w:val="both"/>
        <w:rPr>
          <w:rFonts w:eastAsia="Calibri" w:cs="Tahoma"/>
          <w:b/>
          <w:szCs w:val="20"/>
        </w:rPr>
      </w:pPr>
      <w:r w:rsidRPr="00EF4426">
        <w:rPr>
          <w:rFonts w:eastAsia="Calibri" w:cs="Tahoma"/>
          <w:b/>
          <w:szCs w:val="20"/>
        </w:rPr>
        <w:t>OŚWIADCZENIE DOTYCZĄCE PODMIOTU, NA KTÓREGO ZASOBY POWOŁUJE SIĘ WYKONAWCA:</w:t>
      </w:r>
    </w:p>
    <w:p w:rsidR="00EF4426" w:rsidRPr="00EF4426" w:rsidRDefault="00EF4426" w:rsidP="00EF4426">
      <w:pPr>
        <w:spacing w:line="360" w:lineRule="auto"/>
        <w:jc w:val="both"/>
        <w:rPr>
          <w:rFonts w:eastAsia="Calibri" w:cs="Tahoma"/>
          <w:b/>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Oświadczam, że w stosunku do następującego/</w:t>
      </w:r>
      <w:proofErr w:type="spellStart"/>
      <w:r w:rsidRPr="00EF4426">
        <w:rPr>
          <w:rFonts w:eastAsia="Calibri" w:cs="Tahoma"/>
          <w:szCs w:val="20"/>
        </w:rPr>
        <w:t>ych</w:t>
      </w:r>
      <w:proofErr w:type="spellEnd"/>
      <w:r w:rsidRPr="00EF4426">
        <w:rPr>
          <w:rFonts w:eastAsia="Calibri" w:cs="Tahoma"/>
          <w:szCs w:val="20"/>
        </w:rPr>
        <w:t xml:space="preserve"> podmiotu/</w:t>
      </w:r>
      <w:proofErr w:type="spellStart"/>
      <w:r w:rsidRPr="00EF4426">
        <w:rPr>
          <w:rFonts w:eastAsia="Calibri" w:cs="Tahoma"/>
          <w:szCs w:val="20"/>
        </w:rPr>
        <w:t>tów</w:t>
      </w:r>
      <w:proofErr w:type="spellEnd"/>
      <w:r w:rsidRPr="00EF4426">
        <w:rPr>
          <w:rFonts w:eastAsia="Calibri" w:cs="Tahoma"/>
          <w:szCs w:val="20"/>
        </w:rPr>
        <w:t>, na którego/</w:t>
      </w:r>
      <w:proofErr w:type="spellStart"/>
      <w:r w:rsidRPr="00EF4426">
        <w:rPr>
          <w:rFonts w:eastAsia="Calibri" w:cs="Tahoma"/>
          <w:szCs w:val="20"/>
        </w:rPr>
        <w:t>ych</w:t>
      </w:r>
      <w:proofErr w:type="spellEnd"/>
      <w:r w:rsidRPr="00EF4426">
        <w:rPr>
          <w:rFonts w:eastAsia="Calibri" w:cs="Tahoma"/>
          <w:szCs w:val="20"/>
        </w:rPr>
        <w:t xml:space="preserve"> zasoby powołuję się w niniejszym postępowaniu, tj.: …………………………………………………………… </w:t>
      </w:r>
      <w:r w:rsidRPr="00EF4426">
        <w:rPr>
          <w:rFonts w:eastAsia="Calibri" w:cs="Tahoma"/>
          <w:i/>
          <w:szCs w:val="20"/>
        </w:rPr>
        <w:t>(podać pełną nazwę/firmę, adres, a także w zależności od podmiotu: NIP/PESEL, KRS/</w:t>
      </w:r>
      <w:proofErr w:type="spellStart"/>
      <w:r w:rsidRPr="00EF4426">
        <w:rPr>
          <w:rFonts w:eastAsia="Calibri" w:cs="Tahoma"/>
          <w:i/>
          <w:szCs w:val="20"/>
        </w:rPr>
        <w:t>CEiDG</w:t>
      </w:r>
      <w:proofErr w:type="spellEnd"/>
      <w:r w:rsidRPr="00EF4426">
        <w:rPr>
          <w:rFonts w:eastAsia="Calibri" w:cs="Tahoma"/>
          <w:i/>
          <w:szCs w:val="20"/>
        </w:rPr>
        <w:t xml:space="preserve">) </w:t>
      </w:r>
      <w:r w:rsidRPr="00EF4426">
        <w:rPr>
          <w:rFonts w:eastAsia="Calibri" w:cs="Tahoma"/>
          <w:szCs w:val="20"/>
        </w:rPr>
        <w:t>nie zachodzą podstawy wykluczenia z postępowania o udzielenie zamówienia.</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line="360" w:lineRule="auto"/>
        <w:jc w:val="both"/>
        <w:rPr>
          <w:rFonts w:eastAsia="Calibri" w:cs="Tahoma"/>
          <w:b/>
          <w:szCs w:val="20"/>
        </w:rPr>
      </w:pPr>
    </w:p>
    <w:p w:rsidR="00EF4426" w:rsidRPr="00EF4426" w:rsidRDefault="00EF4426" w:rsidP="00EF4426">
      <w:pPr>
        <w:shd w:val="clear" w:color="auto" w:fill="BFBFBF"/>
        <w:spacing w:line="360" w:lineRule="auto"/>
        <w:jc w:val="both"/>
        <w:rPr>
          <w:rFonts w:eastAsia="Calibri" w:cs="Tahoma"/>
          <w:szCs w:val="20"/>
        </w:rPr>
      </w:pPr>
      <w:r w:rsidRPr="00EF4426">
        <w:rPr>
          <w:rFonts w:eastAsia="Calibri" w:cs="Tahoma"/>
          <w:i/>
          <w:szCs w:val="20"/>
        </w:rPr>
        <w:t xml:space="preserve">[UWAGA: zastosować tylko wtedy, gdy zamawiający przewidział możliwość, o której mowa w art. 25a ust. 5 pkt 2 ustawy </w:t>
      </w:r>
      <w:proofErr w:type="spellStart"/>
      <w:r w:rsidRPr="00EF4426">
        <w:rPr>
          <w:rFonts w:eastAsia="Calibri" w:cs="Tahoma"/>
          <w:i/>
          <w:szCs w:val="20"/>
        </w:rPr>
        <w:t>Pzp</w:t>
      </w:r>
      <w:proofErr w:type="spellEnd"/>
      <w:r w:rsidRPr="00EF4426">
        <w:rPr>
          <w:rFonts w:eastAsia="Calibri" w:cs="Tahoma"/>
          <w:i/>
          <w:szCs w:val="20"/>
        </w:rPr>
        <w:t>]</w:t>
      </w:r>
    </w:p>
    <w:p w:rsidR="00EF4426" w:rsidRPr="00EF4426" w:rsidRDefault="00EF4426" w:rsidP="00EF4426">
      <w:pPr>
        <w:shd w:val="clear" w:color="auto" w:fill="BFBFBF"/>
        <w:spacing w:line="360" w:lineRule="auto"/>
        <w:jc w:val="both"/>
        <w:rPr>
          <w:rFonts w:eastAsia="Calibri" w:cs="Tahoma"/>
          <w:b/>
          <w:szCs w:val="20"/>
        </w:rPr>
      </w:pPr>
      <w:r w:rsidRPr="00EF4426">
        <w:rPr>
          <w:rFonts w:eastAsia="Calibri" w:cs="Tahoma"/>
          <w:b/>
          <w:szCs w:val="20"/>
        </w:rPr>
        <w:t>OŚWIADCZENIE DOTYCZĄCE PODWYKONAWCY NIEBĘDĄCEGO PODMIOTEM, NA KTÓREGO ZASOBY POWOŁUJE SIĘ WYKONAWCA:</w:t>
      </w:r>
    </w:p>
    <w:p w:rsidR="00EF4426" w:rsidRPr="00EF4426" w:rsidRDefault="00EF4426" w:rsidP="00EF4426">
      <w:pPr>
        <w:spacing w:line="360" w:lineRule="auto"/>
        <w:jc w:val="both"/>
        <w:rPr>
          <w:rFonts w:eastAsia="Calibri" w:cs="Tahoma"/>
          <w:b/>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Oświadczam, że w stosunku do następującego/</w:t>
      </w:r>
      <w:proofErr w:type="spellStart"/>
      <w:r w:rsidRPr="00EF4426">
        <w:rPr>
          <w:rFonts w:eastAsia="Calibri" w:cs="Tahoma"/>
          <w:szCs w:val="20"/>
        </w:rPr>
        <w:t>ych</w:t>
      </w:r>
      <w:proofErr w:type="spellEnd"/>
      <w:r w:rsidRPr="00EF4426">
        <w:rPr>
          <w:rFonts w:eastAsia="Calibri" w:cs="Tahoma"/>
          <w:szCs w:val="20"/>
        </w:rPr>
        <w:t xml:space="preserve"> podmiotu/</w:t>
      </w:r>
      <w:proofErr w:type="spellStart"/>
      <w:r w:rsidRPr="00EF4426">
        <w:rPr>
          <w:rFonts w:eastAsia="Calibri" w:cs="Tahoma"/>
          <w:szCs w:val="20"/>
        </w:rPr>
        <w:t>tów</w:t>
      </w:r>
      <w:proofErr w:type="spellEnd"/>
      <w:r w:rsidRPr="00EF4426">
        <w:rPr>
          <w:rFonts w:eastAsia="Calibri" w:cs="Tahoma"/>
          <w:szCs w:val="20"/>
        </w:rPr>
        <w:t>, będącego/</w:t>
      </w:r>
      <w:proofErr w:type="spellStart"/>
      <w:r w:rsidRPr="00EF4426">
        <w:rPr>
          <w:rFonts w:eastAsia="Calibri" w:cs="Tahoma"/>
          <w:szCs w:val="20"/>
        </w:rPr>
        <w:t>ych</w:t>
      </w:r>
      <w:proofErr w:type="spellEnd"/>
      <w:r w:rsidRPr="00EF4426">
        <w:rPr>
          <w:rFonts w:eastAsia="Calibri" w:cs="Tahoma"/>
          <w:szCs w:val="20"/>
        </w:rPr>
        <w:t xml:space="preserve"> podwykonawcą/</w:t>
      </w:r>
      <w:proofErr w:type="spellStart"/>
      <w:r w:rsidRPr="00EF4426">
        <w:rPr>
          <w:rFonts w:eastAsia="Calibri" w:cs="Tahoma"/>
          <w:szCs w:val="20"/>
        </w:rPr>
        <w:t>ami</w:t>
      </w:r>
      <w:proofErr w:type="spellEnd"/>
      <w:r w:rsidRPr="00EF4426">
        <w:rPr>
          <w:rFonts w:eastAsia="Calibri" w:cs="Tahoma"/>
          <w:szCs w:val="20"/>
        </w:rPr>
        <w:t xml:space="preserve">: ……………………………………………………………………..….…… </w:t>
      </w:r>
      <w:r w:rsidRPr="00EF4426">
        <w:rPr>
          <w:rFonts w:eastAsia="Calibri" w:cs="Tahoma"/>
          <w:i/>
          <w:szCs w:val="20"/>
        </w:rPr>
        <w:t>(podać pełną nazwę/firmę, adres, a także w zależności od podmiotu: NIP/PESEL, KRS/</w:t>
      </w:r>
      <w:proofErr w:type="spellStart"/>
      <w:r w:rsidRPr="00EF4426">
        <w:rPr>
          <w:rFonts w:eastAsia="Calibri" w:cs="Tahoma"/>
          <w:i/>
          <w:szCs w:val="20"/>
        </w:rPr>
        <w:t>CEiDG</w:t>
      </w:r>
      <w:proofErr w:type="spellEnd"/>
      <w:r w:rsidRPr="00EF4426">
        <w:rPr>
          <w:rFonts w:eastAsia="Calibri" w:cs="Tahoma"/>
          <w:i/>
          <w:szCs w:val="20"/>
        </w:rPr>
        <w:t>)</w:t>
      </w:r>
      <w:r w:rsidRPr="00EF4426">
        <w:rPr>
          <w:rFonts w:eastAsia="Calibri" w:cs="Tahoma"/>
          <w:szCs w:val="20"/>
        </w:rPr>
        <w:t>, nie zachodzą podstawy wykluczenia z postępowania o udzielenie zamówienia.</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line="360" w:lineRule="auto"/>
        <w:jc w:val="both"/>
        <w:rPr>
          <w:rFonts w:eastAsia="Calibri" w:cs="Tahoma"/>
          <w:i/>
          <w:szCs w:val="20"/>
        </w:rPr>
      </w:pPr>
    </w:p>
    <w:p w:rsidR="00EF4426" w:rsidRPr="00EF4426" w:rsidRDefault="00EF4426" w:rsidP="00EF4426">
      <w:pPr>
        <w:spacing w:line="360" w:lineRule="auto"/>
        <w:ind w:left="5664" w:firstLine="708"/>
        <w:jc w:val="both"/>
        <w:rPr>
          <w:rFonts w:eastAsia="Calibri" w:cs="Tahoma"/>
          <w:i/>
          <w:szCs w:val="20"/>
        </w:rPr>
      </w:pPr>
    </w:p>
    <w:p w:rsidR="00EF4426" w:rsidRPr="00EF4426" w:rsidRDefault="00EF4426" w:rsidP="00EF4426">
      <w:pPr>
        <w:shd w:val="clear" w:color="auto" w:fill="BFBFBF"/>
        <w:spacing w:line="360" w:lineRule="auto"/>
        <w:jc w:val="both"/>
        <w:rPr>
          <w:rFonts w:eastAsia="Calibri" w:cs="Tahoma"/>
          <w:b/>
          <w:szCs w:val="20"/>
        </w:rPr>
      </w:pPr>
      <w:r w:rsidRPr="00EF4426">
        <w:rPr>
          <w:rFonts w:eastAsia="Calibri" w:cs="Tahoma"/>
          <w:b/>
          <w:szCs w:val="20"/>
        </w:rPr>
        <w:t>OŚWIADCZENIE DOTYCZĄCE PODANYCH INFORMACJI:</w:t>
      </w:r>
    </w:p>
    <w:p w:rsidR="00EF4426" w:rsidRPr="00EF4426" w:rsidRDefault="00EF4426" w:rsidP="00EF4426">
      <w:pPr>
        <w:spacing w:after="160" w:line="360" w:lineRule="auto"/>
        <w:jc w:val="both"/>
        <w:rPr>
          <w:rFonts w:eastAsia="Calibri" w:cs="Tahoma"/>
          <w:szCs w:val="20"/>
        </w:rPr>
      </w:pPr>
    </w:p>
    <w:p w:rsidR="00EF4426" w:rsidRPr="00EF4426" w:rsidRDefault="00EF4426" w:rsidP="00EF4426">
      <w:pPr>
        <w:spacing w:after="160" w:line="360" w:lineRule="auto"/>
        <w:jc w:val="both"/>
        <w:rPr>
          <w:rFonts w:eastAsia="Calibri" w:cs="Tahoma"/>
          <w:szCs w:val="20"/>
        </w:rPr>
      </w:pPr>
      <w:r w:rsidRPr="00EF4426">
        <w:rPr>
          <w:rFonts w:eastAsia="Calibri" w:cs="Tahoma"/>
          <w:szCs w:val="20"/>
        </w:rPr>
        <w:lastRenderedPageBreak/>
        <w:t xml:space="preserve">Oświadczam, że wszystkie informacje podane w powyższych oświadczeniach są aktualne </w:t>
      </w:r>
      <w:r w:rsidRPr="00EF4426">
        <w:rPr>
          <w:rFonts w:eastAsia="Calibri" w:cs="Tahoma"/>
          <w:szCs w:val="20"/>
        </w:rPr>
        <w:br/>
        <w:t>i zgodne z prawdą oraz zostały przedstawione z pełną świadomością konsekwencji wprowadzenia zamawiającego w błąd przy przedstawianiu informacji.</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 xml:space="preserve">…………….……. </w:t>
      </w:r>
      <w:r w:rsidRPr="00EF4426">
        <w:rPr>
          <w:rFonts w:eastAsia="Calibri" w:cs="Tahoma"/>
          <w:i/>
          <w:szCs w:val="20"/>
        </w:rPr>
        <w:t xml:space="preserve">(miejscowość), </w:t>
      </w:r>
      <w:r w:rsidRPr="00EF4426">
        <w:rPr>
          <w:rFonts w:eastAsia="Calibri" w:cs="Tahoma"/>
          <w:szCs w:val="20"/>
        </w:rPr>
        <w:t xml:space="preserve">dnia ………….……. r. </w:t>
      </w:r>
    </w:p>
    <w:p w:rsidR="00EF4426" w:rsidRPr="00EF4426" w:rsidRDefault="00EF4426" w:rsidP="00EF4426">
      <w:pPr>
        <w:spacing w:line="360" w:lineRule="auto"/>
        <w:jc w:val="both"/>
        <w:rPr>
          <w:rFonts w:eastAsia="Calibri" w:cs="Tahoma"/>
          <w:szCs w:val="20"/>
        </w:rPr>
      </w:pPr>
    </w:p>
    <w:p w:rsidR="00EF4426" w:rsidRPr="00EF4426" w:rsidRDefault="00EF4426" w:rsidP="00EF4426">
      <w:pPr>
        <w:spacing w:line="360" w:lineRule="auto"/>
        <w:jc w:val="both"/>
        <w:rPr>
          <w:rFonts w:eastAsia="Calibri" w:cs="Tahoma"/>
          <w:szCs w:val="20"/>
        </w:rPr>
      </w:pP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r>
      <w:r w:rsidRPr="00EF4426">
        <w:rPr>
          <w:rFonts w:eastAsia="Calibri" w:cs="Tahoma"/>
          <w:szCs w:val="20"/>
        </w:rPr>
        <w:tab/>
        <w:t xml:space="preserve">         …………………………………………</w:t>
      </w:r>
    </w:p>
    <w:p w:rsidR="00EF4426" w:rsidRPr="00EF4426" w:rsidRDefault="00EF4426" w:rsidP="00EF4426">
      <w:pPr>
        <w:spacing w:line="360" w:lineRule="auto"/>
        <w:ind w:left="5664" w:firstLine="708"/>
        <w:jc w:val="both"/>
        <w:rPr>
          <w:rFonts w:eastAsia="Calibri" w:cs="Tahoma"/>
          <w:i/>
          <w:sz w:val="16"/>
          <w:szCs w:val="16"/>
        </w:rPr>
      </w:pPr>
      <w:r w:rsidRPr="00EF4426">
        <w:rPr>
          <w:rFonts w:eastAsia="Calibri" w:cs="Tahoma"/>
          <w:i/>
          <w:sz w:val="16"/>
          <w:szCs w:val="16"/>
        </w:rPr>
        <w:t>(podpis)</w:t>
      </w:r>
    </w:p>
    <w:p w:rsidR="00EF4426" w:rsidRPr="00EF4426" w:rsidRDefault="00EF4426" w:rsidP="00EF4426">
      <w:pPr>
        <w:spacing w:after="160" w:line="360" w:lineRule="auto"/>
        <w:jc w:val="both"/>
        <w:rPr>
          <w:rFonts w:eastAsia="Calibri" w:cs="Tahoma"/>
          <w:sz w:val="21"/>
          <w:szCs w:val="21"/>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spacing w:line="480" w:lineRule="auto"/>
        <w:jc w:val="right"/>
        <w:rPr>
          <w:rFonts w:eastAsia="Times New Roman" w:cs="Tahoma"/>
          <w:b/>
          <w:szCs w:val="20"/>
          <w:lang w:eastAsia="pl-PL"/>
        </w:rPr>
      </w:pPr>
      <w:r w:rsidRPr="00EF4426">
        <w:rPr>
          <w:rFonts w:eastAsia="Times New Roman" w:cs="Tahoma"/>
          <w:b/>
          <w:szCs w:val="20"/>
          <w:lang w:eastAsia="pl-PL"/>
        </w:rPr>
        <w:lastRenderedPageBreak/>
        <w:t>Załącznik nr 3 do SIWZ</w:t>
      </w:r>
    </w:p>
    <w:p w:rsidR="00EF4426" w:rsidRPr="00EF4426" w:rsidRDefault="00EF4426" w:rsidP="00EF4426">
      <w:pPr>
        <w:spacing w:line="480" w:lineRule="auto"/>
        <w:jc w:val="center"/>
        <w:rPr>
          <w:rFonts w:eastAsia="Times New Roman" w:cs="Tahoma"/>
          <w:b/>
          <w:szCs w:val="20"/>
          <w:lang w:eastAsia="pl-PL"/>
        </w:rPr>
      </w:pPr>
    </w:p>
    <w:p w:rsidR="00EF4426" w:rsidRPr="00EF4426" w:rsidRDefault="00EF4426" w:rsidP="00EF4426">
      <w:pPr>
        <w:spacing w:line="480" w:lineRule="auto"/>
        <w:jc w:val="center"/>
        <w:rPr>
          <w:rFonts w:eastAsia="Times New Roman" w:cs="Tahoma"/>
          <w:b/>
          <w:sz w:val="24"/>
          <w:szCs w:val="24"/>
          <w:lang w:eastAsia="pl-PL"/>
        </w:rPr>
      </w:pPr>
      <w:r w:rsidRPr="00EF4426">
        <w:rPr>
          <w:rFonts w:eastAsia="Times New Roman" w:cs="Tahoma"/>
          <w:b/>
          <w:sz w:val="24"/>
          <w:szCs w:val="24"/>
          <w:lang w:eastAsia="pl-PL"/>
        </w:rPr>
        <w:t>WYKAZ ROBÓT  BUDOWLANYCH</w:t>
      </w:r>
    </w:p>
    <w:p w:rsidR="00EF4426" w:rsidRPr="00EF4426" w:rsidRDefault="00EF4426" w:rsidP="00EF4426">
      <w:pPr>
        <w:spacing w:line="480" w:lineRule="auto"/>
        <w:rPr>
          <w:rFonts w:eastAsia="Times New Roman" w:cs="Tahoma"/>
          <w:szCs w:val="20"/>
          <w:lang w:eastAsia="pl-PL"/>
        </w:rPr>
      </w:pPr>
    </w:p>
    <w:p w:rsidR="00EF4426" w:rsidRPr="00EF4426" w:rsidRDefault="00DA0D47" w:rsidP="00EF4426">
      <w:pPr>
        <w:spacing w:line="480" w:lineRule="auto"/>
        <w:rPr>
          <w:rFonts w:eastAsia="Times New Roman" w:cs="Tahoma"/>
          <w:szCs w:val="20"/>
          <w:lang w:eastAsia="pl-PL"/>
        </w:rPr>
      </w:pPr>
      <w:r>
        <w:rPr>
          <w:rFonts w:eastAsia="Times New Roman" w:cs="Tahoma"/>
          <w:szCs w:val="20"/>
          <w:lang w:eastAsia="pl-PL"/>
        </w:rPr>
        <w:t>Znak sprawy: RI.271.2</w:t>
      </w:r>
      <w:r w:rsidR="00EF4426" w:rsidRPr="00EF4426">
        <w:rPr>
          <w:rFonts w:eastAsia="Times New Roman" w:cs="Tahoma"/>
          <w:szCs w:val="20"/>
          <w:lang w:eastAsia="pl-PL"/>
        </w:rPr>
        <w:t xml:space="preserve">.2017   </w:t>
      </w:r>
    </w:p>
    <w:p w:rsidR="00EF4426" w:rsidRPr="00EF4426" w:rsidRDefault="00EF4426" w:rsidP="00EF4426">
      <w:pPr>
        <w:spacing w:line="480" w:lineRule="auto"/>
        <w:rPr>
          <w:rFonts w:eastAsia="Times New Roman" w:cs="Tahoma"/>
          <w:szCs w:val="20"/>
          <w:lang w:eastAsia="pl-PL"/>
        </w:rPr>
      </w:pPr>
    </w:p>
    <w:p w:rsidR="00EF4426" w:rsidRPr="00EF4426" w:rsidRDefault="00EF4426" w:rsidP="00EF4426">
      <w:pPr>
        <w:jc w:val="center"/>
        <w:rPr>
          <w:rFonts w:eastAsia="Times New Roman" w:cs="Tahoma"/>
          <w:szCs w:val="20"/>
          <w:lang w:eastAsia="pl-PL"/>
        </w:rPr>
      </w:pPr>
      <w:r w:rsidRPr="00EF4426">
        <w:rPr>
          <w:rFonts w:eastAsia="Times New Roman" w:cs="Tahoma"/>
          <w:szCs w:val="20"/>
          <w:lang w:eastAsia="pl-PL"/>
        </w:rPr>
        <w:t xml:space="preserve">Dot. przetargu nieograniczonego na: </w:t>
      </w:r>
    </w:p>
    <w:p w:rsidR="00CF5B01" w:rsidRPr="00CF5B01" w:rsidRDefault="00CF5B01" w:rsidP="00CF5B01">
      <w:pPr>
        <w:jc w:val="center"/>
        <w:rPr>
          <w:rFonts w:eastAsia="Times New Roman" w:cs="Tahoma"/>
          <w:b/>
          <w:sz w:val="28"/>
          <w:szCs w:val="28"/>
          <w:lang w:eastAsia="pl-PL"/>
        </w:rPr>
      </w:pPr>
      <w:r w:rsidRPr="00CF5B01">
        <w:rPr>
          <w:rFonts w:eastAsia="Calibri" w:cs="Tahoma"/>
          <w:b/>
          <w:bCs/>
          <w:sz w:val="28"/>
          <w:szCs w:val="28"/>
        </w:rPr>
        <w:t>„</w:t>
      </w:r>
      <w:r w:rsidRPr="00CF5B01">
        <w:rPr>
          <w:rFonts w:eastAsia="Times New Roman" w:cs="Tahoma"/>
          <w:b/>
          <w:sz w:val="28"/>
          <w:szCs w:val="28"/>
          <w:lang w:eastAsia="pl-PL"/>
        </w:rPr>
        <w:t>Modernizacja drogi transportu rolniczego w m. Głęboczek</w:t>
      </w:r>
      <w:r w:rsidRPr="00CF5B01">
        <w:rPr>
          <w:rFonts w:eastAsia="Calibri" w:cs="Tahoma"/>
          <w:b/>
          <w:caps/>
          <w:sz w:val="28"/>
          <w:szCs w:val="28"/>
        </w:rPr>
        <w:t>”</w:t>
      </w:r>
    </w:p>
    <w:p w:rsidR="00CF5B01" w:rsidRDefault="00CF5B01" w:rsidP="00EF4426">
      <w:pPr>
        <w:spacing w:line="480" w:lineRule="auto"/>
        <w:jc w:val="center"/>
        <w:rPr>
          <w:rFonts w:eastAsia="Times New Roman" w:cs="Tahoma"/>
          <w:bCs/>
          <w:szCs w:val="20"/>
          <w:lang w:eastAsia="pl-PL"/>
        </w:rPr>
      </w:pPr>
    </w:p>
    <w:p w:rsidR="00EF4426" w:rsidRPr="00EF4426" w:rsidRDefault="00EF4426" w:rsidP="00EF4426">
      <w:pPr>
        <w:spacing w:line="480" w:lineRule="auto"/>
        <w:jc w:val="center"/>
        <w:rPr>
          <w:rFonts w:eastAsia="Times New Roman" w:cs="Tahoma"/>
          <w:bCs/>
          <w:szCs w:val="20"/>
          <w:lang w:eastAsia="pl-PL"/>
        </w:rPr>
      </w:pPr>
      <w:r w:rsidRPr="00EF4426">
        <w:rPr>
          <w:rFonts w:eastAsia="Times New Roman" w:cs="Tahoma"/>
          <w:bCs/>
          <w:szCs w:val="20"/>
          <w:lang w:eastAsia="pl-PL"/>
        </w:rPr>
        <w:t>Nazwa i siedziba Wykonawcy:</w:t>
      </w:r>
    </w:p>
    <w:p w:rsidR="00EF4426" w:rsidRPr="00EF4426" w:rsidRDefault="00EF4426" w:rsidP="00EF4426">
      <w:pPr>
        <w:spacing w:line="480" w:lineRule="auto"/>
        <w:jc w:val="center"/>
        <w:rPr>
          <w:rFonts w:eastAsia="Times New Roman" w:cs="Tahoma"/>
          <w:szCs w:val="20"/>
          <w:lang w:eastAsia="pl-PL"/>
        </w:rPr>
      </w:pPr>
      <w:r w:rsidRPr="00EF4426">
        <w:rPr>
          <w:rFonts w:eastAsia="Times New Roman" w:cs="Tahoma"/>
          <w:szCs w:val="20"/>
          <w:lang w:eastAsia="pl-PL"/>
        </w:rPr>
        <w:t>.............................................................................................................................................................</w:t>
      </w:r>
    </w:p>
    <w:p w:rsidR="00EF4426" w:rsidRPr="00EF4426" w:rsidRDefault="00EF4426" w:rsidP="00EF4426">
      <w:pPr>
        <w:spacing w:line="480" w:lineRule="auto"/>
        <w:jc w:val="center"/>
        <w:rPr>
          <w:rFonts w:eastAsia="Times New Roman" w:cs="Tahoma"/>
          <w:szCs w:val="20"/>
          <w:lang w:eastAsia="pl-PL"/>
        </w:rPr>
      </w:pPr>
      <w:r w:rsidRPr="00EF4426">
        <w:rPr>
          <w:rFonts w:eastAsia="Times New Roman" w:cs="Tahoma"/>
          <w:szCs w:val="20"/>
          <w:lang w:eastAsia="pl-PL"/>
        </w:rPr>
        <w:t>.............................................................................................................................................................</w:t>
      </w:r>
    </w:p>
    <w:p w:rsidR="00EF4426" w:rsidRPr="00EF4426" w:rsidRDefault="00EF4426" w:rsidP="00EF4426">
      <w:pPr>
        <w:spacing w:line="360" w:lineRule="auto"/>
        <w:jc w:val="both"/>
        <w:rPr>
          <w:rFonts w:eastAsia="Times New Roman" w:cs="Tahoma"/>
          <w:szCs w:val="20"/>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EF4426"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EF4426" w:rsidRDefault="00EF4426" w:rsidP="00EF4426">
            <w:pPr>
              <w:widowControl w:val="0"/>
              <w:autoSpaceDE w:val="0"/>
              <w:autoSpaceDN w:val="0"/>
              <w:adjustRightInd w:val="0"/>
              <w:jc w:val="center"/>
              <w:rPr>
                <w:rFonts w:eastAsia="Times New Roman" w:cs="Tahoma"/>
                <w:color w:val="000000"/>
                <w:szCs w:val="20"/>
                <w:lang w:eastAsia="pl-PL"/>
              </w:rPr>
            </w:pPr>
            <w:r w:rsidRPr="00EF4426">
              <w:rPr>
                <w:rFonts w:eastAsia="Times New Roman" w:cs="Tahoma"/>
                <w:color w:val="000000"/>
                <w:szCs w:val="20"/>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EF4426" w:rsidRDefault="00EF4426" w:rsidP="00EF4426">
            <w:pPr>
              <w:widowControl w:val="0"/>
              <w:autoSpaceDE w:val="0"/>
              <w:autoSpaceDN w:val="0"/>
              <w:adjustRightInd w:val="0"/>
              <w:jc w:val="center"/>
              <w:rPr>
                <w:rFonts w:eastAsia="Times New Roman" w:cs="Tahoma"/>
                <w:color w:val="000000"/>
                <w:szCs w:val="20"/>
                <w:lang w:eastAsia="pl-PL"/>
              </w:rPr>
            </w:pPr>
            <w:r w:rsidRPr="00EF4426">
              <w:rPr>
                <w:rFonts w:eastAsia="Times New Roman" w:cs="Tahoma"/>
                <w:color w:val="000000"/>
                <w:szCs w:val="20"/>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EF4426" w:rsidRDefault="00EF4426" w:rsidP="00EF4426">
            <w:pPr>
              <w:widowControl w:val="0"/>
              <w:autoSpaceDE w:val="0"/>
              <w:autoSpaceDN w:val="0"/>
              <w:adjustRightInd w:val="0"/>
              <w:jc w:val="center"/>
              <w:rPr>
                <w:rFonts w:eastAsia="Times New Roman" w:cs="Tahoma"/>
                <w:color w:val="000000"/>
                <w:szCs w:val="20"/>
                <w:lang w:eastAsia="pl-PL"/>
              </w:rPr>
            </w:pPr>
            <w:r w:rsidRPr="00EF4426">
              <w:rPr>
                <w:rFonts w:eastAsia="Times New Roman" w:cs="Tahoma"/>
                <w:color w:val="000000"/>
                <w:szCs w:val="20"/>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EF4426" w:rsidRDefault="00EF4426" w:rsidP="00EF4426">
            <w:pPr>
              <w:widowControl w:val="0"/>
              <w:autoSpaceDE w:val="0"/>
              <w:autoSpaceDN w:val="0"/>
              <w:adjustRightInd w:val="0"/>
              <w:jc w:val="center"/>
              <w:rPr>
                <w:rFonts w:eastAsia="Times New Roman" w:cs="Tahoma"/>
                <w:color w:val="000000"/>
                <w:szCs w:val="20"/>
                <w:lang w:eastAsia="pl-PL"/>
              </w:rPr>
            </w:pPr>
            <w:r w:rsidRPr="00EF4426">
              <w:rPr>
                <w:rFonts w:eastAsia="Times New Roman" w:cs="Tahoma"/>
                <w:szCs w:val="20"/>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EF4426" w:rsidRDefault="00EF4426" w:rsidP="00EF4426">
            <w:pPr>
              <w:widowControl w:val="0"/>
              <w:autoSpaceDE w:val="0"/>
              <w:autoSpaceDN w:val="0"/>
              <w:adjustRightInd w:val="0"/>
              <w:jc w:val="center"/>
              <w:rPr>
                <w:rFonts w:eastAsia="Times New Roman" w:cs="Tahoma"/>
                <w:color w:val="000000"/>
                <w:szCs w:val="20"/>
                <w:lang w:eastAsia="pl-PL"/>
              </w:rPr>
            </w:pPr>
            <w:r w:rsidRPr="00EF4426">
              <w:rPr>
                <w:rFonts w:eastAsia="Times New Roman" w:cs="Tahoma"/>
                <w:color w:val="000000"/>
                <w:szCs w:val="20"/>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EF4426" w:rsidRDefault="00EF4426" w:rsidP="00EF4426">
            <w:pPr>
              <w:widowControl w:val="0"/>
              <w:autoSpaceDE w:val="0"/>
              <w:autoSpaceDN w:val="0"/>
              <w:adjustRightInd w:val="0"/>
              <w:jc w:val="center"/>
              <w:rPr>
                <w:rFonts w:eastAsia="Times New Roman" w:cs="Tahoma"/>
                <w:color w:val="000000"/>
                <w:szCs w:val="20"/>
                <w:lang w:eastAsia="pl-PL"/>
              </w:rPr>
            </w:pPr>
            <w:r w:rsidRPr="00EF4426">
              <w:rPr>
                <w:rFonts w:eastAsia="Times New Roman" w:cs="Tahoma"/>
                <w:color w:val="000000"/>
                <w:szCs w:val="20"/>
                <w:lang w:eastAsia="pl-PL"/>
              </w:rPr>
              <w:t>Podmiot, na rzecz którego roboty zostały wykonane</w:t>
            </w:r>
          </w:p>
        </w:tc>
      </w:tr>
      <w:tr w:rsidR="00EF4426" w:rsidRPr="00EF4426" w:rsidTr="00EF4426">
        <w:tc>
          <w:tcPr>
            <w:tcW w:w="533"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p w:rsidR="00EF4426" w:rsidRPr="00EF4426" w:rsidRDefault="00EF4426" w:rsidP="00EF4426">
            <w:pPr>
              <w:widowControl w:val="0"/>
              <w:autoSpaceDE w:val="0"/>
              <w:autoSpaceDN w:val="0"/>
              <w:adjustRightInd w:val="0"/>
              <w:rPr>
                <w:rFonts w:eastAsia="Times New Roman" w:cs="Tahoma"/>
                <w:color w:val="000000"/>
                <w:szCs w:val="20"/>
                <w:lang w:eastAsia="pl-PL"/>
              </w:rPr>
            </w:pPr>
          </w:p>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r>
      <w:tr w:rsidR="00EF4426" w:rsidRPr="00EF4426" w:rsidTr="00EF4426">
        <w:tc>
          <w:tcPr>
            <w:tcW w:w="533"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p w:rsidR="00EF4426" w:rsidRPr="00EF4426" w:rsidRDefault="00EF4426" w:rsidP="00EF4426">
            <w:pPr>
              <w:widowControl w:val="0"/>
              <w:autoSpaceDE w:val="0"/>
              <w:autoSpaceDN w:val="0"/>
              <w:adjustRightInd w:val="0"/>
              <w:rPr>
                <w:rFonts w:eastAsia="Times New Roman" w:cs="Tahoma"/>
                <w:color w:val="000000"/>
                <w:szCs w:val="20"/>
                <w:lang w:eastAsia="pl-PL"/>
              </w:rPr>
            </w:pPr>
          </w:p>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EF4426" w:rsidRDefault="00EF4426" w:rsidP="00EF4426">
            <w:pPr>
              <w:widowControl w:val="0"/>
              <w:autoSpaceDE w:val="0"/>
              <w:autoSpaceDN w:val="0"/>
              <w:adjustRightInd w:val="0"/>
              <w:rPr>
                <w:rFonts w:eastAsia="Times New Roman" w:cs="Tahoma"/>
                <w:color w:val="000000"/>
                <w:szCs w:val="20"/>
                <w:lang w:eastAsia="pl-PL"/>
              </w:rPr>
            </w:pPr>
          </w:p>
        </w:tc>
      </w:tr>
    </w:tbl>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 xml:space="preserve">…………….……. (miejscowość), dnia ………….……. r. </w:t>
      </w: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p>
    <w:p w:rsidR="00EF4426" w:rsidRPr="00EF4426" w:rsidRDefault="00EF4426" w:rsidP="00EF4426">
      <w:pPr>
        <w:spacing w:line="360" w:lineRule="auto"/>
        <w:jc w:val="both"/>
        <w:rPr>
          <w:rFonts w:eastAsia="Times New Roman" w:cs="Tahoma"/>
          <w:szCs w:val="20"/>
          <w:lang w:eastAsia="pl-PL"/>
        </w:rPr>
      </w:pPr>
      <w:r w:rsidRPr="00EF4426">
        <w:rPr>
          <w:rFonts w:eastAsia="Times New Roman" w:cs="Tahoma"/>
          <w:szCs w:val="20"/>
          <w:lang w:eastAsia="pl-PL"/>
        </w:rPr>
        <w:tab/>
      </w:r>
      <w:r w:rsidRPr="00EF4426">
        <w:rPr>
          <w:rFonts w:eastAsia="Times New Roman" w:cs="Tahoma"/>
          <w:szCs w:val="20"/>
          <w:lang w:eastAsia="pl-PL"/>
        </w:rPr>
        <w:tab/>
      </w:r>
      <w:r w:rsidRPr="00EF4426">
        <w:rPr>
          <w:rFonts w:eastAsia="Times New Roman" w:cs="Tahoma"/>
          <w:szCs w:val="20"/>
          <w:lang w:eastAsia="pl-PL"/>
        </w:rPr>
        <w:tab/>
      </w:r>
      <w:r w:rsidRPr="00EF4426">
        <w:rPr>
          <w:rFonts w:eastAsia="Times New Roman" w:cs="Tahoma"/>
          <w:szCs w:val="20"/>
          <w:lang w:eastAsia="pl-PL"/>
        </w:rPr>
        <w:tab/>
      </w:r>
      <w:r w:rsidRPr="00EF4426">
        <w:rPr>
          <w:rFonts w:eastAsia="Times New Roman" w:cs="Tahoma"/>
          <w:szCs w:val="20"/>
          <w:lang w:eastAsia="pl-PL"/>
        </w:rPr>
        <w:tab/>
      </w:r>
      <w:r w:rsidRPr="00EF4426">
        <w:rPr>
          <w:rFonts w:eastAsia="Times New Roman" w:cs="Tahoma"/>
          <w:szCs w:val="20"/>
          <w:lang w:eastAsia="pl-PL"/>
        </w:rPr>
        <w:tab/>
      </w:r>
      <w:r w:rsidRPr="00EF4426">
        <w:rPr>
          <w:rFonts w:eastAsia="Times New Roman" w:cs="Tahoma"/>
          <w:szCs w:val="20"/>
          <w:lang w:eastAsia="pl-PL"/>
        </w:rPr>
        <w:tab/>
        <w:t>…………………………………………</w:t>
      </w:r>
    </w:p>
    <w:p w:rsidR="00EF4426" w:rsidRPr="00EF4426" w:rsidRDefault="00EF4426" w:rsidP="00EF4426">
      <w:pPr>
        <w:spacing w:line="360" w:lineRule="auto"/>
        <w:ind w:left="5664" w:firstLine="708"/>
        <w:jc w:val="both"/>
        <w:rPr>
          <w:rFonts w:eastAsia="Times New Roman" w:cs="Tahoma"/>
          <w:szCs w:val="20"/>
          <w:lang w:eastAsia="pl-PL"/>
        </w:rPr>
      </w:pPr>
      <w:r w:rsidRPr="00EF4426">
        <w:rPr>
          <w:rFonts w:eastAsia="Times New Roman" w:cs="Tahoma"/>
          <w:szCs w:val="20"/>
          <w:lang w:eastAsia="pl-PL"/>
        </w:rPr>
        <w:t>(podpis)</w:t>
      </w:r>
    </w:p>
    <w:p w:rsidR="00EF4426" w:rsidRPr="00EF4426" w:rsidRDefault="00EF4426" w:rsidP="00EF4426">
      <w:pPr>
        <w:spacing w:line="360" w:lineRule="auto"/>
        <w:ind w:left="5664" w:firstLine="708"/>
        <w:jc w:val="both"/>
        <w:rPr>
          <w:rFonts w:eastAsia="Times New Roman" w:cs="Tahoma"/>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p>
    <w:p w:rsidR="00EF4426" w:rsidRPr="00EF4426" w:rsidRDefault="00EF4426" w:rsidP="00CF5B01">
      <w:pPr>
        <w:widowControl w:val="0"/>
        <w:suppressAutoHyphens/>
        <w:autoSpaceDE w:val="0"/>
        <w:autoSpaceDN w:val="0"/>
        <w:spacing w:line="360" w:lineRule="auto"/>
        <w:textAlignment w:val="baseline"/>
        <w:rPr>
          <w:rFonts w:eastAsia="Lucida Sans Unicode" w:cs="Tahoma"/>
          <w:b/>
          <w:bCs/>
          <w:iCs/>
          <w:kern w:val="3"/>
          <w:szCs w:val="20"/>
          <w:lang w:eastAsia="pl-PL"/>
        </w:rPr>
      </w:pPr>
    </w:p>
    <w:p w:rsidR="00EF4426" w:rsidRPr="00EF4426" w:rsidRDefault="00EF4426" w:rsidP="00EF4426">
      <w:pPr>
        <w:widowControl w:val="0"/>
        <w:suppressAutoHyphens/>
        <w:autoSpaceDE w:val="0"/>
        <w:autoSpaceDN w:val="0"/>
        <w:spacing w:line="360" w:lineRule="auto"/>
        <w:jc w:val="right"/>
        <w:textAlignment w:val="baseline"/>
        <w:rPr>
          <w:rFonts w:eastAsia="Lucida Sans Unicode" w:cs="Tahoma"/>
          <w:b/>
          <w:bCs/>
          <w:iCs/>
          <w:kern w:val="3"/>
          <w:szCs w:val="20"/>
          <w:lang w:eastAsia="pl-PL"/>
        </w:rPr>
      </w:pPr>
      <w:r w:rsidRPr="00EF4426">
        <w:rPr>
          <w:rFonts w:eastAsia="Lucida Sans Unicode" w:cs="Tahoma"/>
          <w:b/>
          <w:bCs/>
          <w:iCs/>
          <w:kern w:val="3"/>
          <w:szCs w:val="20"/>
          <w:lang w:eastAsia="pl-PL"/>
        </w:rPr>
        <w:t>Załącznik nr 4 do SIWZ</w:t>
      </w:r>
    </w:p>
    <w:p w:rsidR="00EF4426" w:rsidRPr="00EF4426" w:rsidRDefault="00EF4426" w:rsidP="00EF4426">
      <w:pPr>
        <w:suppressAutoHyphens/>
        <w:spacing w:line="276" w:lineRule="auto"/>
        <w:jc w:val="center"/>
        <w:rPr>
          <w:rFonts w:eastAsia="Times New Roman" w:cs="Tahoma"/>
          <w:b/>
          <w:sz w:val="28"/>
          <w:szCs w:val="28"/>
          <w:lang w:eastAsia="ar-SA"/>
        </w:rPr>
      </w:pPr>
      <w:r w:rsidRPr="00EF4426">
        <w:rPr>
          <w:rFonts w:eastAsia="Times New Roman" w:cs="Tahoma"/>
          <w:b/>
          <w:sz w:val="28"/>
          <w:szCs w:val="28"/>
          <w:lang w:eastAsia="ar-SA"/>
        </w:rPr>
        <w:t>WZÓR UMOWY</w:t>
      </w:r>
    </w:p>
    <w:p w:rsidR="00EF4426" w:rsidRPr="00EF4426" w:rsidRDefault="00EF4426" w:rsidP="00EF4426">
      <w:pPr>
        <w:widowControl w:val="0"/>
        <w:suppressAutoHyphens/>
        <w:autoSpaceDE w:val="0"/>
        <w:autoSpaceDN w:val="0"/>
        <w:spacing w:line="360" w:lineRule="auto"/>
        <w:jc w:val="both"/>
        <w:textAlignment w:val="baseline"/>
        <w:rPr>
          <w:rFonts w:eastAsia="Lucida Sans Unicode" w:cs="Tahoma"/>
          <w:iCs/>
          <w:kern w:val="3"/>
          <w:szCs w:val="20"/>
          <w:lang w:eastAsia="pl-PL"/>
        </w:rPr>
      </w:pPr>
    </w:p>
    <w:p w:rsidR="00EF4426" w:rsidRPr="00D741C8" w:rsidRDefault="00EF4426" w:rsidP="00EF4426">
      <w:pPr>
        <w:autoSpaceDE w:val="0"/>
        <w:autoSpaceDN w:val="0"/>
        <w:adjustRightInd w:val="0"/>
        <w:jc w:val="both"/>
        <w:rPr>
          <w:rFonts w:eastAsia="Calibri" w:cs="Tahoma"/>
          <w:bCs/>
          <w:iCs/>
          <w:color w:val="000000"/>
          <w:szCs w:val="20"/>
        </w:rPr>
      </w:pPr>
      <w:r w:rsidRPr="00D741C8">
        <w:rPr>
          <w:rFonts w:eastAsia="Calibri" w:cs="Tahoma"/>
          <w:bCs/>
          <w:iCs/>
          <w:color w:val="000000"/>
          <w:szCs w:val="20"/>
        </w:rPr>
        <w:t xml:space="preserve">Zawarta w dniu </w:t>
      </w:r>
      <w:r w:rsidRPr="00D741C8">
        <w:rPr>
          <w:rFonts w:eastAsia="Calibri" w:cs="Tahoma"/>
          <w:bCs/>
          <w:iCs/>
          <w:szCs w:val="20"/>
        </w:rPr>
        <w:t>………………. r.</w:t>
      </w:r>
      <w:r w:rsidRPr="00D741C8">
        <w:rPr>
          <w:rFonts w:eastAsia="Calibri" w:cs="Tahoma"/>
          <w:bCs/>
          <w:iCs/>
          <w:color w:val="000000"/>
          <w:szCs w:val="20"/>
        </w:rPr>
        <w:t xml:space="preserve">  pomiędzy </w:t>
      </w:r>
      <w:r w:rsidRPr="00D741C8">
        <w:rPr>
          <w:rFonts w:eastAsia="Calibri" w:cs="Tahoma"/>
          <w:b/>
          <w:bCs/>
          <w:color w:val="000000"/>
          <w:szCs w:val="20"/>
        </w:rPr>
        <w:t xml:space="preserve">Gminą Stare Kurowo, ul. Daszyńskiego 1, 66-540 Stare Kurowo, NIP: 599-00-18-911, REGON: 210966786 </w:t>
      </w:r>
      <w:r w:rsidRPr="00D741C8">
        <w:rPr>
          <w:rFonts w:eastAsia="Calibri" w:cs="Tahoma"/>
          <w:bCs/>
          <w:iCs/>
          <w:color w:val="000000"/>
          <w:szCs w:val="20"/>
        </w:rPr>
        <w:t xml:space="preserve">- zwaną dalej w treści umowy </w:t>
      </w:r>
      <w:r w:rsidRPr="00D741C8">
        <w:rPr>
          <w:rFonts w:eastAsia="Calibri" w:cs="Tahoma"/>
          <w:b/>
          <w:bCs/>
          <w:iCs/>
          <w:color w:val="000000"/>
          <w:szCs w:val="20"/>
        </w:rPr>
        <w:t xml:space="preserve">Zamawiającym </w:t>
      </w:r>
      <w:r w:rsidRPr="00D741C8">
        <w:rPr>
          <w:rFonts w:eastAsia="Calibri" w:cs="Tahoma"/>
          <w:bCs/>
          <w:iCs/>
          <w:color w:val="000000"/>
          <w:szCs w:val="20"/>
        </w:rPr>
        <w:t>reprezentowanym przez :</w:t>
      </w:r>
    </w:p>
    <w:p w:rsidR="00EF4426" w:rsidRPr="00D741C8" w:rsidRDefault="00EF4426" w:rsidP="00EF4426">
      <w:pPr>
        <w:autoSpaceDE w:val="0"/>
        <w:autoSpaceDN w:val="0"/>
        <w:adjustRightInd w:val="0"/>
        <w:jc w:val="both"/>
        <w:rPr>
          <w:rFonts w:eastAsia="Calibri" w:cs="Tahoma"/>
          <w:bCs/>
          <w:color w:val="000000"/>
          <w:szCs w:val="20"/>
        </w:rPr>
      </w:pPr>
    </w:p>
    <w:p w:rsidR="00EF4426" w:rsidRPr="00D741C8" w:rsidRDefault="00EF4426" w:rsidP="00EF4426">
      <w:pPr>
        <w:autoSpaceDE w:val="0"/>
        <w:autoSpaceDN w:val="0"/>
        <w:adjustRightInd w:val="0"/>
        <w:jc w:val="both"/>
        <w:rPr>
          <w:rFonts w:eastAsia="Calibri" w:cs="Tahoma"/>
          <w:bCs/>
          <w:color w:val="000000"/>
          <w:szCs w:val="20"/>
        </w:rPr>
      </w:pPr>
      <w:r w:rsidRPr="00D741C8">
        <w:rPr>
          <w:rFonts w:eastAsia="Calibri" w:cs="Tahoma"/>
          <w:bCs/>
          <w:color w:val="000000"/>
          <w:szCs w:val="20"/>
        </w:rPr>
        <w:t xml:space="preserve">Wiesława </w:t>
      </w:r>
      <w:proofErr w:type="spellStart"/>
      <w:r w:rsidRPr="00D741C8">
        <w:rPr>
          <w:rFonts w:eastAsia="Calibri" w:cs="Tahoma"/>
          <w:bCs/>
          <w:color w:val="000000"/>
          <w:szCs w:val="20"/>
        </w:rPr>
        <w:t>Własaka</w:t>
      </w:r>
      <w:proofErr w:type="spellEnd"/>
      <w:r w:rsidRPr="00D741C8">
        <w:rPr>
          <w:rFonts w:eastAsia="Calibri" w:cs="Tahoma"/>
          <w:bCs/>
          <w:color w:val="000000"/>
          <w:szCs w:val="20"/>
        </w:rPr>
        <w:t xml:space="preserve">  – Wójta Gminy Stare Kurowo</w:t>
      </w:r>
    </w:p>
    <w:p w:rsidR="00EF4426" w:rsidRPr="00D741C8" w:rsidRDefault="00EF4426" w:rsidP="00EF4426">
      <w:pPr>
        <w:autoSpaceDE w:val="0"/>
        <w:autoSpaceDN w:val="0"/>
        <w:adjustRightInd w:val="0"/>
        <w:jc w:val="both"/>
        <w:rPr>
          <w:rFonts w:eastAsia="Calibri" w:cs="Tahoma"/>
          <w:bCs/>
          <w:color w:val="000000"/>
          <w:szCs w:val="20"/>
        </w:rPr>
      </w:pPr>
      <w:r w:rsidRPr="00D741C8">
        <w:rPr>
          <w:rFonts w:eastAsia="Calibri" w:cs="Tahoma"/>
          <w:bCs/>
          <w:color w:val="000000"/>
          <w:szCs w:val="20"/>
        </w:rPr>
        <w:t xml:space="preserve">przy kontrasygnacie Ewy </w:t>
      </w:r>
      <w:proofErr w:type="spellStart"/>
      <w:r w:rsidRPr="00D741C8">
        <w:rPr>
          <w:rFonts w:eastAsia="Calibri" w:cs="Tahoma"/>
          <w:bCs/>
          <w:color w:val="000000"/>
          <w:szCs w:val="20"/>
        </w:rPr>
        <w:t>Dźwigalskiej</w:t>
      </w:r>
      <w:proofErr w:type="spellEnd"/>
      <w:r w:rsidRPr="00D741C8">
        <w:rPr>
          <w:rFonts w:eastAsia="Calibri" w:cs="Tahoma"/>
          <w:bCs/>
          <w:color w:val="000000"/>
          <w:szCs w:val="20"/>
        </w:rPr>
        <w:t xml:space="preserve"> – Skarbnika Gminy</w:t>
      </w:r>
    </w:p>
    <w:p w:rsidR="00EF4426" w:rsidRPr="00D741C8" w:rsidRDefault="00EF4426" w:rsidP="00EF4426">
      <w:pPr>
        <w:suppressAutoHyphens/>
        <w:spacing w:line="276" w:lineRule="auto"/>
        <w:ind w:right="-567"/>
        <w:jc w:val="both"/>
        <w:rPr>
          <w:rFonts w:eastAsia="Times New Roman" w:cs="Tahoma"/>
          <w:szCs w:val="20"/>
          <w:lang w:eastAsia="ar-SA"/>
        </w:rPr>
      </w:pPr>
    </w:p>
    <w:p w:rsidR="00EF4426" w:rsidRPr="00D741C8" w:rsidRDefault="00EF4426" w:rsidP="00EF4426">
      <w:pPr>
        <w:suppressAutoHyphens/>
        <w:spacing w:line="276" w:lineRule="auto"/>
        <w:ind w:right="-567"/>
        <w:jc w:val="both"/>
        <w:rPr>
          <w:rFonts w:eastAsia="Times New Roman" w:cs="Tahoma"/>
          <w:szCs w:val="20"/>
          <w:lang w:eastAsia="ar-SA"/>
        </w:rPr>
      </w:pPr>
      <w:r w:rsidRPr="00D741C8">
        <w:rPr>
          <w:rFonts w:eastAsia="Times New Roman" w:cs="Tahoma"/>
          <w:szCs w:val="20"/>
          <w:lang w:eastAsia="ar-SA"/>
        </w:rPr>
        <w:t>a</w:t>
      </w:r>
    </w:p>
    <w:p w:rsidR="00EF4426" w:rsidRPr="00D741C8" w:rsidRDefault="00EF4426" w:rsidP="00EF4426">
      <w:pPr>
        <w:suppressAutoHyphens/>
        <w:overflowPunct w:val="0"/>
        <w:autoSpaceDE w:val="0"/>
        <w:autoSpaceDN w:val="0"/>
        <w:adjustRightInd w:val="0"/>
        <w:spacing w:line="276" w:lineRule="auto"/>
        <w:ind w:right="-3"/>
        <w:jc w:val="both"/>
        <w:textAlignment w:val="baseline"/>
        <w:rPr>
          <w:rFonts w:eastAsia="Times New Roman" w:cs="Tahoma"/>
          <w:szCs w:val="20"/>
          <w:lang w:eastAsia="ar-SA"/>
        </w:rPr>
      </w:pPr>
    </w:p>
    <w:p w:rsidR="00EF4426" w:rsidRPr="00D741C8" w:rsidRDefault="00EF4426" w:rsidP="00EF4426">
      <w:pPr>
        <w:suppressAutoHyphens/>
        <w:overflowPunct w:val="0"/>
        <w:autoSpaceDE w:val="0"/>
        <w:autoSpaceDN w:val="0"/>
        <w:adjustRightInd w:val="0"/>
        <w:spacing w:line="276" w:lineRule="auto"/>
        <w:ind w:right="-3"/>
        <w:jc w:val="both"/>
        <w:textAlignment w:val="baseline"/>
        <w:rPr>
          <w:rFonts w:eastAsia="Times New Roman" w:cs="Tahoma"/>
          <w:szCs w:val="20"/>
          <w:lang w:eastAsia="ar-SA"/>
        </w:rPr>
      </w:pPr>
      <w:r w:rsidRPr="00D741C8">
        <w:rPr>
          <w:rFonts w:eastAsia="Times New Roman" w:cs="Tahoma"/>
          <w:szCs w:val="20"/>
          <w:lang w:eastAsia="ar-SA"/>
        </w:rPr>
        <w:t>...........................................................................................................................................</w:t>
      </w:r>
    </w:p>
    <w:p w:rsidR="00EF4426" w:rsidRPr="00D741C8" w:rsidRDefault="00EF4426" w:rsidP="00EF4426">
      <w:pPr>
        <w:suppressAutoHyphens/>
        <w:spacing w:line="276" w:lineRule="auto"/>
        <w:ind w:right="-3"/>
        <w:jc w:val="both"/>
        <w:rPr>
          <w:rFonts w:eastAsia="Times New Roman" w:cs="Tahoma"/>
          <w:szCs w:val="20"/>
          <w:lang w:eastAsia="ar-SA"/>
        </w:rPr>
      </w:pPr>
      <w:r w:rsidRPr="00D741C8">
        <w:rPr>
          <w:rFonts w:eastAsia="Times New Roman" w:cs="Tahoma"/>
          <w:szCs w:val="20"/>
          <w:lang w:eastAsia="ar-SA"/>
        </w:rPr>
        <w:t>Nr NIP …………………………… REGON ………………………………..................</w:t>
      </w:r>
    </w:p>
    <w:p w:rsidR="00EF4426" w:rsidRPr="00D741C8" w:rsidRDefault="00EF4426" w:rsidP="00EF4426">
      <w:pPr>
        <w:suppressAutoHyphens/>
        <w:spacing w:line="276" w:lineRule="auto"/>
        <w:ind w:right="-567"/>
        <w:jc w:val="both"/>
        <w:rPr>
          <w:rFonts w:eastAsia="Times New Roman" w:cs="Tahoma"/>
          <w:szCs w:val="20"/>
          <w:lang w:eastAsia="ar-SA"/>
        </w:rPr>
      </w:pPr>
      <w:r w:rsidRPr="00D741C8">
        <w:rPr>
          <w:rFonts w:eastAsia="Times New Roman" w:cs="Tahoma"/>
          <w:szCs w:val="20"/>
          <w:lang w:eastAsia="ar-SA"/>
        </w:rPr>
        <w:t>zwanym dalej „WYKONAWCĄ” reprezentowanym przez:</w:t>
      </w:r>
    </w:p>
    <w:p w:rsidR="00EF4426" w:rsidRPr="00D741C8" w:rsidRDefault="00EF4426" w:rsidP="00EF4426">
      <w:pPr>
        <w:overflowPunct w:val="0"/>
        <w:autoSpaceDE w:val="0"/>
        <w:autoSpaceDN w:val="0"/>
        <w:adjustRightInd w:val="0"/>
        <w:spacing w:line="276" w:lineRule="auto"/>
        <w:ind w:right="-3"/>
        <w:jc w:val="both"/>
        <w:textAlignment w:val="baseline"/>
        <w:rPr>
          <w:rFonts w:eastAsia="Times New Roman" w:cs="Tahoma"/>
          <w:szCs w:val="20"/>
          <w:lang w:eastAsia="ar-SA"/>
        </w:rPr>
      </w:pPr>
      <w:r w:rsidRPr="00D741C8">
        <w:rPr>
          <w:rFonts w:eastAsia="Times New Roman" w:cs="Tahoma"/>
          <w:szCs w:val="20"/>
          <w:lang w:eastAsia="ar-SA"/>
        </w:rPr>
        <w:t>...............................................................................................................................................</w:t>
      </w:r>
    </w:p>
    <w:p w:rsidR="00EF4426" w:rsidRPr="00D741C8" w:rsidRDefault="00EF4426" w:rsidP="00EF4426">
      <w:pPr>
        <w:suppressAutoHyphens/>
        <w:spacing w:line="276" w:lineRule="auto"/>
        <w:ind w:right="-567"/>
        <w:jc w:val="both"/>
        <w:rPr>
          <w:rFonts w:eastAsia="Times New Roman" w:cs="Tahoma"/>
          <w:color w:val="FF0000"/>
          <w:szCs w:val="20"/>
          <w:lang w:eastAsia="ar-SA"/>
        </w:rPr>
      </w:pPr>
    </w:p>
    <w:p w:rsidR="00EF4426" w:rsidRPr="00D741C8" w:rsidRDefault="00EF4426" w:rsidP="00EF4426">
      <w:pPr>
        <w:suppressAutoHyphens/>
        <w:spacing w:line="276" w:lineRule="auto"/>
        <w:ind w:right="-32"/>
        <w:jc w:val="both"/>
        <w:rPr>
          <w:rFonts w:eastAsia="Times New Roman" w:cs="Tahoma"/>
          <w:szCs w:val="20"/>
          <w:lang w:eastAsia="ar-SA"/>
        </w:rPr>
      </w:pPr>
      <w:r w:rsidRPr="00D741C8">
        <w:rPr>
          <w:rFonts w:eastAsia="Times New Roman" w:cs="Tahoma"/>
          <w:szCs w:val="20"/>
          <w:lang w:eastAsia="ar-SA"/>
        </w:rPr>
        <w:t>W rezultacie dokonania przez Zamawiającego wyboru Wykonawcy na podstawie złożonej oferty w przetargu nieograniczonym została zawarta umowa o następującej treści.</w:t>
      </w:r>
    </w:p>
    <w:p w:rsidR="00EF4426" w:rsidRPr="00EF4426" w:rsidRDefault="00EF4426" w:rsidP="00EF4426">
      <w:pPr>
        <w:widowControl w:val="0"/>
        <w:suppressAutoHyphens/>
        <w:autoSpaceDE w:val="0"/>
        <w:autoSpaceDN w:val="0"/>
        <w:spacing w:line="360" w:lineRule="auto"/>
        <w:jc w:val="both"/>
        <w:textAlignment w:val="baseline"/>
        <w:rPr>
          <w:rFonts w:eastAsia="Lucida Sans Unicode" w:cs="Tahoma"/>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§1</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Przedmiot umowy</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Zgodnie z przetargiem nieograniczonym nr RI.271.1.2017 z dnia 26.04.2017r. Zamawiający zleca a Wykonawca przyjmuje do wykonania zadanie </w:t>
      </w:r>
      <w:proofErr w:type="spellStart"/>
      <w:r w:rsidRPr="00EF4426">
        <w:rPr>
          <w:rFonts w:eastAsia="Lucida Sans Unicode" w:cs="Tahoma"/>
          <w:kern w:val="3"/>
          <w:szCs w:val="20"/>
          <w:lang w:eastAsia="pl-PL"/>
        </w:rPr>
        <w:t>pt</w:t>
      </w:r>
      <w:proofErr w:type="spellEnd"/>
      <w:r w:rsidRPr="00EF4426">
        <w:rPr>
          <w:rFonts w:eastAsia="Lucida Sans Unicode" w:cs="Tahoma"/>
          <w:kern w:val="3"/>
          <w:szCs w:val="20"/>
          <w:lang w:eastAsia="pl-PL"/>
        </w:rPr>
        <w:t xml:space="preserve">: </w:t>
      </w:r>
    </w:p>
    <w:p w:rsidR="00EF4426" w:rsidRDefault="00EF4426" w:rsidP="00EF4426">
      <w:pPr>
        <w:widowControl w:val="0"/>
        <w:shd w:val="clear" w:color="auto" w:fill="FFFFFF"/>
        <w:suppressAutoHyphens/>
        <w:autoSpaceDN w:val="0"/>
        <w:spacing w:line="360" w:lineRule="auto"/>
        <w:jc w:val="center"/>
        <w:textAlignment w:val="baseline"/>
        <w:rPr>
          <w:rFonts w:eastAsia="Lucida Sans Unicode" w:cs="Tahoma"/>
          <w:b/>
          <w:kern w:val="3"/>
          <w:szCs w:val="20"/>
          <w:lang w:eastAsia="pl-PL"/>
        </w:rPr>
      </w:pPr>
      <w:r w:rsidRPr="00EF4426">
        <w:rPr>
          <w:rFonts w:eastAsia="Lucida Sans Unicode" w:cs="Tahoma"/>
          <w:b/>
          <w:kern w:val="3"/>
          <w:szCs w:val="20"/>
          <w:lang w:eastAsia="pl-PL"/>
        </w:rPr>
        <w:t>„Budowa sieci wodociągowej rozdzielczej Stare Kurowo - Rokitno”</w:t>
      </w:r>
    </w:p>
    <w:p w:rsidR="00D0779A" w:rsidRPr="00D741C8" w:rsidRDefault="00D0779A" w:rsidP="00D0779A">
      <w:pPr>
        <w:pStyle w:val="Akapitzlist"/>
        <w:numPr>
          <w:ilvl w:val="0"/>
          <w:numId w:val="35"/>
        </w:numPr>
        <w:shd w:val="clear" w:color="auto" w:fill="FFFFFF"/>
        <w:autoSpaceDE w:val="0"/>
        <w:autoSpaceDN w:val="0"/>
        <w:adjustRightInd w:val="0"/>
        <w:ind w:hanging="294"/>
        <w:jc w:val="both"/>
        <w:rPr>
          <w:rFonts w:ascii="Tahoma" w:hAnsi="Tahoma" w:cs="Tahoma"/>
          <w:sz w:val="20"/>
          <w:szCs w:val="20"/>
        </w:rPr>
      </w:pPr>
      <w:r w:rsidRPr="00D741C8">
        <w:rPr>
          <w:rFonts w:ascii="Tahoma" w:hAnsi="Tahoma" w:cs="Tahoma"/>
          <w:color w:val="000000"/>
          <w:sz w:val="20"/>
          <w:szCs w:val="20"/>
        </w:rPr>
        <w:t>Przedmiotem inwestycji jest wykonanie modernizacji nawierzchni drogi gminnej w m. G</w:t>
      </w:r>
      <w:r w:rsidRPr="00D741C8">
        <w:rPr>
          <w:rFonts w:ascii="Tahoma" w:eastAsia="Times New Roman" w:hAnsi="Tahoma" w:cs="Tahoma"/>
          <w:color w:val="000000"/>
          <w:sz w:val="20"/>
          <w:szCs w:val="20"/>
        </w:rPr>
        <w:t>łęboczek gmina Stare Kurowo w poniżej podanym zakresie:</w:t>
      </w:r>
    </w:p>
    <w:p w:rsidR="00D0779A" w:rsidRPr="00EF4426" w:rsidRDefault="00D0779A" w:rsidP="00D0779A">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D</w:t>
      </w:r>
      <w:r w:rsidRPr="00EF4426">
        <w:rPr>
          <w:rFonts w:eastAsia="Times New Roman" w:cs="Tahoma"/>
          <w:color w:val="000000"/>
          <w:szCs w:val="20"/>
        </w:rPr>
        <w:t xml:space="preserve">ługość odcinka drogi w m. Głęboczek gmina Stare Kurowo objętego </w:t>
      </w:r>
      <w:r>
        <w:rPr>
          <w:rFonts w:eastAsia="Times New Roman" w:cs="Tahoma"/>
          <w:color w:val="000000"/>
          <w:szCs w:val="20"/>
        </w:rPr>
        <w:t>przebudową</w:t>
      </w:r>
      <w:r w:rsidRPr="00EF4426">
        <w:rPr>
          <w:rFonts w:eastAsia="Times New Roman" w:cs="Tahoma"/>
          <w:color w:val="000000"/>
          <w:szCs w:val="20"/>
        </w:rPr>
        <w:t xml:space="preserve"> nawierzchni wynosi </w:t>
      </w:r>
      <w:r>
        <w:rPr>
          <w:rFonts w:eastAsia="Times New Roman" w:cs="Tahoma"/>
          <w:b/>
          <w:bCs/>
          <w:color w:val="000000"/>
          <w:szCs w:val="20"/>
        </w:rPr>
        <w:t>2275 m</w:t>
      </w:r>
      <w:r>
        <w:rPr>
          <w:rFonts w:eastAsia="Times New Roman" w:cs="Tahoma"/>
          <w:bCs/>
          <w:color w:val="000000"/>
          <w:szCs w:val="20"/>
        </w:rPr>
        <w:t>.</w:t>
      </w:r>
    </w:p>
    <w:p w:rsidR="00D0779A" w:rsidRPr="00EF4426" w:rsidRDefault="00D0779A" w:rsidP="00D0779A">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Szeroko</w:t>
      </w:r>
      <w:r w:rsidRPr="00EF4426">
        <w:rPr>
          <w:rFonts w:eastAsia="Times New Roman" w:cs="Tahoma"/>
          <w:color w:val="000000"/>
          <w:szCs w:val="20"/>
        </w:rPr>
        <w:t>ść jezdni 3,50 m. Spadek poprzeczny nawierzchni 2%.</w:t>
      </w:r>
    </w:p>
    <w:p w:rsidR="00D0779A" w:rsidRPr="00D0779A" w:rsidRDefault="00D0779A" w:rsidP="00D0779A">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 xml:space="preserve">Promienie </w:t>
      </w:r>
      <w:r w:rsidRPr="00EF4426">
        <w:rPr>
          <w:rFonts w:eastAsia="Times New Roman" w:cs="Tahoma"/>
          <w:color w:val="000000"/>
          <w:szCs w:val="20"/>
        </w:rPr>
        <w:t>łuków poziomych wynoszą</w:t>
      </w:r>
      <w:r>
        <w:rPr>
          <w:rFonts w:eastAsia="Times New Roman" w:cs="Tahoma"/>
          <w:color w:val="000000"/>
          <w:szCs w:val="20"/>
        </w:rPr>
        <w:t xml:space="preserve"> : R = 11,</w:t>
      </w:r>
      <w:r w:rsidRPr="00EF4426">
        <w:rPr>
          <w:rFonts w:eastAsia="Times New Roman" w:cs="Tahoma"/>
          <w:color w:val="000000"/>
          <w:szCs w:val="20"/>
        </w:rPr>
        <w:t xml:space="preserve"> 17 , 53 , 460 , 180 , 280 , 310 i 130 m.</w:t>
      </w:r>
    </w:p>
    <w:p w:rsidR="00D0779A" w:rsidRPr="00DA0D47" w:rsidRDefault="00D0779A" w:rsidP="00D0779A">
      <w:pPr>
        <w:shd w:val="clear" w:color="auto" w:fill="FFFFFF"/>
        <w:autoSpaceDE w:val="0"/>
        <w:autoSpaceDN w:val="0"/>
        <w:adjustRightInd w:val="0"/>
        <w:spacing w:line="360" w:lineRule="auto"/>
        <w:ind w:left="709"/>
        <w:jc w:val="both"/>
        <w:rPr>
          <w:rFonts w:cs="Tahoma"/>
          <w:szCs w:val="20"/>
        </w:rPr>
      </w:pPr>
      <w:r w:rsidRPr="00DA0D47">
        <w:rPr>
          <w:rFonts w:cs="Tahoma"/>
          <w:szCs w:val="20"/>
        </w:rPr>
        <w:t>Jezdnia drogi gminnej w m. G</w:t>
      </w:r>
      <w:r w:rsidRPr="00DA0D47">
        <w:rPr>
          <w:rFonts w:eastAsia="Times New Roman" w:cs="Tahoma"/>
          <w:szCs w:val="20"/>
        </w:rPr>
        <w:t>łęboczek gmina Stare Kurowo o nawierzchni</w:t>
      </w:r>
      <w:r w:rsidR="00DA0D47">
        <w:rPr>
          <w:rFonts w:eastAsia="Times New Roman" w:cs="Tahoma"/>
          <w:szCs w:val="20"/>
        </w:rPr>
        <w:t xml:space="preserve"> z betonu asfaltowego AC11</w:t>
      </w:r>
      <w:r w:rsidRPr="00DA0D47">
        <w:rPr>
          <w:rFonts w:eastAsia="Times New Roman" w:cs="Tahoma"/>
          <w:szCs w:val="20"/>
        </w:rPr>
        <w:t xml:space="preserve"> </w:t>
      </w:r>
      <w:r w:rsidR="00DA0D47">
        <w:rPr>
          <w:rFonts w:eastAsia="Times New Roman" w:cs="Tahoma"/>
          <w:szCs w:val="20"/>
        </w:rPr>
        <w:t>S</w:t>
      </w:r>
      <w:r w:rsidRPr="00DA0D47">
        <w:rPr>
          <w:rFonts w:eastAsia="Times New Roman" w:cs="Tahoma"/>
          <w:szCs w:val="20"/>
        </w:rPr>
        <w:t xml:space="preserve"> (warstwa ścieralna) o gr. 5 cm i szerokości 3,50 m na istniejącej, wyrównanej i zagęszczonej podbudowie zasadniczej z mieszanek niezwiązanych z kruszyw łamanych. Podbudowa zasadnicza uzupełniona warstwą wiążącą z mieszanek niezwiązanych z kruszyw łamanych o uziarnieniu ciągłym #0/31,2 mm . Grubość warstwy wiążącej wynosi średnio 8 cm.</w:t>
      </w:r>
    </w:p>
    <w:p w:rsidR="00D0779A" w:rsidRPr="00DA0D47" w:rsidRDefault="00D0779A" w:rsidP="00D0779A">
      <w:pPr>
        <w:shd w:val="clear" w:color="auto" w:fill="FFFFFF"/>
        <w:autoSpaceDE w:val="0"/>
        <w:autoSpaceDN w:val="0"/>
        <w:adjustRightInd w:val="0"/>
        <w:spacing w:line="360" w:lineRule="auto"/>
        <w:ind w:left="709"/>
        <w:jc w:val="both"/>
        <w:rPr>
          <w:rFonts w:cs="Tahoma"/>
          <w:szCs w:val="20"/>
        </w:rPr>
      </w:pPr>
      <w:r w:rsidRPr="00DA0D47">
        <w:rPr>
          <w:rFonts w:cs="Tahoma"/>
          <w:szCs w:val="20"/>
        </w:rPr>
        <w:t>Przekroje konstrukcyjne przebudowanej jezdni dostosowano do niwelety istniej</w:t>
      </w:r>
      <w:r w:rsidRPr="00DA0D47">
        <w:rPr>
          <w:rFonts w:eastAsia="Times New Roman" w:cs="Tahoma"/>
          <w:szCs w:val="20"/>
        </w:rPr>
        <w:t>ącej nawierzchni i dojazdów gospodarczych.</w:t>
      </w:r>
    </w:p>
    <w:p w:rsidR="00D0779A" w:rsidRPr="00EF4426" w:rsidRDefault="00D0779A" w:rsidP="00D0779A">
      <w:pPr>
        <w:shd w:val="clear" w:color="auto" w:fill="FFFFFF"/>
        <w:autoSpaceDE w:val="0"/>
        <w:autoSpaceDN w:val="0"/>
        <w:adjustRightInd w:val="0"/>
        <w:spacing w:line="360" w:lineRule="auto"/>
        <w:ind w:left="709"/>
        <w:jc w:val="both"/>
        <w:rPr>
          <w:rFonts w:cs="Tahoma"/>
          <w:szCs w:val="20"/>
        </w:rPr>
      </w:pPr>
      <w:r w:rsidRPr="00EF4426">
        <w:rPr>
          <w:rFonts w:cs="Tahoma"/>
          <w:color w:val="000000"/>
          <w:szCs w:val="20"/>
        </w:rPr>
        <w:t>Pobocza drogowe z mieszanek niezwi</w:t>
      </w:r>
      <w:r w:rsidRPr="00EF4426">
        <w:rPr>
          <w:rFonts w:eastAsia="Times New Roman" w:cs="Tahoma"/>
          <w:color w:val="000000"/>
          <w:szCs w:val="20"/>
        </w:rPr>
        <w:t>ązanych z kruszyw kamiennych łamanych o uziarnieniu ciągłym #0</w:t>
      </w:r>
      <w:r>
        <w:rPr>
          <w:rFonts w:eastAsia="Times New Roman" w:cs="Tahoma"/>
          <w:color w:val="000000"/>
          <w:szCs w:val="20"/>
        </w:rPr>
        <w:t>/31,2 mm</w:t>
      </w:r>
      <w:r w:rsidRPr="00EF4426">
        <w:rPr>
          <w:rFonts w:eastAsia="Times New Roman" w:cs="Tahoma"/>
          <w:color w:val="000000"/>
          <w:szCs w:val="20"/>
        </w:rPr>
        <w:t>. Grubość warstwy pobocza stabilizowanego mechanicznie wynosi średnio 8 cm. o szerokości 50 cm i spadku 8%.</w:t>
      </w:r>
    </w:p>
    <w:p w:rsidR="00D0779A" w:rsidRDefault="00D0779A" w:rsidP="00D0779A">
      <w:pPr>
        <w:shd w:val="clear" w:color="auto" w:fill="FFFFFF"/>
        <w:autoSpaceDE w:val="0"/>
        <w:autoSpaceDN w:val="0"/>
        <w:adjustRightInd w:val="0"/>
        <w:spacing w:line="360" w:lineRule="auto"/>
        <w:ind w:left="709"/>
        <w:jc w:val="both"/>
        <w:rPr>
          <w:rFonts w:cs="Tahoma"/>
          <w:color w:val="000000"/>
          <w:szCs w:val="20"/>
        </w:rPr>
      </w:pPr>
    </w:p>
    <w:p w:rsidR="00D0779A" w:rsidRPr="00664145" w:rsidRDefault="00D0779A" w:rsidP="00D0779A">
      <w:pPr>
        <w:shd w:val="clear" w:color="auto" w:fill="FFFFFF"/>
        <w:autoSpaceDE w:val="0"/>
        <w:autoSpaceDN w:val="0"/>
        <w:adjustRightInd w:val="0"/>
        <w:spacing w:line="360" w:lineRule="auto"/>
        <w:ind w:left="709"/>
        <w:jc w:val="both"/>
        <w:rPr>
          <w:rFonts w:cs="Tahoma"/>
          <w:szCs w:val="20"/>
        </w:rPr>
      </w:pPr>
      <w:r w:rsidRPr="00664145">
        <w:rPr>
          <w:rFonts w:cs="Tahoma"/>
          <w:color w:val="000000"/>
          <w:szCs w:val="20"/>
        </w:rPr>
        <w:lastRenderedPageBreak/>
        <w:t xml:space="preserve">Powierzchnia remontowanej nawierzchni asfaltowej jezdni wynosi </w:t>
      </w:r>
      <w:r w:rsidRPr="00664145">
        <w:rPr>
          <w:rFonts w:cs="Tahoma"/>
          <w:bCs/>
          <w:color w:val="000000"/>
          <w:szCs w:val="20"/>
        </w:rPr>
        <w:t>791</w:t>
      </w:r>
      <w:r w:rsidRPr="00664145">
        <w:rPr>
          <w:rFonts w:cs="Tahoma"/>
          <w:color w:val="000000"/>
          <w:szCs w:val="20"/>
        </w:rPr>
        <w:t>1,85 m</w:t>
      </w:r>
      <w:r w:rsidRPr="00664145">
        <w:rPr>
          <w:rFonts w:cs="Tahoma"/>
          <w:color w:val="000000"/>
          <w:szCs w:val="20"/>
          <w:vertAlign w:val="superscript"/>
        </w:rPr>
        <w:t>2</w:t>
      </w:r>
      <w:r w:rsidRPr="00664145">
        <w:rPr>
          <w:rFonts w:cs="Tahoma"/>
          <w:color w:val="000000"/>
          <w:szCs w:val="20"/>
        </w:rPr>
        <w:t>. Powierzchnia nawierzchni asfaltowej przejazd</w:t>
      </w:r>
      <w:r w:rsidRPr="00664145">
        <w:rPr>
          <w:rFonts w:eastAsia="Times New Roman" w:cs="Tahoma"/>
          <w:color w:val="000000"/>
          <w:szCs w:val="20"/>
        </w:rPr>
        <w:t xml:space="preserve">ów gospodarczych wynosi </w:t>
      </w:r>
      <w:r w:rsidRPr="00664145">
        <w:rPr>
          <w:rFonts w:eastAsia="Times New Roman" w:cs="Tahoma"/>
          <w:bCs/>
          <w:color w:val="000000"/>
          <w:szCs w:val="20"/>
        </w:rPr>
        <w:t xml:space="preserve">230,95 </w:t>
      </w:r>
      <w:r w:rsidRPr="00664145">
        <w:rPr>
          <w:rFonts w:eastAsia="Times New Roman" w:cs="Tahoma"/>
          <w:color w:val="000000"/>
          <w:szCs w:val="20"/>
        </w:rPr>
        <w:t>m</w:t>
      </w:r>
      <w:r w:rsidRPr="00664145">
        <w:rPr>
          <w:rFonts w:eastAsia="Times New Roman" w:cs="Tahoma"/>
          <w:color w:val="000000"/>
          <w:szCs w:val="20"/>
          <w:vertAlign w:val="superscript"/>
        </w:rPr>
        <w:t>2</w:t>
      </w:r>
      <w:r w:rsidRPr="00664145">
        <w:rPr>
          <w:rFonts w:eastAsia="Times New Roman" w:cs="Tahoma"/>
          <w:color w:val="000000"/>
          <w:szCs w:val="20"/>
        </w:rPr>
        <w:t xml:space="preserve">. Łączna powierzchnia zabudowy nawierzchnią asfaltową wynosi </w:t>
      </w:r>
      <w:r w:rsidRPr="00664145">
        <w:rPr>
          <w:rFonts w:eastAsia="Times New Roman" w:cs="Tahoma"/>
          <w:bCs/>
          <w:color w:val="000000"/>
          <w:szCs w:val="20"/>
        </w:rPr>
        <w:t xml:space="preserve">8142,80 </w:t>
      </w:r>
      <w:r w:rsidRPr="00664145">
        <w:rPr>
          <w:rFonts w:eastAsia="Times New Roman" w:cs="Tahoma"/>
          <w:color w:val="000000"/>
          <w:szCs w:val="20"/>
        </w:rPr>
        <w:t>m</w:t>
      </w:r>
      <w:r w:rsidRPr="00664145">
        <w:rPr>
          <w:rFonts w:eastAsia="Times New Roman" w:cs="Tahoma"/>
          <w:color w:val="000000"/>
          <w:szCs w:val="20"/>
          <w:vertAlign w:val="superscript"/>
        </w:rPr>
        <w:t>2</w:t>
      </w:r>
      <w:r w:rsidRPr="00664145">
        <w:rPr>
          <w:rFonts w:eastAsia="Times New Roman" w:cs="Tahoma"/>
          <w:color w:val="000000"/>
          <w:szCs w:val="20"/>
        </w:rPr>
        <w:t xml:space="preserve">. Powierzchnia utwardzonych poboczy wynosi </w:t>
      </w:r>
      <w:r w:rsidRPr="00664145">
        <w:rPr>
          <w:rFonts w:eastAsia="Times New Roman" w:cs="Tahoma"/>
          <w:bCs/>
          <w:color w:val="000000"/>
          <w:szCs w:val="20"/>
        </w:rPr>
        <w:t xml:space="preserve">2254 </w:t>
      </w:r>
      <w:r w:rsidRPr="00664145">
        <w:rPr>
          <w:rFonts w:eastAsia="Times New Roman" w:cs="Tahoma"/>
          <w:color w:val="000000"/>
          <w:szCs w:val="20"/>
        </w:rPr>
        <w:t>m</w:t>
      </w:r>
      <w:r w:rsidRPr="00664145">
        <w:rPr>
          <w:rFonts w:eastAsia="Times New Roman" w:cs="Tahoma"/>
          <w:color w:val="000000"/>
          <w:szCs w:val="20"/>
          <w:vertAlign w:val="superscript"/>
        </w:rPr>
        <w:t>2</w:t>
      </w:r>
      <w:r w:rsidRPr="00664145">
        <w:rPr>
          <w:rFonts w:eastAsia="Times New Roman" w:cs="Tahoma"/>
          <w:color w:val="000000"/>
          <w:szCs w:val="20"/>
        </w:rPr>
        <w:t>.</w:t>
      </w:r>
    </w:p>
    <w:p w:rsidR="00D0779A" w:rsidRDefault="00D0779A" w:rsidP="00D0779A">
      <w:pPr>
        <w:spacing w:line="360" w:lineRule="auto"/>
        <w:ind w:left="720"/>
        <w:jc w:val="both"/>
        <w:rPr>
          <w:rFonts w:ascii="Arial" w:eastAsia="Times New Roman" w:hAnsi="Arial" w:cs="Arial"/>
          <w:color w:val="000000"/>
          <w:sz w:val="22"/>
        </w:rPr>
      </w:pPr>
      <w:r w:rsidRPr="00664145">
        <w:rPr>
          <w:rFonts w:cs="Tahoma"/>
          <w:color w:val="000000"/>
          <w:szCs w:val="20"/>
        </w:rPr>
        <w:t>Spadek jezdni jednostronny 2% w kierunku rowu drogowego melioracji szczeg</w:t>
      </w:r>
      <w:r w:rsidRPr="00664145">
        <w:rPr>
          <w:rFonts w:eastAsia="Times New Roman" w:cs="Tahoma"/>
          <w:color w:val="000000"/>
          <w:szCs w:val="20"/>
        </w:rPr>
        <w:t>ółowej.</w:t>
      </w:r>
      <w:r w:rsidRPr="00664145">
        <w:rPr>
          <w:rFonts w:ascii="Arial" w:eastAsia="Times New Roman" w:hAnsi="Arial" w:cs="Arial"/>
          <w:color w:val="000000"/>
          <w:sz w:val="22"/>
        </w:rPr>
        <w:t xml:space="preserve"> </w:t>
      </w:r>
      <w:r w:rsidRPr="00664145">
        <w:rPr>
          <w:rFonts w:eastAsia="Times New Roman" w:cs="Tahoma"/>
          <w:color w:val="000000"/>
          <w:szCs w:val="20"/>
        </w:rPr>
        <w:t>Odwodnienie jezdni powierzchniowe z odpływem do istniejącego rowu położonego po stronie północnej remontowanej drogi</w:t>
      </w:r>
      <w:r w:rsidRPr="00664145">
        <w:rPr>
          <w:rFonts w:ascii="Arial" w:eastAsia="Times New Roman" w:hAnsi="Arial" w:cs="Arial"/>
          <w:color w:val="000000"/>
          <w:sz w:val="22"/>
        </w:rPr>
        <w:t>.</w:t>
      </w:r>
    </w:p>
    <w:p w:rsidR="00D0779A" w:rsidRPr="00664145" w:rsidRDefault="00D0779A" w:rsidP="00D0779A">
      <w:pPr>
        <w:spacing w:line="360" w:lineRule="auto"/>
        <w:ind w:left="720"/>
        <w:jc w:val="both"/>
        <w:rPr>
          <w:rFonts w:ascii="Arial" w:eastAsia="Times New Roman" w:hAnsi="Arial" w:cs="Arial"/>
          <w:color w:val="000000"/>
          <w:sz w:val="22"/>
        </w:rPr>
      </w:pPr>
    </w:p>
    <w:p w:rsidR="00D0779A" w:rsidRPr="00D0779A" w:rsidRDefault="00D0779A" w:rsidP="00D0779A">
      <w:pPr>
        <w:pStyle w:val="Akapitzlist"/>
        <w:numPr>
          <w:ilvl w:val="0"/>
          <w:numId w:val="35"/>
        </w:numPr>
        <w:tabs>
          <w:tab w:val="left" w:pos="851"/>
        </w:tabs>
        <w:spacing w:line="360" w:lineRule="auto"/>
        <w:ind w:hanging="294"/>
        <w:jc w:val="both"/>
        <w:rPr>
          <w:rFonts w:ascii="Tahoma" w:eastAsia="Times New Roman" w:hAnsi="Tahoma" w:cs="Tahoma"/>
          <w:sz w:val="20"/>
          <w:szCs w:val="20"/>
          <w:lang w:eastAsia="pl-PL"/>
        </w:rPr>
      </w:pPr>
      <w:r w:rsidRPr="00D0779A">
        <w:rPr>
          <w:rFonts w:ascii="Tahoma" w:eastAsia="Times New Roman" w:hAnsi="Tahoma" w:cs="Tahoma"/>
          <w:sz w:val="20"/>
          <w:szCs w:val="20"/>
          <w:lang w:eastAsia="pl-PL"/>
        </w:rPr>
        <w:t>Zakres zamówienia obejmuje również:</w:t>
      </w:r>
    </w:p>
    <w:p w:rsidR="00D0779A" w:rsidRPr="00EF4426" w:rsidRDefault="00D0779A" w:rsidP="00D0779A">
      <w:pPr>
        <w:numPr>
          <w:ilvl w:val="0"/>
          <w:numId w:val="22"/>
        </w:numPr>
        <w:spacing w:line="360" w:lineRule="auto"/>
        <w:jc w:val="both"/>
        <w:rPr>
          <w:rFonts w:eastAsia="Times New Roman" w:cs="Tahoma"/>
          <w:szCs w:val="20"/>
          <w:lang w:eastAsia="pl-PL"/>
        </w:rPr>
      </w:pPr>
      <w:r w:rsidRPr="00EF4426">
        <w:rPr>
          <w:rFonts w:eastAsia="Times New Roman" w:cs="Tahoma"/>
          <w:szCs w:val="20"/>
          <w:lang w:eastAsia="pl-PL"/>
        </w:rPr>
        <w:t>wykonanie map powykonawczych oraz pełnej dokumentacji do odbioru inwestycji</w:t>
      </w:r>
      <w:r>
        <w:rPr>
          <w:rFonts w:eastAsia="Times New Roman" w:cs="Tahoma"/>
          <w:szCs w:val="20"/>
          <w:lang w:eastAsia="pl-PL"/>
        </w:rPr>
        <w:t xml:space="preserve"> (dokumentacji powykonawczej w 1 egzemplarzu</w:t>
      </w:r>
      <w:r w:rsidRPr="00EF4426">
        <w:rPr>
          <w:rFonts w:eastAsia="Times New Roman" w:cs="Tahoma"/>
          <w:szCs w:val="20"/>
          <w:lang w:eastAsia="pl-PL"/>
        </w:rPr>
        <w:t>).</w:t>
      </w:r>
    </w:p>
    <w:p w:rsidR="00D0779A" w:rsidRDefault="00D0779A" w:rsidP="00D0779A">
      <w:pPr>
        <w:numPr>
          <w:ilvl w:val="0"/>
          <w:numId w:val="22"/>
        </w:numPr>
        <w:spacing w:line="360" w:lineRule="auto"/>
        <w:jc w:val="both"/>
        <w:rPr>
          <w:rFonts w:eastAsia="Times New Roman" w:cs="Tahoma"/>
          <w:szCs w:val="20"/>
          <w:lang w:eastAsia="pl-PL"/>
        </w:rPr>
      </w:pPr>
      <w:r w:rsidRPr="00EF4426">
        <w:rPr>
          <w:rFonts w:eastAsia="Times New Roman" w:cs="Tahoma"/>
          <w:szCs w:val="20"/>
          <w:lang w:eastAsia="pl-PL"/>
        </w:rPr>
        <w:t>dostarczenie niezbędnych certyfikatów i atestów na materiały oraz protokołów badań i sprawdzeń robót budowlanych - 2 egz.</w:t>
      </w:r>
    </w:p>
    <w:p w:rsidR="00D0779A" w:rsidRPr="00EF4426" w:rsidRDefault="00D0779A" w:rsidP="00D0779A">
      <w:pPr>
        <w:spacing w:line="360" w:lineRule="auto"/>
        <w:ind w:left="1440"/>
        <w:jc w:val="both"/>
        <w:rPr>
          <w:rFonts w:eastAsia="Times New Roman" w:cs="Tahoma"/>
          <w:szCs w:val="20"/>
          <w:lang w:eastAsia="pl-PL"/>
        </w:rPr>
      </w:pPr>
    </w:p>
    <w:p w:rsidR="00D0779A" w:rsidRPr="00EF4426" w:rsidRDefault="00D0779A" w:rsidP="00D0779A">
      <w:pPr>
        <w:numPr>
          <w:ilvl w:val="0"/>
          <w:numId w:val="35"/>
        </w:numPr>
        <w:spacing w:line="360" w:lineRule="auto"/>
        <w:ind w:left="720" w:hanging="360"/>
        <w:jc w:val="both"/>
        <w:rPr>
          <w:rFonts w:eastAsia="Times New Roman" w:cs="Tahoma"/>
          <w:szCs w:val="20"/>
          <w:lang w:eastAsia="pl-PL"/>
        </w:rPr>
      </w:pPr>
      <w:r w:rsidRPr="00EF4426">
        <w:rPr>
          <w:rFonts w:eastAsia="Times New Roman" w:cs="Tahoma"/>
          <w:szCs w:val="20"/>
          <w:lang w:eastAsia="pl-PL"/>
        </w:rPr>
        <w:t>Do obowiązków Wykonawcy należy również:</w:t>
      </w:r>
    </w:p>
    <w:p w:rsidR="00D0779A" w:rsidRDefault="00D0779A" w:rsidP="00D0779A">
      <w:pPr>
        <w:numPr>
          <w:ilvl w:val="0"/>
          <w:numId w:val="21"/>
        </w:numPr>
        <w:spacing w:line="360" w:lineRule="auto"/>
        <w:jc w:val="both"/>
        <w:rPr>
          <w:rFonts w:eastAsia="Times New Roman" w:cs="Tahoma"/>
          <w:szCs w:val="20"/>
          <w:lang w:eastAsia="pl-PL"/>
        </w:rPr>
      </w:pPr>
      <w:r w:rsidRPr="00664145">
        <w:rPr>
          <w:rFonts w:eastAsia="Times New Roman" w:cs="Tahoma"/>
          <w:szCs w:val="20"/>
          <w:lang w:eastAsia="pl-PL"/>
        </w:rPr>
        <w:t>Wykonanie na własny koszt tymczasowej organizacji ruchu na czas budowy wraz z projektem oraz wszelkimi uzgodnieniami</w:t>
      </w:r>
      <w:r>
        <w:rPr>
          <w:rFonts w:eastAsia="Times New Roman" w:cs="Tahoma"/>
          <w:szCs w:val="20"/>
          <w:lang w:eastAsia="pl-PL"/>
        </w:rPr>
        <w:t>.</w:t>
      </w:r>
      <w:r w:rsidRPr="00664145">
        <w:rPr>
          <w:rFonts w:eastAsia="Times New Roman" w:cs="Tahoma"/>
          <w:szCs w:val="20"/>
          <w:lang w:eastAsia="pl-PL"/>
        </w:rPr>
        <w:t xml:space="preserve"> </w:t>
      </w:r>
    </w:p>
    <w:p w:rsidR="00D0779A" w:rsidRPr="00664145" w:rsidRDefault="00D0779A" w:rsidP="00D0779A">
      <w:pPr>
        <w:numPr>
          <w:ilvl w:val="0"/>
          <w:numId w:val="21"/>
        </w:numPr>
        <w:spacing w:line="360" w:lineRule="auto"/>
        <w:jc w:val="both"/>
        <w:rPr>
          <w:rFonts w:eastAsia="Times New Roman" w:cs="Tahoma"/>
          <w:szCs w:val="20"/>
          <w:lang w:eastAsia="pl-PL"/>
        </w:rPr>
      </w:pPr>
      <w:r w:rsidRPr="00664145">
        <w:rPr>
          <w:rFonts w:eastAsia="Times New Roman" w:cs="Tahoma"/>
          <w:szCs w:val="20"/>
          <w:lang w:eastAsia="pl-PL"/>
        </w:rPr>
        <w:t>Utylizacja wszystkich materiałów porozbiórkowych,</w:t>
      </w:r>
    </w:p>
    <w:p w:rsidR="00D0779A" w:rsidRPr="00EF4426" w:rsidRDefault="00D0779A" w:rsidP="00D0779A">
      <w:pPr>
        <w:numPr>
          <w:ilvl w:val="0"/>
          <w:numId w:val="21"/>
        </w:numPr>
        <w:spacing w:line="360" w:lineRule="auto"/>
        <w:jc w:val="both"/>
        <w:rPr>
          <w:rFonts w:eastAsia="Times New Roman" w:cs="Tahoma"/>
          <w:szCs w:val="20"/>
          <w:lang w:eastAsia="pl-PL"/>
        </w:rPr>
      </w:pPr>
      <w:r w:rsidRPr="00EF4426">
        <w:rPr>
          <w:rFonts w:eastAsia="Times New Roman" w:cs="Tahoma"/>
          <w:szCs w:val="20"/>
          <w:lang w:eastAsia="pl-PL"/>
        </w:rPr>
        <w:t>Zawiadomienie o rozpoczęciu robót wszystkich zarządców sieci kolidujących z trasą inwestycji.</w:t>
      </w:r>
    </w:p>
    <w:p w:rsidR="00D0779A" w:rsidRPr="00EF4426" w:rsidRDefault="00D0779A" w:rsidP="00EF4426">
      <w:pPr>
        <w:widowControl w:val="0"/>
        <w:shd w:val="clear" w:color="auto" w:fill="FFFFFF"/>
        <w:suppressAutoHyphens/>
        <w:autoSpaceDN w:val="0"/>
        <w:spacing w:line="360" w:lineRule="auto"/>
        <w:jc w:val="center"/>
        <w:textAlignment w:val="baseline"/>
        <w:rPr>
          <w:rFonts w:eastAsia="Lucida Sans Unicode" w:cs="Tahoma"/>
          <w:b/>
          <w:kern w:val="3"/>
          <w:szCs w:val="20"/>
          <w:lang w:eastAsia="pl-PL"/>
        </w:rPr>
      </w:pPr>
    </w:p>
    <w:p w:rsidR="00EF4426" w:rsidRPr="00D0779A" w:rsidRDefault="00EF4426" w:rsidP="00D0779A">
      <w:pPr>
        <w:pStyle w:val="Akapitzlist"/>
        <w:widowControl w:val="0"/>
        <w:numPr>
          <w:ilvl w:val="0"/>
          <w:numId w:val="35"/>
        </w:numPr>
        <w:tabs>
          <w:tab w:val="left" w:pos="851"/>
        </w:tabs>
        <w:suppressAutoHyphens/>
        <w:autoSpaceDN w:val="0"/>
        <w:spacing w:line="360" w:lineRule="auto"/>
        <w:ind w:hanging="294"/>
        <w:jc w:val="both"/>
        <w:textAlignment w:val="baseline"/>
        <w:rPr>
          <w:rFonts w:ascii="Tahoma" w:eastAsia="Lucida Sans Unicode" w:hAnsi="Tahoma" w:cs="Tahoma"/>
          <w:kern w:val="3"/>
          <w:sz w:val="20"/>
          <w:szCs w:val="20"/>
          <w:lang w:eastAsia="pl-PL"/>
        </w:rPr>
      </w:pPr>
      <w:r w:rsidRPr="00D0779A">
        <w:rPr>
          <w:rFonts w:ascii="Tahoma" w:eastAsia="Lucida Sans Unicode" w:hAnsi="Tahoma" w:cs="Tahoma"/>
          <w:kern w:val="3"/>
          <w:sz w:val="20"/>
          <w:szCs w:val="20"/>
          <w:lang w:eastAsia="pl-PL"/>
        </w:rPr>
        <w:t xml:space="preserve">Szczegółowy zakres robót budowlanych przewidzianych do wykonania w ramach niniejszego zamówienia określa SIWZ wraz załącznikami  - dokumentacją techniczną: projekt wraz z rysunkami (kolorem niebieskim zaznaczony jest zakres objęty postępowaniem przetargowym przyłącza zaznaczone kolorem fioletowym nie podlegają wykonaniu),  specyfikacja techniczna wykonania i odbioru robót. </w:t>
      </w:r>
    </w:p>
    <w:p w:rsidR="00EF4426" w:rsidRPr="00EF4426" w:rsidRDefault="00EF4426" w:rsidP="00EF4426">
      <w:pPr>
        <w:widowControl w:val="0"/>
        <w:numPr>
          <w:ilvl w:val="0"/>
          <w:numId w:val="35"/>
        </w:numPr>
        <w:shd w:val="clear" w:color="auto" w:fill="FFFFFF"/>
        <w:tabs>
          <w:tab w:val="left" w:pos="426"/>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Przedmiot umowy należy wykonać zgodnie z:</w:t>
      </w:r>
    </w:p>
    <w:p w:rsidR="00EF4426" w:rsidRPr="00EF4426" w:rsidRDefault="00EF4426" w:rsidP="00EF4426">
      <w:pPr>
        <w:widowControl w:val="0"/>
        <w:numPr>
          <w:ilvl w:val="0"/>
          <w:numId w:val="46"/>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dokumentacją techniczną,</w:t>
      </w:r>
    </w:p>
    <w:p w:rsidR="00EF4426" w:rsidRPr="00EF4426" w:rsidRDefault="00EF4426" w:rsidP="00EF4426">
      <w:pPr>
        <w:widowControl w:val="0"/>
        <w:numPr>
          <w:ilvl w:val="0"/>
          <w:numId w:val="46"/>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uzgodnieniami i decyzjami administracyjnymi,</w:t>
      </w:r>
    </w:p>
    <w:p w:rsidR="00EF4426" w:rsidRPr="00EF4426" w:rsidRDefault="00EF4426" w:rsidP="00EF4426">
      <w:pPr>
        <w:widowControl w:val="0"/>
        <w:numPr>
          <w:ilvl w:val="0"/>
          <w:numId w:val="46"/>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warunkami wynikającymi z obowiązujących przepisów technicznych i prawa budowlanego,</w:t>
      </w:r>
    </w:p>
    <w:p w:rsidR="00EF4426" w:rsidRPr="00EF4426" w:rsidRDefault="00EF4426" w:rsidP="00EF4426">
      <w:pPr>
        <w:widowControl w:val="0"/>
        <w:numPr>
          <w:ilvl w:val="0"/>
          <w:numId w:val="46"/>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wymaganiami wynikającymi z obowiązujących Polskich Norm i aprobat technicznych,</w:t>
      </w:r>
    </w:p>
    <w:p w:rsidR="00EF4426" w:rsidRPr="00EF4426" w:rsidRDefault="00EF4426" w:rsidP="00EF4426">
      <w:pPr>
        <w:widowControl w:val="0"/>
        <w:numPr>
          <w:ilvl w:val="0"/>
          <w:numId w:val="46"/>
        </w:numPr>
        <w:suppressAutoHyphens/>
        <w:autoSpaceDN w:val="0"/>
        <w:spacing w:line="360" w:lineRule="auto"/>
        <w:ind w:left="993"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zasadami rzetelnej wiedzy technicznej.</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Times New Roman" w:cs="Tahoma"/>
          <w:szCs w:val="20"/>
          <w:lang w:eastAsia="pl-PL"/>
        </w:rPr>
      </w:pPr>
      <w:r w:rsidRPr="00EF4426">
        <w:rPr>
          <w:rFonts w:eastAsia="Lucida Sans Unicode" w:cs="Tahoma"/>
          <w:kern w:val="3"/>
          <w:szCs w:val="20"/>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wystąpienia zmian nieistotnych w rozumieniu ustawy Prawo Budowlane, Wykonawca przygotuje: kopie rysunków (tylko tych gdzie nastąpiła zmiana) z zatwierdzonego projektu budowlanego z naniesionymi kolorem czerwonym zmianami, kwalifikację projektanta, oświadczenie </w:t>
      </w:r>
      <w:r w:rsidRPr="00EF4426">
        <w:rPr>
          <w:rFonts w:eastAsia="Lucida Sans Unicode" w:cs="Tahoma"/>
          <w:kern w:val="3"/>
          <w:szCs w:val="20"/>
          <w:lang w:eastAsia="pl-PL"/>
        </w:rPr>
        <w:lastRenderedPageBreak/>
        <w:t>kierownika budowy potwierdzone przez projektanta i  inspektora nadzoru inwestorskiego.</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Konieczność wykonania robót zamiennych winna być stwierdzona w protokole konieczności wykonania robót  zamiennych, podpisanym przez Zamawiającego i Wykonawcę oraz inspektora nadzoru.</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zobowiązany jest do zatrudnienia na podstawie umowy o pracę osób wykonujących następujące czynności w zakresie realizacji zamówienia: prace budowlane (operatorzy maszyn, pracownicy fizyczni).</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Wykonawca przedstawi zamawiającemu na każde żądanie oświadczenie o zatrudnianiu na podstawie umowy osób  osobami wykonujących prace budowlane w ramach niniejszego zamówienia.  </w:t>
      </w:r>
    </w:p>
    <w:p w:rsidR="00EF4426" w:rsidRPr="00EF4426" w:rsidRDefault="00EF4426" w:rsidP="00EF4426">
      <w:pPr>
        <w:widowControl w:val="0"/>
        <w:numPr>
          <w:ilvl w:val="0"/>
          <w:numId w:val="3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Nieprzedłożenie oświadczenia, o których mowa w punkcie powyżej traktowane będzie jako niewypełnienie obowiązku zatrudnienia na podstawie umowy o pracę osób wykonujących prace budowlane.</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§2</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Gwarancje</w:t>
      </w:r>
    </w:p>
    <w:p w:rsidR="00EF4426" w:rsidRPr="00EF4426" w:rsidRDefault="00EF4426" w:rsidP="00EF4426">
      <w:pPr>
        <w:widowControl w:val="0"/>
        <w:numPr>
          <w:ilvl w:val="0"/>
          <w:numId w:val="4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udziela gwarancji na wykonane roboty stanowiące przedmiot niniejszej umowy na okres ………. lat od daty bezusterkowego odbioru końcowego przedmiotu umowy.</w:t>
      </w:r>
    </w:p>
    <w:p w:rsidR="00EF4426" w:rsidRPr="00EF4426" w:rsidRDefault="00EF4426" w:rsidP="00EF4426">
      <w:pPr>
        <w:widowControl w:val="0"/>
        <w:numPr>
          <w:ilvl w:val="0"/>
          <w:numId w:val="45"/>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Okres rękojmi za wady wynosi …..  lat od daty bezusterkowego odbioru końcowego przedmiotu umowy.</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§3</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Inżynier kontraktu i kierownictwo nad wykonaniem robót</w:t>
      </w:r>
    </w:p>
    <w:p w:rsidR="00EF4426" w:rsidRPr="00EF4426" w:rsidRDefault="00EF4426" w:rsidP="00EF4426">
      <w:pPr>
        <w:widowControl w:val="0"/>
        <w:numPr>
          <w:ilvl w:val="0"/>
          <w:numId w:val="36"/>
        </w:numPr>
        <w:shd w:val="clear" w:color="auto" w:fill="FFFFFF"/>
        <w:tabs>
          <w:tab w:val="left" w:pos="284"/>
        </w:tabs>
        <w:suppressAutoHyphens/>
        <w:autoSpaceDN w:val="0"/>
        <w:spacing w:line="360" w:lineRule="auto"/>
        <w:ind w:left="72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Wykonawca zapewni udział przy realizacji zamówienia osób posiadających  uprawnienia do kierowania robotami budowlanymi w specjalnościach </w:t>
      </w:r>
      <w:r w:rsidR="008475C9">
        <w:rPr>
          <w:rFonts w:eastAsia="Lucida Sans Unicode" w:cs="Tahoma"/>
          <w:kern w:val="3"/>
          <w:szCs w:val="20"/>
          <w:lang w:eastAsia="pl-PL"/>
        </w:rPr>
        <w:t>- drogi</w:t>
      </w:r>
      <w:r w:rsidRPr="00EF4426">
        <w:rPr>
          <w:rFonts w:eastAsia="Lucida Sans Unicode" w:cs="Tahoma"/>
          <w:kern w:val="3"/>
          <w:szCs w:val="20"/>
          <w:lang w:eastAsia="pl-PL"/>
        </w:rPr>
        <w:t xml:space="preserve">. </w:t>
      </w:r>
    </w:p>
    <w:p w:rsidR="00EF4426" w:rsidRPr="00EF4426" w:rsidRDefault="00EF4426" w:rsidP="00EF4426">
      <w:pPr>
        <w:widowControl w:val="0"/>
        <w:numPr>
          <w:ilvl w:val="0"/>
          <w:numId w:val="28"/>
        </w:numPr>
        <w:shd w:val="clear" w:color="auto" w:fill="FFFFFF"/>
        <w:tabs>
          <w:tab w:val="left" w:pos="284"/>
        </w:tabs>
        <w:suppressAutoHyphens/>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zapewnia nadzór inwestorski.</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§4</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Terminy realizacji przedmiotu umowy</w:t>
      </w:r>
    </w:p>
    <w:p w:rsidR="00EF4426" w:rsidRPr="00EF4426" w:rsidRDefault="00EF4426" w:rsidP="00EF4426">
      <w:pPr>
        <w:widowControl w:val="0"/>
        <w:numPr>
          <w:ilvl w:val="0"/>
          <w:numId w:val="37"/>
        </w:numPr>
        <w:tabs>
          <w:tab w:val="left" w:pos="284"/>
        </w:tabs>
        <w:suppressAutoHyphens/>
        <w:autoSpaceDN w:val="0"/>
        <w:spacing w:line="360" w:lineRule="auto"/>
        <w:ind w:left="851" w:hanging="851"/>
        <w:jc w:val="both"/>
        <w:textAlignment w:val="baseline"/>
        <w:rPr>
          <w:rFonts w:eastAsia="Lucida Sans Unicode" w:cs="Tahoma"/>
          <w:kern w:val="3"/>
          <w:szCs w:val="20"/>
          <w:lang w:eastAsia="pl-PL"/>
        </w:rPr>
      </w:pPr>
      <w:r w:rsidRPr="00EF4426">
        <w:rPr>
          <w:rFonts w:eastAsia="Lucida Sans Unicode" w:cs="Tahoma"/>
          <w:kern w:val="3"/>
          <w:szCs w:val="20"/>
          <w:lang w:eastAsia="pl-PL"/>
        </w:rPr>
        <w:t>Strony ustalają  następujące terminy realizacji zadania:</w:t>
      </w:r>
    </w:p>
    <w:p w:rsidR="00EF4426" w:rsidRPr="00EF4426" w:rsidRDefault="00EF4426" w:rsidP="00EF4426">
      <w:pPr>
        <w:widowControl w:val="0"/>
        <w:numPr>
          <w:ilvl w:val="0"/>
          <w:numId w:val="38"/>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termin przekazania placu budowy wraz z </w:t>
      </w:r>
      <w:r w:rsidR="008475C9">
        <w:rPr>
          <w:rFonts w:eastAsia="Lucida Sans Unicode" w:cs="Tahoma"/>
          <w:kern w:val="3"/>
          <w:szCs w:val="20"/>
          <w:lang w:eastAsia="pl-PL"/>
        </w:rPr>
        <w:t>dokumentacja techniczną – do 7</w:t>
      </w:r>
      <w:r w:rsidRPr="00EF4426">
        <w:rPr>
          <w:rFonts w:eastAsia="Lucida Sans Unicode" w:cs="Tahoma"/>
          <w:kern w:val="3"/>
          <w:szCs w:val="20"/>
          <w:lang w:eastAsia="pl-PL"/>
        </w:rPr>
        <w:t xml:space="preserve"> dni od podpisania umowy;</w:t>
      </w:r>
    </w:p>
    <w:p w:rsidR="00EF4426" w:rsidRPr="00EF4426" w:rsidRDefault="00EF4426" w:rsidP="00EF4426">
      <w:pPr>
        <w:widowControl w:val="0"/>
        <w:numPr>
          <w:ilvl w:val="0"/>
          <w:numId w:val="30"/>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termin rozpoczęcia robót - najpóźniej do 7 dni po przekazaniu placu budowy;</w:t>
      </w:r>
    </w:p>
    <w:p w:rsidR="00EF4426" w:rsidRPr="00EF4426" w:rsidRDefault="00EF4426" w:rsidP="00EF4426">
      <w:pPr>
        <w:widowControl w:val="0"/>
        <w:numPr>
          <w:ilvl w:val="0"/>
          <w:numId w:val="30"/>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termin wykonan</w:t>
      </w:r>
      <w:r w:rsidR="00D741C8">
        <w:rPr>
          <w:rFonts w:eastAsia="Lucida Sans Unicode" w:cs="Tahoma"/>
          <w:kern w:val="3"/>
          <w:szCs w:val="20"/>
          <w:lang w:eastAsia="pl-PL"/>
        </w:rPr>
        <w:t>ia przedmiotu zamówienia – do 29.09</w:t>
      </w:r>
      <w:r w:rsidRPr="00EF4426">
        <w:rPr>
          <w:rFonts w:eastAsia="Lucida Sans Unicode" w:cs="Tahoma"/>
          <w:kern w:val="3"/>
          <w:szCs w:val="20"/>
          <w:lang w:eastAsia="pl-PL"/>
        </w:rPr>
        <w:t xml:space="preserve">.2017 r.; </w:t>
      </w:r>
    </w:p>
    <w:p w:rsidR="00EF4426" w:rsidRPr="00EF4426" w:rsidRDefault="00EF4426" w:rsidP="00EF4426">
      <w:pPr>
        <w:widowControl w:val="0"/>
        <w:numPr>
          <w:ilvl w:val="0"/>
          <w:numId w:val="30"/>
        </w:numPr>
        <w:tabs>
          <w:tab w:val="left" w:pos="567"/>
        </w:tabs>
        <w:suppressAutoHyphens/>
        <w:autoSpaceDN w:val="0"/>
        <w:spacing w:line="360" w:lineRule="auto"/>
        <w:ind w:left="567" w:hanging="283"/>
        <w:jc w:val="both"/>
        <w:textAlignment w:val="baseline"/>
        <w:rPr>
          <w:rFonts w:eastAsia="Lucida Sans Unicode" w:cs="Tahoma"/>
          <w:kern w:val="3"/>
          <w:szCs w:val="20"/>
          <w:lang w:eastAsia="pl-PL"/>
        </w:rPr>
      </w:pPr>
      <w:r w:rsidRPr="00EF4426">
        <w:rPr>
          <w:rFonts w:eastAsia="Lucida Sans Unicode" w:cs="Tahoma"/>
          <w:kern w:val="3"/>
          <w:szCs w:val="20"/>
          <w:lang w:eastAsia="pl-PL"/>
        </w:rPr>
        <w:t>terminy odb</w:t>
      </w:r>
      <w:r w:rsidR="008475C9">
        <w:rPr>
          <w:rFonts w:eastAsia="Lucida Sans Unicode" w:cs="Tahoma"/>
          <w:kern w:val="3"/>
          <w:szCs w:val="20"/>
          <w:lang w:eastAsia="pl-PL"/>
        </w:rPr>
        <w:t xml:space="preserve">ioru końcowego będą następować </w:t>
      </w:r>
      <w:r w:rsidRPr="00EF4426">
        <w:rPr>
          <w:rFonts w:eastAsia="Lucida Sans Unicode" w:cs="Tahoma"/>
          <w:kern w:val="3"/>
          <w:szCs w:val="20"/>
          <w:lang w:eastAsia="pl-PL"/>
        </w:rPr>
        <w:t>w ciągu 7 dni od zgłoszenia przez Wykonawcę Zamawiającemu ukończenia prac.</w:t>
      </w:r>
    </w:p>
    <w:p w:rsidR="00EF4426" w:rsidRPr="00EF4426" w:rsidRDefault="00EF4426" w:rsidP="00EF4426">
      <w:pPr>
        <w:widowControl w:val="0"/>
        <w:suppressAutoHyphens/>
        <w:autoSpaceDN w:val="0"/>
        <w:spacing w:line="360" w:lineRule="auto"/>
        <w:jc w:val="both"/>
        <w:textAlignment w:val="baseline"/>
        <w:rPr>
          <w:rFonts w:eastAsia="Lucida Sans Unicode" w:cs="Tahoma"/>
          <w:bCs/>
          <w:kern w:val="3"/>
          <w:szCs w:val="20"/>
          <w:lang w:eastAsia="pl-PL"/>
        </w:rPr>
      </w:pPr>
    </w:p>
    <w:p w:rsidR="00EF4426" w:rsidRPr="00EF4426" w:rsidRDefault="00EF4426" w:rsidP="00EF4426">
      <w:pPr>
        <w:widowControl w:val="0"/>
        <w:suppressAutoHyphens/>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§5</w:t>
      </w:r>
    </w:p>
    <w:p w:rsidR="00EF4426" w:rsidRPr="00EF4426" w:rsidRDefault="00EF4426" w:rsidP="00EF4426">
      <w:pPr>
        <w:widowControl w:val="0"/>
        <w:suppressAutoHyphens/>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Wynagrodzenie Wykonawcy i warunki płatności</w:t>
      </w:r>
    </w:p>
    <w:p w:rsidR="00EF4426" w:rsidRPr="00EF4426" w:rsidRDefault="00EF4426" w:rsidP="00EF4426">
      <w:pPr>
        <w:widowControl w:val="0"/>
        <w:numPr>
          <w:ilvl w:val="0"/>
          <w:numId w:val="39"/>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 wykonanie przedmiotu umowy strony ustalają wynagrodzenie w wysokości: </w:t>
      </w:r>
    </w:p>
    <w:p w:rsidR="00EF4426" w:rsidRPr="00EF4426" w:rsidRDefault="00EF4426" w:rsidP="00EF4426">
      <w:pPr>
        <w:widowControl w:val="0"/>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………………netto + VAT 23% ………………zł = ……………………..</w:t>
      </w:r>
      <w:r w:rsidRPr="00EF4426">
        <w:rPr>
          <w:rFonts w:eastAsia="Lucida Sans Unicode" w:cs="Tahoma"/>
          <w:b/>
          <w:kern w:val="3"/>
          <w:szCs w:val="20"/>
          <w:lang w:eastAsia="pl-PL"/>
        </w:rPr>
        <w:t xml:space="preserve"> zł brutto</w:t>
      </w:r>
      <w:r w:rsidRPr="00EF4426">
        <w:rPr>
          <w:rFonts w:eastAsia="Lucida Sans Unicode" w:cs="Tahoma"/>
          <w:kern w:val="3"/>
          <w:szCs w:val="20"/>
          <w:lang w:eastAsia="pl-PL"/>
        </w:rPr>
        <w:t xml:space="preserve">, </w:t>
      </w:r>
    </w:p>
    <w:p w:rsidR="00EF4426" w:rsidRPr="00EF4426" w:rsidRDefault="00EF4426" w:rsidP="00EF4426">
      <w:pPr>
        <w:widowControl w:val="0"/>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słownie:  ……………………..</w:t>
      </w:r>
    </w:p>
    <w:p w:rsidR="00EF4426" w:rsidRPr="00EF4426" w:rsidRDefault="00EF4426" w:rsidP="00EF4426">
      <w:pPr>
        <w:widowControl w:val="0"/>
        <w:numPr>
          <w:ilvl w:val="0"/>
          <w:numId w:val="31"/>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lastRenderedPageBreak/>
        <w:t>Rozliczenie z Wykonawcą nastąpi ryczałtowo.</w:t>
      </w:r>
    </w:p>
    <w:p w:rsidR="00EF4426" w:rsidRPr="00EF4426" w:rsidRDefault="00EF4426" w:rsidP="00EF4426">
      <w:pPr>
        <w:widowControl w:val="0"/>
        <w:numPr>
          <w:ilvl w:val="0"/>
          <w:numId w:val="31"/>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Nie przewiduje się wystawienia faktur cząstkowych.</w:t>
      </w:r>
    </w:p>
    <w:p w:rsidR="00EF4426" w:rsidRPr="00EF4426" w:rsidRDefault="00EF4426" w:rsidP="00EF4426">
      <w:pPr>
        <w:widowControl w:val="0"/>
        <w:numPr>
          <w:ilvl w:val="0"/>
          <w:numId w:val="31"/>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EF4426" w:rsidRDefault="00EF4426" w:rsidP="00EF4426">
      <w:pPr>
        <w:widowControl w:val="0"/>
        <w:numPr>
          <w:ilvl w:val="0"/>
          <w:numId w:val="31"/>
        </w:numPr>
        <w:tabs>
          <w:tab w:val="left" w:pos="426"/>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iCs/>
          <w:kern w:val="3"/>
          <w:szCs w:val="20"/>
          <w:lang w:eastAsia="pl-PL"/>
        </w:rPr>
        <w:t xml:space="preserve">Wynagrodzenie końcowe </w:t>
      </w:r>
      <w:r w:rsidRPr="00EF4426">
        <w:rPr>
          <w:rFonts w:eastAsia="Lucida Sans Unicode" w:cs="Tahoma"/>
          <w:kern w:val="3"/>
          <w:szCs w:val="20"/>
          <w:lang w:eastAsia="pl-PL"/>
        </w:rPr>
        <w:t>za wykonanie przedmiotu umowy płatne będzie po:</w:t>
      </w:r>
    </w:p>
    <w:p w:rsidR="00EF4426" w:rsidRPr="00EF4426" w:rsidRDefault="00EF4426" w:rsidP="00EF4426">
      <w:pPr>
        <w:widowControl w:val="0"/>
        <w:numPr>
          <w:ilvl w:val="1"/>
          <w:numId w:val="31"/>
        </w:numPr>
        <w:tabs>
          <w:tab w:val="left" w:pos="426"/>
        </w:tabs>
        <w:suppressAutoHyphens/>
        <w:autoSpaceDE w:val="0"/>
        <w:autoSpaceDN w:val="0"/>
        <w:spacing w:line="360" w:lineRule="auto"/>
        <w:ind w:left="284"/>
        <w:jc w:val="both"/>
        <w:textAlignment w:val="baseline"/>
        <w:rPr>
          <w:rFonts w:eastAsia="Lucida Sans Unicode" w:cs="Tahoma"/>
          <w:iCs/>
          <w:kern w:val="3"/>
          <w:szCs w:val="20"/>
          <w:lang w:eastAsia="pl-PL"/>
        </w:rPr>
      </w:pPr>
      <w:r w:rsidRPr="00EF4426">
        <w:rPr>
          <w:rFonts w:eastAsia="Lucida Sans Unicode" w:cs="Tahoma"/>
          <w:iCs/>
          <w:kern w:val="3"/>
          <w:szCs w:val="20"/>
          <w:lang w:eastAsia="pl-PL"/>
        </w:rPr>
        <w:t>protokolarnym odbiorze robót,</w:t>
      </w:r>
    </w:p>
    <w:p w:rsidR="00EF4426" w:rsidRPr="00EF4426" w:rsidRDefault="00EF4426" w:rsidP="00EF4426">
      <w:pPr>
        <w:widowControl w:val="0"/>
        <w:numPr>
          <w:ilvl w:val="1"/>
          <w:numId w:val="31"/>
        </w:numPr>
        <w:tabs>
          <w:tab w:val="left" w:pos="426"/>
        </w:tabs>
        <w:suppressAutoHyphens/>
        <w:autoSpaceDE w:val="0"/>
        <w:autoSpaceDN w:val="0"/>
        <w:spacing w:line="360" w:lineRule="auto"/>
        <w:ind w:left="284"/>
        <w:jc w:val="both"/>
        <w:textAlignment w:val="baseline"/>
        <w:rPr>
          <w:rFonts w:eastAsia="Lucida Sans Unicode" w:cs="Tahoma"/>
          <w:kern w:val="3"/>
          <w:szCs w:val="20"/>
          <w:lang w:eastAsia="pl-PL"/>
        </w:rPr>
      </w:pPr>
      <w:r w:rsidRPr="00EF4426">
        <w:rPr>
          <w:rFonts w:eastAsia="Lucida Sans Unicode" w:cs="Tahoma"/>
          <w:iCs/>
          <w:kern w:val="3"/>
          <w:szCs w:val="20"/>
          <w:lang w:eastAsia="pl-PL"/>
        </w:rPr>
        <w:t>dostarczeniu dokumentów wskazanych w § 1 pkt. 4 umowy,</w:t>
      </w:r>
    </w:p>
    <w:p w:rsidR="00EF4426" w:rsidRPr="00EF4426" w:rsidRDefault="00EF4426" w:rsidP="00EF4426">
      <w:pPr>
        <w:widowControl w:val="0"/>
        <w:numPr>
          <w:ilvl w:val="1"/>
          <w:numId w:val="31"/>
        </w:numPr>
        <w:tabs>
          <w:tab w:val="left" w:pos="426"/>
        </w:tabs>
        <w:suppressAutoHyphens/>
        <w:autoSpaceDE w:val="0"/>
        <w:autoSpaceDN w:val="0"/>
        <w:spacing w:line="360" w:lineRule="auto"/>
        <w:ind w:left="284"/>
        <w:jc w:val="both"/>
        <w:textAlignment w:val="baseline"/>
        <w:rPr>
          <w:rFonts w:eastAsia="Lucida Sans Unicode" w:cs="Tahoma"/>
          <w:iCs/>
          <w:kern w:val="3"/>
          <w:szCs w:val="20"/>
          <w:lang w:eastAsia="pl-PL"/>
        </w:rPr>
      </w:pPr>
      <w:r w:rsidRPr="00EF4426">
        <w:rPr>
          <w:rFonts w:eastAsia="Lucida Sans Unicode" w:cs="Tahoma"/>
          <w:iCs/>
          <w:kern w:val="3"/>
          <w:szCs w:val="20"/>
          <w:lang w:eastAsia="pl-PL"/>
        </w:rPr>
        <w:t>wystawieniu faktury / rachunku  przez „Wykonawcę”.</w:t>
      </w:r>
    </w:p>
    <w:p w:rsidR="00EF4426" w:rsidRPr="00EF4426" w:rsidRDefault="00EF4426" w:rsidP="00EF4426">
      <w:pPr>
        <w:widowControl w:val="0"/>
        <w:numPr>
          <w:ilvl w:val="0"/>
          <w:numId w:val="31"/>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Faktura / rachunek  wystawiony przez Wykonawcę będzie płatny przelewem na konto wskazane przez Wykonawcę w terminie 30 dni od dnia dostarczenia Zamawiającemu prawidłowo wystawionej faktury / rachunku.</w:t>
      </w:r>
    </w:p>
    <w:p w:rsidR="00EF4426" w:rsidRPr="00EF4426" w:rsidRDefault="00EF4426" w:rsidP="00EF4426">
      <w:pPr>
        <w:widowControl w:val="0"/>
        <w:suppressAutoHyphens/>
        <w:autoSpaceDE w:val="0"/>
        <w:autoSpaceDN w:val="0"/>
        <w:spacing w:line="360" w:lineRule="auto"/>
        <w:textAlignment w:val="baseline"/>
        <w:rPr>
          <w:rFonts w:eastAsia="Lucida Sans Unicode" w:cs="Tahoma"/>
          <w:b/>
          <w:bCs/>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§6</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Podwykonawcy</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może powierzyć wykonanie przedmiotu niniejszej umowy podwykonawcom, pod warunkiem złożenia w ofercie oświadczenia o zamiarze powierzenia określonych prac podwykonawcom.</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EF4426">
        <w:rPr>
          <w:rFonts w:eastAsia="Times New Roman" w:cs="Tahoma"/>
          <w:kern w:val="3"/>
          <w:szCs w:val="20"/>
          <w:lang w:eastAsia="pl-PL"/>
        </w:rPr>
        <w:t>§</w:t>
      </w:r>
      <w:r w:rsidRPr="00EF4426">
        <w:rPr>
          <w:rFonts w:eastAsia="Lucida Sans Unicode" w:cs="Tahoma"/>
          <w:kern w:val="3"/>
          <w:szCs w:val="20"/>
          <w:lang w:eastAsia="pl-PL"/>
        </w:rPr>
        <w:t xml:space="preserve"> 6 ust 4 niniejszej umowy. Niezłożenie zastrzeżeń w tym terminie równoznaczne jest z zaakceptowaniem projektu umowy.</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EF4426" w:rsidRDefault="00EF4426" w:rsidP="00EF4426">
      <w:pPr>
        <w:widowControl w:val="0"/>
        <w:numPr>
          <w:ilvl w:val="0"/>
          <w:numId w:val="44"/>
        </w:numPr>
        <w:tabs>
          <w:tab w:val="left" w:pos="284"/>
        </w:tabs>
        <w:suppressAutoHyphens/>
        <w:autoSpaceDE w:val="0"/>
        <w:autoSpaceDN w:val="0"/>
        <w:spacing w:line="360" w:lineRule="auto"/>
        <w:ind w:left="360" w:hanging="360"/>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w terminie 7 dni od doręczenia  zgłasza pisemny sprzeciw do umowy o podwykonawstwo, </w:t>
      </w:r>
      <w:r w:rsidRPr="00EF4426">
        <w:rPr>
          <w:rFonts w:eastAsia="Lucida Sans Unicode" w:cs="Tahoma"/>
          <w:kern w:val="3"/>
          <w:szCs w:val="20"/>
          <w:lang w:eastAsia="pl-PL"/>
        </w:rPr>
        <w:lastRenderedPageBreak/>
        <w:t>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EF4426" w:rsidRDefault="00EF4426" w:rsidP="00EF4426">
      <w:pPr>
        <w:widowControl w:val="0"/>
        <w:tabs>
          <w:tab w:val="left" w:pos="284"/>
        </w:tabs>
        <w:suppressAutoHyphens/>
        <w:autoSpaceDE w:val="0"/>
        <w:autoSpaceDN w:val="0"/>
        <w:spacing w:line="360" w:lineRule="auto"/>
        <w:jc w:val="both"/>
        <w:textAlignment w:val="baseline"/>
        <w:rPr>
          <w:rFonts w:eastAsia="Lucida Sans Unicode" w:cs="Tahoma"/>
          <w:bCs/>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§7</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Zabezpieczenie należytego wykonania umowy</w:t>
      </w:r>
    </w:p>
    <w:p w:rsidR="00EF4426" w:rsidRPr="00EF4426" w:rsidRDefault="00EF4426" w:rsidP="008475C9">
      <w:pPr>
        <w:widowControl w:val="0"/>
        <w:numPr>
          <w:ilvl w:val="0"/>
          <w:numId w:val="40"/>
        </w:numPr>
        <w:tabs>
          <w:tab w:val="left" w:pos="284"/>
        </w:tabs>
        <w:suppressAutoHyphens/>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Wykonawca  wnosi  zabezpieczenie  należytego  wykonania  umowy w wysokości 10% wartości umowy tj. w kwocie ……………………. zł  w formie …………….. </w:t>
      </w:r>
    </w:p>
    <w:p w:rsidR="00EF4426" w:rsidRPr="00EF4426" w:rsidRDefault="00EF4426" w:rsidP="008475C9">
      <w:pPr>
        <w:widowControl w:val="0"/>
        <w:numPr>
          <w:ilvl w:val="0"/>
          <w:numId w:val="32"/>
        </w:numPr>
        <w:tabs>
          <w:tab w:val="left" w:pos="284"/>
        </w:tabs>
        <w:suppressAutoHyphens/>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Zabezpieczenie o którym mowa w pkt. 1 służy pokryciu roszczeń z tytułu niewykonania lub nienależytego wykonania umowy oraz roszczeń z tytułu rękojmi za wady.</w:t>
      </w:r>
    </w:p>
    <w:p w:rsidR="00EF4426" w:rsidRPr="00EF4426" w:rsidRDefault="00EF4426" w:rsidP="008475C9">
      <w:pPr>
        <w:widowControl w:val="0"/>
        <w:numPr>
          <w:ilvl w:val="0"/>
          <w:numId w:val="32"/>
        </w:numPr>
        <w:tabs>
          <w:tab w:val="left" w:pos="284"/>
        </w:tabs>
        <w:suppressAutoHyphens/>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EF4426" w:rsidRDefault="00EF4426" w:rsidP="00EF4426">
      <w:pPr>
        <w:widowControl w:val="0"/>
        <w:suppressAutoHyphens/>
        <w:autoSpaceDE w:val="0"/>
        <w:autoSpaceDN w:val="0"/>
        <w:spacing w:line="360" w:lineRule="auto"/>
        <w:ind w:hanging="720"/>
        <w:jc w:val="center"/>
        <w:textAlignment w:val="baseline"/>
        <w:rPr>
          <w:rFonts w:eastAsia="Lucida Sans Unicode" w:cs="Tahoma"/>
          <w:b/>
          <w:bCs/>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§8</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Cs/>
          <w:kern w:val="3"/>
          <w:szCs w:val="20"/>
          <w:lang w:eastAsia="pl-PL"/>
        </w:rPr>
      </w:pPr>
      <w:r w:rsidRPr="00EF4426">
        <w:rPr>
          <w:rFonts w:eastAsia="Lucida Sans Unicode" w:cs="Tahoma"/>
          <w:b/>
          <w:bCs/>
          <w:kern w:val="3"/>
          <w:szCs w:val="20"/>
          <w:lang w:eastAsia="pl-PL"/>
        </w:rPr>
        <w:t>Kary umowne</w:t>
      </w:r>
    </w:p>
    <w:p w:rsidR="00EF4426" w:rsidRPr="00EF4426" w:rsidRDefault="00EF4426" w:rsidP="008475C9">
      <w:pPr>
        <w:widowControl w:val="0"/>
        <w:numPr>
          <w:ilvl w:val="0"/>
          <w:numId w:val="41"/>
        </w:numPr>
        <w:tabs>
          <w:tab w:val="left" w:pos="426"/>
        </w:tabs>
        <w:suppressAutoHyphens/>
        <w:autoSpaceDE w:val="0"/>
        <w:autoSpaceDN w:val="0"/>
        <w:spacing w:line="360" w:lineRule="auto"/>
        <w:ind w:left="720" w:hanging="720"/>
        <w:jc w:val="both"/>
        <w:textAlignment w:val="baseline"/>
        <w:rPr>
          <w:rFonts w:eastAsia="Lucida Sans Unicode" w:cs="Tahoma"/>
          <w:kern w:val="3"/>
          <w:szCs w:val="20"/>
          <w:lang w:eastAsia="pl-PL"/>
        </w:rPr>
      </w:pPr>
      <w:r w:rsidRPr="00EF4426">
        <w:rPr>
          <w:rFonts w:eastAsia="Lucida Sans Unicode" w:cs="Tahoma"/>
          <w:kern w:val="3"/>
          <w:szCs w:val="20"/>
          <w:lang w:eastAsia="pl-PL"/>
        </w:rPr>
        <w:t>Wykonawca zapłaci Zamawiającemu karę umowną:</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odstąpienia od umowy przez Wykonawcę w wysokości 10 % wynagrodzenia netto Wykonawcy,</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iCs/>
          <w:kern w:val="3"/>
          <w:szCs w:val="20"/>
          <w:lang w:eastAsia="pl-PL"/>
        </w:rPr>
      </w:pPr>
      <w:r w:rsidRPr="00EF4426">
        <w:rPr>
          <w:rFonts w:eastAsia="Lucida Sans Unicode" w:cs="Tahoma"/>
          <w:iCs/>
          <w:kern w:val="3"/>
          <w:szCs w:val="20"/>
          <w:lang w:eastAsia="pl-PL"/>
        </w:rPr>
        <w:t>w przypadku odstąpienia od  umowy przez Zamawiającego z winy Wykonawcy w wysokości 10 % wynagrodzenia netto Wykonawcy,</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EF4426">
        <w:rPr>
          <w:rFonts w:eastAsia="Lucida Sans Unicode" w:cs="Tahoma"/>
          <w:kern w:val="3"/>
          <w:szCs w:val="20"/>
          <w:lang w:eastAsia="pl-PL"/>
        </w:rPr>
        <w:t xml:space="preserve"> w wyniku przekroczenia terminu wykonania (kara w tej wysokości obowiązuje również w przypadku przekroczenia terminu usunięcia wad i usterek),</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nieprzejęcia placu budowy w terminie wskazanym w §4 ust. 1 pkt. 1 z winy wykonawcy w wysokości 0,1%  </w:t>
      </w:r>
      <w:r w:rsidRPr="00EF4426">
        <w:rPr>
          <w:rFonts w:eastAsia="Lucida Sans Unicode" w:cs="Tahoma"/>
          <w:iCs/>
          <w:kern w:val="3"/>
          <w:szCs w:val="20"/>
          <w:lang w:eastAsia="pl-PL"/>
        </w:rPr>
        <w:t>wartości wynagrodzenia netto Wykonawcy za każdy dzień opóźnienia,</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w przypadku nierozpoczęcia robót w terminie wskazanym w §4 ust. 1 pkt. 2 z winy wykonawcy w wysokości 0,1%  </w:t>
      </w:r>
      <w:r w:rsidRPr="00EF4426">
        <w:rPr>
          <w:rFonts w:eastAsia="Lucida Sans Unicode" w:cs="Tahoma"/>
          <w:iCs/>
          <w:kern w:val="3"/>
          <w:szCs w:val="20"/>
          <w:lang w:eastAsia="pl-PL"/>
        </w:rPr>
        <w:t>wartości wynagrodzenia netto Wykonawcy za każdy dzień opóźnienia.</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 xml:space="preserve">w przypadku braku zmiany umowy z podwykonawcą, po upływie  siedmiu dni od wezwania  do </w:t>
      </w:r>
      <w:r w:rsidRPr="00EF4426">
        <w:rPr>
          <w:rFonts w:eastAsia="Lucida Sans Unicode" w:cs="Tahoma"/>
          <w:iCs/>
          <w:kern w:val="3"/>
          <w:szCs w:val="20"/>
          <w:lang w:eastAsia="pl-PL"/>
        </w:rPr>
        <w:lastRenderedPageBreak/>
        <w:t xml:space="preserve">dostosowania jej zapisów do specyfikacji lub terminu zapłaty do postanowień umowy, o których mowa w </w:t>
      </w:r>
      <w:r w:rsidRPr="00EF4426">
        <w:rPr>
          <w:rFonts w:eastAsia="Times New Roman" w:cs="Tahoma"/>
          <w:iCs/>
          <w:kern w:val="3"/>
          <w:szCs w:val="20"/>
          <w:lang w:eastAsia="pl-PL"/>
        </w:rPr>
        <w:t>§ 6 pkt ust 4 w wysokości 5 % wartości wynagrodzenia netto,</w:t>
      </w:r>
    </w:p>
    <w:p w:rsidR="00EF4426" w:rsidRPr="00EF4426" w:rsidRDefault="00EF4426" w:rsidP="00EF4426">
      <w:pPr>
        <w:widowControl w:val="0"/>
        <w:numPr>
          <w:ilvl w:val="1"/>
          <w:numId w:val="6"/>
        </w:numPr>
        <w:tabs>
          <w:tab w:val="left" w:pos="426"/>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iCs/>
          <w:kern w:val="3"/>
          <w:szCs w:val="20"/>
          <w:lang w:eastAsia="pl-PL"/>
        </w:rPr>
        <w:t>w przypadku nieprzedłożenia o</w:t>
      </w:r>
      <w:r w:rsidRPr="00EF4426">
        <w:rPr>
          <w:rFonts w:eastAsia="Lucida Sans Unicode" w:cs="Tahoma"/>
          <w:kern w:val="3"/>
          <w:szCs w:val="20"/>
          <w:lang w:eastAsia="pl-PL"/>
        </w:rPr>
        <w:t>świadczenia o zatrudnianiu na podstawie umowy o pracę osób  wykonujących prace budowlane w ramach niniejszego zamówienia</w:t>
      </w:r>
      <w:r w:rsidRPr="00EF4426">
        <w:rPr>
          <w:rFonts w:eastAsia="Times New Roman" w:cs="Tahoma"/>
          <w:iCs/>
          <w:kern w:val="3"/>
          <w:szCs w:val="20"/>
          <w:lang w:eastAsia="pl-PL"/>
        </w:rPr>
        <w:t xml:space="preserve"> w wysokości 0,5 % wartości wynagrodzenia netto.</w:t>
      </w:r>
    </w:p>
    <w:p w:rsidR="00EF4426" w:rsidRPr="00EF4426" w:rsidRDefault="00EF4426" w:rsidP="00EF4426">
      <w:pPr>
        <w:widowControl w:val="0"/>
        <w:numPr>
          <w:ilvl w:val="0"/>
          <w:numId w:val="6"/>
        </w:numPr>
        <w:tabs>
          <w:tab w:val="left" w:pos="284"/>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Zamawiającemu przysługuje prawo potrącenia kar umownych  z wynagrodzenia  Wykonawcy.</w:t>
      </w:r>
    </w:p>
    <w:p w:rsidR="00EF4426" w:rsidRPr="00EF4426" w:rsidRDefault="00EF4426" w:rsidP="00EF4426">
      <w:pPr>
        <w:widowControl w:val="0"/>
        <w:numPr>
          <w:ilvl w:val="0"/>
          <w:numId w:val="6"/>
        </w:numPr>
        <w:tabs>
          <w:tab w:val="left" w:pos="284"/>
        </w:tabs>
        <w:suppressAutoHyphens/>
        <w:autoSpaceDE w:val="0"/>
        <w:autoSpaceDN w:val="0"/>
        <w:spacing w:line="360" w:lineRule="auto"/>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zapłaci Wykonawcy karę umowną w przypadku odstąpienia od umowy przez Zamawiającego z przyczyn, za które odpowiada Zamawiający w wysokości 10 % wynagrodzenia netto wykonawcy.</w:t>
      </w:r>
    </w:p>
    <w:p w:rsidR="00EF4426" w:rsidRPr="00EF4426" w:rsidRDefault="00EF4426" w:rsidP="00EF4426">
      <w:pPr>
        <w:widowControl w:val="0"/>
        <w:suppressAutoHyphens/>
        <w:autoSpaceDE w:val="0"/>
        <w:autoSpaceDN w:val="0"/>
        <w:spacing w:line="360" w:lineRule="auto"/>
        <w:jc w:val="both"/>
        <w:textAlignment w:val="baseline"/>
        <w:rPr>
          <w:rFonts w:eastAsia="Lucida Sans Unicode" w:cs="Tahoma"/>
          <w:kern w:val="3"/>
          <w:szCs w:val="20"/>
          <w:lang w:eastAsia="pl-PL"/>
        </w:rPr>
      </w:pP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§9</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Odstąpienie od umowy</w:t>
      </w:r>
    </w:p>
    <w:p w:rsidR="00EF4426" w:rsidRPr="00EF4426" w:rsidRDefault="00EF4426" w:rsidP="00EF4426">
      <w:pPr>
        <w:widowControl w:val="0"/>
        <w:numPr>
          <w:ilvl w:val="0"/>
          <w:numId w:val="42"/>
        </w:numPr>
        <w:tabs>
          <w:tab w:val="left" w:pos="284"/>
        </w:tabs>
        <w:suppressAutoHyphens/>
        <w:autoSpaceDE w:val="0"/>
        <w:autoSpaceDN w:val="0"/>
        <w:spacing w:line="360" w:lineRule="auto"/>
        <w:ind w:left="340" w:hanging="340"/>
        <w:jc w:val="both"/>
        <w:textAlignment w:val="baseline"/>
        <w:rPr>
          <w:rFonts w:eastAsia="Lucida Sans Unicode" w:cs="Tahoma"/>
          <w:kern w:val="3"/>
          <w:szCs w:val="20"/>
          <w:lang w:eastAsia="pl-PL"/>
        </w:rPr>
      </w:pPr>
      <w:r w:rsidRPr="00EF4426">
        <w:rPr>
          <w:rFonts w:eastAsia="Lucida Sans Unicode" w:cs="Tahoma"/>
          <w:kern w:val="3"/>
          <w:szCs w:val="20"/>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EF4426" w:rsidRDefault="00EF4426" w:rsidP="00EF4426">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przypadkach, o których mowa w pkt. 1 Zamawiający nie zapłaci kary, o której mowa w §8 ust. 3.</w:t>
      </w:r>
    </w:p>
    <w:p w:rsidR="00EF4426" w:rsidRPr="00EF4426" w:rsidRDefault="00EF4426" w:rsidP="00EF4426">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Odstąpienie od umowy może nastąpić w ciągu 14 dni od dnia, w którym Zamawiający dowiedział się o okolicznościach dających podstawę do odstąpienia od umowy.</w:t>
      </w:r>
    </w:p>
    <w:p w:rsidR="00EF4426" w:rsidRPr="00EF4426" w:rsidRDefault="00EF4426" w:rsidP="00EF4426">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EF4426">
        <w:rPr>
          <w:rFonts w:eastAsia="Lucida Sans Unicode" w:cs="Tahoma"/>
          <w:kern w:val="3"/>
          <w:szCs w:val="20"/>
          <w:lang w:eastAsia="pl-PL"/>
        </w:rPr>
        <w:t>ppkt</w:t>
      </w:r>
      <w:proofErr w:type="spellEnd"/>
      <w:r w:rsidRPr="00EF4426">
        <w:rPr>
          <w:rFonts w:eastAsia="Lucida Sans Unicode" w:cs="Tahoma"/>
          <w:kern w:val="3"/>
          <w:szCs w:val="20"/>
          <w:lang w:eastAsia="pl-PL"/>
        </w:rPr>
        <w:t xml:space="preserve"> 1.2. </w:t>
      </w:r>
    </w:p>
    <w:p w:rsidR="00EF4426" w:rsidRPr="00EF4426" w:rsidRDefault="00EF4426" w:rsidP="00EF4426">
      <w:pPr>
        <w:widowControl w:val="0"/>
        <w:numPr>
          <w:ilvl w:val="0"/>
          <w:numId w:val="3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 przypadkach, o którym mowa w pkt.1 i 4 Wykonawca może żądać wynagrodzenia stosownie do wykonanej części przedmiotu umowy.</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b/>
          <w:bCs/>
          <w:kern w:val="3"/>
          <w:szCs w:val="20"/>
          <w:lang w:eastAsia="pl-PL"/>
        </w:rPr>
      </w:pPr>
      <w:r w:rsidRPr="00EF4426">
        <w:rPr>
          <w:rFonts w:eastAsia="Lucida Sans Unicode" w:cs="Tahoma"/>
          <w:b/>
          <w:bCs/>
          <w:kern w:val="3"/>
          <w:szCs w:val="20"/>
          <w:lang w:eastAsia="pl-PL"/>
        </w:rPr>
        <w:t>§10</w:t>
      </w:r>
    </w:p>
    <w:p w:rsidR="00EF4426" w:rsidRPr="00EF4426" w:rsidRDefault="00EF4426" w:rsidP="00EF4426">
      <w:pPr>
        <w:widowControl w:val="0"/>
        <w:suppressAutoHyphens/>
        <w:autoSpaceDE w:val="0"/>
        <w:autoSpaceDN w:val="0"/>
        <w:spacing w:line="360" w:lineRule="auto"/>
        <w:jc w:val="center"/>
        <w:textAlignment w:val="baseline"/>
        <w:rPr>
          <w:rFonts w:eastAsia="Lucida Sans Unicode" w:cs="Tahoma"/>
          <w:kern w:val="3"/>
          <w:szCs w:val="20"/>
          <w:lang w:eastAsia="pl-PL"/>
        </w:rPr>
      </w:pPr>
      <w:r w:rsidRPr="00EF4426">
        <w:rPr>
          <w:rFonts w:eastAsia="Lucida Sans Unicode" w:cs="Tahoma"/>
          <w:b/>
          <w:bCs/>
          <w:kern w:val="3"/>
          <w:szCs w:val="20"/>
          <w:lang w:eastAsia="pl-PL"/>
        </w:rPr>
        <w:t>Postanowienia końcowe</w:t>
      </w:r>
    </w:p>
    <w:p w:rsidR="00EF4426" w:rsidRPr="00EF4426" w:rsidRDefault="00EF4426" w:rsidP="00EF4426">
      <w:pPr>
        <w:widowControl w:val="0"/>
        <w:numPr>
          <w:ilvl w:val="0"/>
          <w:numId w:val="43"/>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Spory wynikające z wykonania niniejszej umowy rozstrzygane będą przez Sąd Powszechny właściwy dla siedziby Zamawiającego.</w:t>
      </w:r>
    </w:p>
    <w:p w:rsidR="00EF4426" w:rsidRPr="00EF4426" w:rsidRDefault="00EF4426" w:rsidP="00EF4426">
      <w:pPr>
        <w:widowControl w:val="0"/>
        <w:numPr>
          <w:ilvl w:val="0"/>
          <w:numId w:val="34"/>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Strony mają obowiązek przed skierowaniem sprawy do Sądu przeprowadzić postępowanie negocjacyjne celem polubownego załatwienia sprawy.</w:t>
      </w:r>
    </w:p>
    <w:p w:rsidR="00EF4426" w:rsidRPr="00EF4426" w:rsidRDefault="00EF4426" w:rsidP="00EF4426">
      <w:pPr>
        <w:widowControl w:val="0"/>
        <w:numPr>
          <w:ilvl w:val="0"/>
          <w:numId w:val="34"/>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Zmiany umowy wymagają formy pisemnej pod rygorem nieważności.</w:t>
      </w:r>
    </w:p>
    <w:p w:rsidR="00EF4426" w:rsidRPr="00EF4426" w:rsidRDefault="00EF4426" w:rsidP="00EF4426">
      <w:pPr>
        <w:widowControl w:val="0"/>
        <w:numPr>
          <w:ilvl w:val="0"/>
          <w:numId w:val="34"/>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W sprawach nie uregulowanych niniejszą umową mają zastosowanie przepisy Kodeksu Cywilnego oraz ustawy Prawo Zamówień Publicznych.</w:t>
      </w:r>
    </w:p>
    <w:p w:rsidR="00EF4426" w:rsidRPr="00EF4426" w:rsidRDefault="00EF4426" w:rsidP="00EF4426">
      <w:pPr>
        <w:widowControl w:val="0"/>
        <w:numPr>
          <w:ilvl w:val="0"/>
          <w:numId w:val="34"/>
        </w:numPr>
        <w:tabs>
          <w:tab w:val="left" w:pos="284"/>
        </w:tabs>
        <w:suppressAutoHyphens/>
        <w:autoSpaceDE w:val="0"/>
        <w:autoSpaceDN w:val="0"/>
        <w:spacing w:line="360" w:lineRule="auto"/>
        <w:ind w:left="284" w:hanging="284"/>
        <w:jc w:val="both"/>
        <w:textAlignment w:val="baseline"/>
        <w:rPr>
          <w:rFonts w:eastAsia="Lucida Sans Unicode" w:cs="Tahoma"/>
          <w:kern w:val="3"/>
          <w:szCs w:val="20"/>
          <w:lang w:eastAsia="pl-PL"/>
        </w:rPr>
      </w:pPr>
      <w:r w:rsidRPr="00EF4426">
        <w:rPr>
          <w:rFonts w:eastAsia="Lucida Sans Unicode" w:cs="Tahoma"/>
          <w:kern w:val="3"/>
          <w:szCs w:val="20"/>
          <w:lang w:eastAsia="pl-PL"/>
        </w:rPr>
        <w:t xml:space="preserve">Umowa została sporządzona w 3 egzemplarzach, z czego 2 egzemplarze dla Zamawiającego </w:t>
      </w:r>
      <w:r w:rsidRPr="00EF4426">
        <w:rPr>
          <w:rFonts w:eastAsia="Lucida Sans Unicode" w:cs="Tahoma"/>
          <w:kern w:val="3"/>
          <w:szCs w:val="20"/>
          <w:lang w:eastAsia="pl-PL"/>
        </w:rPr>
        <w:br/>
        <w:t>i 1 egzemplarz dla Wykonawcy.</w:t>
      </w:r>
    </w:p>
    <w:p w:rsidR="00EF4426" w:rsidRPr="00EF4426" w:rsidRDefault="00EF4426" w:rsidP="00EF4426">
      <w:pPr>
        <w:widowControl w:val="0"/>
        <w:suppressAutoHyphens/>
        <w:autoSpaceDE w:val="0"/>
        <w:autoSpaceDN w:val="0"/>
        <w:spacing w:line="360" w:lineRule="auto"/>
        <w:jc w:val="both"/>
        <w:textAlignment w:val="baseline"/>
        <w:rPr>
          <w:rFonts w:eastAsia="Lucida Sans Unicode" w:cs="Tahoma"/>
          <w:kern w:val="3"/>
          <w:szCs w:val="20"/>
          <w:lang w:eastAsia="pl-PL"/>
        </w:rPr>
      </w:pPr>
    </w:p>
    <w:p w:rsidR="00EF4426" w:rsidRPr="00EF4426" w:rsidRDefault="00EF4426" w:rsidP="00EF4426">
      <w:pPr>
        <w:widowControl w:val="0"/>
        <w:suppressAutoHyphens/>
        <w:autoSpaceDE w:val="0"/>
        <w:autoSpaceDN w:val="0"/>
        <w:spacing w:line="360" w:lineRule="auto"/>
        <w:jc w:val="both"/>
        <w:textAlignment w:val="baseline"/>
        <w:rPr>
          <w:rFonts w:eastAsia="Lucida Sans Unicode" w:cs="Tahoma"/>
          <w:kern w:val="3"/>
          <w:szCs w:val="20"/>
          <w:lang w:eastAsia="pl-PL"/>
        </w:rPr>
      </w:pPr>
    </w:p>
    <w:p w:rsidR="00EF4426" w:rsidRDefault="00EF4426" w:rsidP="00EF4426">
      <w:pPr>
        <w:widowControl w:val="0"/>
        <w:suppressAutoHyphens/>
        <w:autoSpaceDN w:val="0"/>
        <w:spacing w:line="360" w:lineRule="auto"/>
        <w:jc w:val="center"/>
        <w:textAlignment w:val="baseline"/>
        <w:rPr>
          <w:rFonts w:eastAsia="Lucida Sans Unicode" w:cs="Tahoma"/>
          <w:kern w:val="3"/>
          <w:szCs w:val="20"/>
          <w:lang w:eastAsia="pl-PL"/>
        </w:rPr>
      </w:pPr>
      <w:r w:rsidRPr="00EF4426">
        <w:rPr>
          <w:rFonts w:eastAsia="Lucida Sans Unicode" w:cs="Tahoma"/>
          <w:kern w:val="3"/>
          <w:szCs w:val="20"/>
          <w:lang w:eastAsia="pl-PL"/>
        </w:rPr>
        <w:t>ZAMAWIAJĄCY:</w:t>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r>
      <w:r w:rsidRPr="00EF4426">
        <w:rPr>
          <w:rFonts w:eastAsia="Lucida Sans Unicode" w:cs="Tahoma"/>
          <w:kern w:val="3"/>
          <w:szCs w:val="20"/>
          <w:lang w:eastAsia="pl-PL"/>
        </w:rPr>
        <w:tab/>
        <w:t>WYKONAWCA:</w:t>
      </w:r>
    </w:p>
    <w:p w:rsidR="00784DCC" w:rsidRDefault="00784DCC" w:rsidP="00EF4426">
      <w:pPr>
        <w:widowControl w:val="0"/>
        <w:suppressAutoHyphens/>
        <w:autoSpaceDN w:val="0"/>
        <w:spacing w:line="360" w:lineRule="auto"/>
        <w:jc w:val="center"/>
        <w:textAlignment w:val="baseline"/>
        <w:rPr>
          <w:rFonts w:eastAsia="Lucida Sans Unicode" w:cs="Tahoma"/>
          <w:kern w:val="3"/>
          <w:szCs w:val="20"/>
          <w:lang w:eastAsia="pl-PL"/>
        </w:rPr>
      </w:pPr>
    </w:p>
    <w:p w:rsidR="00784DCC" w:rsidRDefault="00784DCC" w:rsidP="00EF4426">
      <w:pPr>
        <w:widowControl w:val="0"/>
        <w:suppressAutoHyphens/>
        <w:autoSpaceDN w:val="0"/>
        <w:spacing w:line="360" w:lineRule="auto"/>
        <w:jc w:val="center"/>
        <w:textAlignment w:val="baseline"/>
        <w:rPr>
          <w:rFonts w:eastAsia="Lucida Sans Unicode" w:cs="Tahoma"/>
          <w:kern w:val="3"/>
          <w:szCs w:val="20"/>
          <w:lang w:eastAsia="pl-PL"/>
        </w:rPr>
      </w:pPr>
    </w:p>
    <w:p w:rsidR="00784DCC" w:rsidRDefault="00784DCC" w:rsidP="00EF4426">
      <w:pPr>
        <w:widowControl w:val="0"/>
        <w:suppressAutoHyphens/>
        <w:autoSpaceDN w:val="0"/>
        <w:spacing w:line="360" w:lineRule="auto"/>
        <w:jc w:val="center"/>
        <w:textAlignment w:val="baseline"/>
        <w:rPr>
          <w:rFonts w:eastAsia="Lucida Sans Unicode" w:cs="Tahoma"/>
          <w:kern w:val="3"/>
          <w:szCs w:val="20"/>
          <w:lang w:eastAsia="pl-PL"/>
        </w:rPr>
      </w:pPr>
    </w:p>
    <w:p w:rsidR="00784DCC" w:rsidRPr="001E7B7E" w:rsidRDefault="00784DCC" w:rsidP="00784DCC">
      <w:pPr>
        <w:keepNext/>
        <w:spacing w:before="240" w:after="60"/>
        <w:jc w:val="right"/>
        <w:outlineLvl w:val="0"/>
        <w:rPr>
          <w:rFonts w:eastAsia="Times New Roman" w:cs="Tahoma"/>
          <w:b/>
          <w:bCs/>
          <w:szCs w:val="20"/>
          <w:lang w:eastAsia="pl-PL"/>
        </w:rPr>
      </w:pPr>
      <w:bookmarkStart w:id="3" w:name="_Toc458890157"/>
      <w:bookmarkStart w:id="4" w:name="OLE_LINK8"/>
      <w:r w:rsidRPr="001E7B7E">
        <w:rPr>
          <w:rFonts w:eastAsia="Times New Roman" w:cs="Tahoma"/>
          <w:b/>
          <w:bCs/>
          <w:iCs/>
          <w:szCs w:val="20"/>
          <w:lang w:eastAsia="pl-PL"/>
        </w:rPr>
        <w:lastRenderedPageBreak/>
        <w:t xml:space="preserve">Załącznik nr </w:t>
      </w:r>
      <w:r>
        <w:rPr>
          <w:rFonts w:eastAsia="Times New Roman" w:cs="Tahoma"/>
          <w:b/>
          <w:bCs/>
          <w:iCs/>
          <w:szCs w:val="20"/>
          <w:lang w:eastAsia="pl-PL"/>
        </w:rPr>
        <w:t>5</w:t>
      </w:r>
      <w:r w:rsidRPr="001E7B7E">
        <w:rPr>
          <w:rFonts w:eastAsia="Times New Roman" w:cs="Tahoma"/>
          <w:b/>
          <w:bCs/>
          <w:iCs/>
          <w:szCs w:val="20"/>
          <w:lang w:eastAsia="pl-PL"/>
        </w:rPr>
        <w:t xml:space="preserve"> do SIWZ </w:t>
      </w:r>
      <w:bookmarkEnd w:id="3"/>
    </w:p>
    <w:bookmarkEnd w:id="4"/>
    <w:p w:rsidR="00784DCC" w:rsidRPr="001E7B7E" w:rsidRDefault="00784DCC" w:rsidP="00784DCC">
      <w:pPr>
        <w:rPr>
          <w:rFonts w:eastAsia="Times New Roman" w:cs="Tahoma"/>
          <w:b/>
          <w:szCs w:val="20"/>
          <w:lang w:eastAsia="pl-PL"/>
        </w:rPr>
      </w:pPr>
      <w:r w:rsidRPr="001E7B7E">
        <w:rPr>
          <w:rFonts w:eastAsia="Times New Roman" w:cs="Tahoma"/>
          <w:b/>
          <w:szCs w:val="20"/>
          <w:lang w:eastAsia="pl-PL"/>
        </w:rPr>
        <w:t>Wykonawca:</w:t>
      </w:r>
    </w:p>
    <w:p w:rsidR="00784DCC" w:rsidRPr="001E7B7E" w:rsidRDefault="00784DCC" w:rsidP="00784DCC">
      <w:pPr>
        <w:spacing w:line="480" w:lineRule="auto"/>
        <w:ind w:right="5954"/>
        <w:rPr>
          <w:rFonts w:eastAsia="Times New Roman" w:cs="Tahoma"/>
          <w:szCs w:val="20"/>
          <w:lang w:eastAsia="pl-PL"/>
        </w:rPr>
      </w:pPr>
      <w:r w:rsidRPr="001E7B7E">
        <w:rPr>
          <w:rFonts w:eastAsia="Times New Roman" w:cs="Tahoma"/>
          <w:szCs w:val="20"/>
          <w:lang w:eastAsia="pl-PL"/>
        </w:rPr>
        <w:t>………………………………………………………………………………………………………..</w:t>
      </w:r>
    </w:p>
    <w:p w:rsidR="00784DCC" w:rsidRPr="001E7B7E" w:rsidRDefault="00784DCC" w:rsidP="00784DCC">
      <w:pPr>
        <w:tabs>
          <w:tab w:val="left" w:pos="6521"/>
        </w:tabs>
        <w:spacing w:line="480" w:lineRule="auto"/>
        <w:ind w:right="2833"/>
        <w:rPr>
          <w:rFonts w:eastAsia="Times New Roman" w:cs="Tahoma"/>
          <w:szCs w:val="20"/>
          <w:lang w:eastAsia="pl-PL"/>
        </w:rPr>
      </w:pPr>
      <w:r w:rsidRPr="001E7B7E">
        <w:rPr>
          <w:rFonts w:eastAsia="Times New Roman" w:cs="Tahoma"/>
          <w:szCs w:val="20"/>
          <w:lang w:eastAsia="pl-PL"/>
        </w:rPr>
        <w:t>………………………………………………….</w:t>
      </w:r>
    </w:p>
    <w:p w:rsidR="00784DCC" w:rsidRPr="001E7B7E" w:rsidRDefault="00784DCC" w:rsidP="00784DCC">
      <w:pPr>
        <w:ind w:right="5953"/>
        <w:rPr>
          <w:rFonts w:eastAsia="Times New Roman" w:cs="Tahoma"/>
          <w:i/>
          <w:sz w:val="16"/>
          <w:szCs w:val="16"/>
          <w:lang w:eastAsia="pl-PL"/>
        </w:rPr>
      </w:pPr>
      <w:r w:rsidRPr="001E7B7E">
        <w:rPr>
          <w:rFonts w:eastAsia="Times New Roman" w:cs="Tahoma"/>
          <w:i/>
          <w:sz w:val="16"/>
          <w:szCs w:val="16"/>
          <w:lang w:eastAsia="pl-PL"/>
        </w:rPr>
        <w:t>(pełna nazwa/firma, adres, w zależności od podmiotu: NIP/PESEL, KRS/</w:t>
      </w:r>
      <w:proofErr w:type="spellStart"/>
      <w:r w:rsidRPr="001E7B7E">
        <w:rPr>
          <w:rFonts w:eastAsia="Times New Roman" w:cs="Tahoma"/>
          <w:i/>
          <w:sz w:val="16"/>
          <w:szCs w:val="16"/>
          <w:lang w:eastAsia="pl-PL"/>
        </w:rPr>
        <w:t>CEiDG</w:t>
      </w:r>
      <w:proofErr w:type="spellEnd"/>
      <w:r w:rsidRPr="001E7B7E">
        <w:rPr>
          <w:rFonts w:eastAsia="Times New Roman" w:cs="Tahoma"/>
          <w:i/>
          <w:sz w:val="16"/>
          <w:szCs w:val="16"/>
          <w:lang w:eastAsia="pl-PL"/>
        </w:rPr>
        <w:t>)</w:t>
      </w:r>
    </w:p>
    <w:p w:rsidR="00784DCC" w:rsidRPr="001E7B7E" w:rsidRDefault="00784DCC" w:rsidP="00784DCC">
      <w:pPr>
        <w:rPr>
          <w:rFonts w:eastAsia="Times New Roman" w:cs="Tahoma"/>
          <w:szCs w:val="20"/>
          <w:u w:val="single"/>
          <w:lang w:eastAsia="pl-PL"/>
        </w:rPr>
      </w:pPr>
    </w:p>
    <w:p w:rsidR="00784DCC" w:rsidRPr="001E7B7E" w:rsidRDefault="00784DCC" w:rsidP="00784DCC">
      <w:pPr>
        <w:rPr>
          <w:rFonts w:eastAsia="Times New Roman" w:cs="Tahoma"/>
          <w:szCs w:val="20"/>
          <w:u w:val="single"/>
          <w:lang w:eastAsia="pl-PL"/>
        </w:rPr>
      </w:pPr>
      <w:r w:rsidRPr="001E7B7E">
        <w:rPr>
          <w:rFonts w:eastAsia="Times New Roman" w:cs="Tahoma"/>
          <w:szCs w:val="20"/>
          <w:u w:val="single"/>
          <w:lang w:eastAsia="pl-PL"/>
        </w:rPr>
        <w:t>reprezentowany przez:</w:t>
      </w:r>
    </w:p>
    <w:p w:rsidR="00784DCC" w:rsidRPr="001E7B7E" w:rsidRDefault="00784DCC" w:rsidP="00784DCC">
      <w:pPr>
        <w:spacing w:line="480" w:lineRule="auto"/>
        <w:ind w:right="5954"/>
        <w:rPr>
          <w:rFonts w:eastAsia="Times New Roman" w:cs="Tahoma"/>
          <w:szCs w:val="20"/>
          <w:lang w:eastAsia="pl-PL"/>
        </w:rPr>
      </w:pPr>
    </w:p>
    <w:p w:rsidR="00784DCC" w:rsidRPr="001E7B7E" w:rsidRDefault="00784DCC" w:rsidP="00784DCC">
      <w:pPr>
        <w:tabs>
          <w:tab w:val="left" w:pos="5529"/>
        </w:tabs>
        <w:spacing w:line="480" w:lineRule="auto"/>
        <w:ind w:right="3542"/>
        <w:rPr>
          <w:rFonts w:eastAsia="Times New Roman" w:cs="Tahoma"/>
          <w:szCs w:val="20"/>
          <w:lang w:eastAsia="pl-PL"/>
        </w:rPr>
      </w:pPr>
      <w:r w:rsidRPr="001E7B7E">
        <w:rPr>
          <w:rFonts w:eastAsia="Times New Roman" w:cs="Tahoma"/>
          <w:szCs w:val="20"/>
          <w:lang w:eastAsia="pl-PL"/>
        </w:rPr>
        <w:t>………………………………………………………………………………………………………………………………………………………………………………………..</w:t>
      </w:r>
    </w:p>
    <w:p w:rsidR="00784DCC" w:rsidRPr="001E7B7E" w:rsidRDefault="00784DCC" w:rsidP="00784DCC">
      <w:pPr>
        <w:ind w:right="5953"/>
        <w:rPr>
          <w:rFonts w:eastAsia="Times New Roman" w:cs="Tahoma"/>
          <w:i/>
          <w:sz w:val="16"/>
          <w:szCs w:val="16"/>
          <w:lang w:eastAsia="pl-PL"/>
        </w:rPr>
      </w:pPr>
      <w:r w:rsidRPr="001E7B7E">
        <w:rPr>
          <w:rFonts w:eastAsia="Times New Roman" w:cs="Tahoma"/>
          <w:i/>
          <w:sz w:val="16"/>
          <w:szCs w:val="16"/>
          <w:lang w:eastAsia="pl-PL"/>
        </w:rPr>
        <w:t>(imię, nazwisko, stanowisko/podstawa do reprezentacji)</w:t>
      </w:r>
    </w:p>
    <w:p w:rsidR="00784DCC" w:rsidRPr="001E7B7E" w:rsidRDefault="00784DCC" w:rsidP="00784DCC">
      <w:pPr>
        <w:autoSpaceDE w:val="0"/>
        <w:autoSpaceDN w:val="0"/>
        <w:adjustRightInd w:val="0"/>
        <w:jc w:val="center"/>
        <w:rPr>
          <w:rFonts w:eastAsia="Verdana,Bold" w:cs="Tahoma"/>
          <w:b/>
          <w:bCs/>
          <w:szCs w:val="20"/>
          <w:lang w:eastAsia="pl-PL"/>
        </w:rPr>
      </w:pPr>
    </w:p>
    <w:p w:rsidR="00784DCC" w:rsidRPr="001E7B7E" w:rsidRDefault="00784DCC" w:rsidP="00784DCC">
      <w:pPr>
        <w:autoSpaceDE w:val="0"/>
        <w:autoSpaceDN w:val="0"/>
        <w:adjustRightInd w:val="0"/>
        <w:jc w:val="center"/>
        <w:rPr>
          <w:rFonts w:eastAsia="Verdana,Bold" w:cs="Tahoma"/>
          <w:b/>
          <w:bCs/>
          <w:szCs w:val="20"/>
          <w:lang w:eastAsia="pl-PL"/>
        </w:rPr>
      </w:pPr>
    </w:p>
    <w:p w:rsidR="00784DCC" w:rsidRDefault="00784DCC" w:rsidP="00784DCC">
      <w:pPr>
        <w:rPr>
          <w:rFonts w:eastAsia="Verdana,Bold" w:cs="Tahoma"/>
          <w:b/>
          <w:bCs/>
          <w:szCs w:val="20"/>
          <w:lang w:eastAsia="pl-PL"/>
        </w:rPr>
      </w:pPr>
      <w:r w:rsidRPr="001E7B7E">
        <w:rPr>
          <w:rFonts w:eastAsia="Verdana,Bold" w:cs="Tahoma"/>
          <w:b/>
          <w:bCs/>
          <w:szCs w:val="20"/>
          <w:lang w:eastAsia="pl-PL"/>
        </w:rPr>
        <w:t xml:space="preserve">Dotyczy: </w:t>
      </w:r>
    </w:p>
    <w:p w:rsidR="00784DCC" w:rsidRDefault="00784DCC" w:rsidP="00784DCC">
      <w:pPr>
        <w:jc w:val="center"/>
        <w:rPr>
          <w:rFonts w:eastAsia="Verdana,Bold" w:cs="Tahoma"/>
          <w:b/>
          <w:bCs/>
          <w:szCs w:val="20"/>
          <w:lang w:eastAsia="pl-PL"/>
        </w:rPr>
      </w:pPr>
    </w:p>
    <w:p w:rsidR="00784DCC" w:rsidRPr="009F79ED" w:rsidRDefault="00784DCC" w:rsidP="00784DCC">
      <w:pPr>
        <w:jc w:val="center"/>
        <w:rPr>
          <w:rFonts w:eastAsia="Times New Roman" w:cs="Tahoma"/>
          <w:b/>
          <w:sz w:val="28"/>
          <w:szCs w:val="28"/>
          <w:lang w:eastAsia="pl-PL"/>
        </w:rPr>
      </w:pPr>
      <w:r w:rsidRPr="009F79ED">
        <w:rPr>
          <w:rFonts w:eastAsia="Calibri" w:cs="Tahoma"/>
          <w:b/>
          <w:bCs/>
          <w:sz w:val="28"/>
          <w:szCs w:val="28"/>
        </w:rPr>
        <w:t>„</w:t>
      </w:r>
      <w:r w:rsidRPr="009F79ED">
        <w:rPr>
          <w:rFonts w:eastAsia="Times New Roman" w:cs="Tahoma"/>
          <w:b/>
          <w:sz w:val="28"/>
          <w:szCs w:val="28"/>
          <w:lang w:eastAsia="pl-PL"/>
        </w:rPr>
        <w:t>Modernizacja drogi transportu rolniczego w m. Głęboczek</w:t>
      </w:r>
      <w:r w:rsidRPr="009F79ED">
        <w:rPr>
          <w:rFonts w:eastAsia="Calibri" w:cs="Tahoma"/>
          <w:b/>
          <w:caps/>
          <w:sz w:val="28"/>
          <w:szCs w:val="28"/>
        </w:rPr>
        <w:t>”</w:t>
      </w:r>
    </w:p>
    <w:p w:rsidR="00784DCC" w:rsidRPr="001E7B7E" w:rsidRDefault="00784DCC" w:rsidP="00784DCC">
      <w:pPr>
        <w:autoSpaceDE w:val="0"/>
        <w:autoSpaceDN w:val="0"/>
        <w:adjustRightInd w:val="0"/>
        <w:jc w:val="center"/>
        <w:rPr>
          <w:rFonts w:eastAsia="Verdana,Bold" w:cs="Tahoma"/>
          <w:b/>
          <w:bCs/>
          <w:szCs w:val="20"/>
          <w:lang w:eastAsia="pl-PL"/>
        </w:rPr>
      </w:pPr>
    </w:p>
    <w:p w:rsidR="00784DCC" w:rsidRPr="001E7B7E" w:rsidRDefault="00784DCC" w:rsidP="00784DCC">
      <w:pPr>
        <w:autoSpaceDE w:val="0"/>
        <w:autoSpaceDN w:val="0"/>
        <w:adjustRightInd w:val="0"/>
        <w:jc w:val="center"/>
        <w:rPr>
          <w:rFonts w:eastAsia="Verdana,Bold" w:cs="Tahoma"/>
          <w:b/>
          <w:bCs/>
          <w:sz w:val="24"/>
          <w:szCs w:val="24"/>
          <w:lang w:eastAsia="pl-PL"/>
        </w:rPr>
      </w:pPr>
    </w:p>
    <w:p w:rsidR="00784DCC" w:rsidRPr="001E7B7E" w:rsidRDefault="00784DCC" w:rsidP="00784DCC">
      <w:pPr>
        <w:autoSpaceDE w:val="0"/>
        <w:autoSpaceDN w:val="0"/>
        <w:adjustRightInd w:val="0"/>
        <w:jc w:val="center"/>
        <w:rPr>
          <w:rFonts w:eastAsia="Verdana,Bold" w:cs="Tahoma"/>
          <w:b/>
          <w:bCs/>
          <w:sz w:val="28"/>
          <w:szCs w:val="28"/>
          <w:lang w:eastAsia="pl-PL"/>
        </w:rPr>
      </w:pPr>
      <w:r w:rsidRPr="001E7B7E">
        <w:rPr>
          <w:rFonts w:eastAsia="Verdana,Bold" w:cs="Tahoma"/>
          <w:b/>
          <w:bCs/>
          <w:sz w:val="28"/>
          <w:szCs w:val="28"/>
          <w:lang w:eastAsia="pl-PL"/>
        </w:rPr>
        <w:t>OŚWIADCZENIE</w:t>
      </w:r>
    </w:p>
    <w:p w:rsidR="00784DCC" w:rsidRPr="001E7B7E" w:rsidRDefault="00784DCC" w:rsidP="00784DCC">
      <w:pPr>
        <w:autoSpaceDE w:val="0"/>
        <w:autoSpaceDN w:val="0"/>
        <w:adjustRightInd w:val="0"/>
        <w:jc w:val="center"/>
        <w:rPr>
          <w:rFonts w:eastAsia="Verdana,Bold" w:cs="Tahoma"/>
          <w:b/>
          <w:bCs/>
          <w:szCs w:val="20"/>
          <w:lang w:eastAsia="pl-PL"/>
        </w:rPr>
      </w:pPr>
    </w:p>
    <w:p w:rsidR="00784DCC" w:rsidRPr="001E7B7E" w:rsidRDefault="00784DCC" w:rsidP="00784DCC">
      <w:pPr>
        <w:jc w:val="both"/>
        <w:rPr>
          <w:rFonts w:eastAsia="Times New Roman" w:cs="Tahoma"/>
          <w:szCs w:val="20"/>
          <w:lang w:eastAsia="pl-PL"/>
        </w:rPr>
      </w:pPr>
    </w:p>
    <w:p w:rsidR="00784DCC" w:rsidRPr="001E7B7E" w:rsidRDefault="00784DCC" w:rsidP="00784DCC">
      <w:pPr>
        <w:jc w:val="both"/>
        <w:rPr>
          <w:rFonts w:eastAsia="Times New Roman" w:cs="Tahoma"/>
          <w:szCs w:val="20"/>
          <w:lang w:eastAsia="pl-PL"/>
        </w:rPr>
      </w:pPr>
      <w:r w:rsidRPr="001E7B7E">
        <w:rPr>
          <w:rFonts w:eastAsia="Times New Roman" w:cs="Tahoma"/>
          <w:szCs w:val="20"/>
          <w:lang w:eastAsia="pl-PL"/>
        </w:rPr>
        <w:t>Oświadczam, że Firma, którą reprezentuję</w:t>
      </w:r>
    </w:p>
    <w:p w:rsidR="00784DCC" w:rsidRPr="001E7B7E" w:rsidRDefault="00784DCC" w:rsidP="00784DCC">
      <w:pPr>
        <w:jc w:val="both"/>
        <w:rPr>
          <w:rFonts w:eastAsia="Times New Roman" w:cs="Tahoma"/>
          <w:b/>
          <w:szCs w:val="20"/>
          <w:lang w:eastAsia="pl-PL"/>
        </w:rPr>
      </w:pPr>
    </w:p>
    <w:p w:rsidR="00784DCC" w:rsidRPr="001E7B7E" w:rsidRDefault="00784DCC" w:rsidP="00784DCC">
      <w:pPr>
        <w:jc w:val="both"/>
        <w:rPr>
          <w:rFonts w:eastAsia="Times New Roman" w:cs="Tahoma"/>
          <w:szCs w:val="20"/>
          <w:lang w:eastAsia="pl-PL"/>
        </w:rPr>
      </w:pPr>
      <w:r w:rsidRPr="001E7B7E">
        <w:rPr>
          <w:rFonts w:eastAsia="Times New Roman" w:cs="Tahoma"/>
          <w:b/>
          <w:szCs w:val="20"/>
          <w:lang w:eastAsia="pl-PL"/>
        </w:rPr>
        <w:t>1) nie należy do grupy kapitałowej*</w:t>
      </w:r>
      <w:r w:rsidRPr="001E7B7E">
        <w:rPr>
          <w:rFonts w:eastAsia="Times New Roman" w:cs="Tahoma"/>
          <w:szCs w:val="20"/>
          <w:lang w:eastAsia="pl-PL"/>
        </w:rPr>
        <w:t xml:space="preserve">, </w:t>
      </w:r>
    </w:p>
    <w:p w:rsidR="00784DCC" w:rsidRPr="001E7B7E" w:rsidRDefault="00784DCC" w:rsidP="00784DCC">
      <w:pPr>
        <w:spacing w:line="312" w:lineRule="auto"/>
        <w:jc w:val="both"/>
        <w:rPr>
          <w:rFonts w:eastAsia="Times New Roman" w:cs="Tahoma"/>
          <w:szCs w:val="20"/>
          <w:lang w:eastAsia="pl-PL"/>
        </w:rPr>
      </w:pPr>
      <w:r w:rsidRPr="001E7B7E">
        <w:rPr>
          <w:rFonts w:eastAsia="Times New Roman" w:cs="Tahoma"/>
          <w:szCs w:val="20"/>
          <w:lang w:eastAsia="pl-PL"/>
        </w:rPr>
        <w:t xml:space="preserve">w rozumieniu ustawy z dnia 16 lutego 2007 r. o ochronie konkurencji i konsumentów </w:t>
      </w:r>
      <w:r w:rsidRPr="001E7B7E">
        <w:rPr>
          <w:rFonts w:eastAsia="Times New Roman" w:cs="Tahoma"/>
          <w:szCs w:val="20"/>
          <w:lang w:eastAsia="pl-PL"/>
        </w:rPr>
        <w:br/>
        <w:t xml:space="preserve">(Dz. U. Nr 50 poz. 331 z </w:t>
      </w:r>
      <w:proofErr w:type="spellStart"/>
      <w:r w:rsidRPr="001E7B7E">
        <w:rPr>
          <w:rFonts w:eastAsia="Times New Roman" w:cs="Tahoma"/>
          <w:szCs w:val="20"/>
          <w:lang w:eastAsia="pl-PL"/>
        </w:rPr>
        <w:t>późn</w:t>
      </w:r>
      <w:proofErr w:type="spellEnd"/>
      <w:r w:rsidRPr="001E7B7E">
        <w:rPr>
          <w:rFonts w:eastAsia="Times New Roman" w:cs="Tahoma"/>
          <w:szCs w:val="20"/>
          <w:lang w:eastAsia="pl-PL"/>
        </w:rPr>
        <w:t xml:space="preserve">. zmianami), </w:t>
      </w:r>
    </w:p>
    <w:p w:rsidR="00784DCC" w:rsidRPr="001E7B7E" w:rsidRDefault="00784DCC" w:rsidP="00784DCC">
      <w:pPr>
        <w:spacing w:line="312" w:lineRule="auto"/>
        <w:jc w:val="both"/>
        <w:rPr>
          <w:rFonts w:eastAsia="Times New Roman" w:cs="Tahoma"/>
          <w:b/>
          <w:szCs w:val="20"/>
          <w:lang w:eastAsia="pl-PL"/>
        </w:rPr>
      </w:pPr>
      <w:r w:rsidRPr="001E7B7E">
        <w:rPr>
          <w:rFonts w:eastAsia="Times New Roman" w:cs="Tahoma"/>
          <w:b/>
          <w:szCs w:val="20"/>
          <w:lang w:eastAsia="pl-PL"/>
        </w:rPr>
        <w:t>z żadnym z wykonawców, którzy złożyli ofertę w przedmiotowym postępowaniu.</w:t>
      </w:r>
    </w:p>
    <w:p w:rsidR="00784DCC" w:rsidRPr="001E7B7E" w:rsidRDefault="00784DCC" w:rsidP="00784DCC">
      <w:pPr>
        <w:jc w:val="both"/>
        <w:rPr>
          <w:rFonts w:eastAsia="Times New Roman" w:cs="Tahoma"/>
          <w:szCs w:val="20"/>
          <w:lang w:eastAsia="pl-PL"/>
        </w:rPr>
      </w:pPr>
    </w:p>
    <w:p w:rsidR="00784DCC" w:rsidRPr="001E7B7E" w:rsidRDefault="00784DCC" w:rsidP="00784DCC">
      <w:pPr>
        <w:jc w:val="both"/>
        <w:rPr>
          <w:rFonts w:eastAsia="Times New Roman" w:cs="Tahoma"/>
          <w:szCs w:val="20"/>
          <w:lang w:eastAsia="pl-PL"/>
        </w:rPr>
      </w:pPr>
      <w:r w:rsidRPr="001E7B7E">
        <w:rPr>
          <w:rFonts w:eastAsia="Times New Roman" w:cs="Tahoma"/>
          <w:b/>
          <w:szCs w:val="20"/>
          <w:lang w:eastAsia="pl-PL"/>
        </w:rPr>
        <w:t>2) należy do grupy kapitałowej*</w:t>
      </w:r>
    </w:p>
    <w:p w:rsidR="00784DCC" w:rsidRPr="001E7B7E" w:rsidRDefault="00784DCC" w:rsidP="00784DCC">
      <w:pPr>
        <w:spacing w:line="312" w:lineRule="auto"/>
        <w:jc w:val="both"/>
        <w:rPr>
          <w:rFonts w:eastAsia="Times New Roman" w:cs="Tahoma"/>
          <w:szCs w:val="20"/>
          <w:lang w:eastAsia="pl-PL"/>
        </w:rPr>
      </w:pPr>
      <w:r w:rsidRPr="001E7B7E">
        <w:rPr>
          <w:rFonts w:eastAsia="Times New Roman" w:cs="Tahoma"/>
          <w:szCs w:val="20"/>
          <w:lang w:eastAsia="pl-PL"/>
        </w:rPr>
        <w:t xml:space="preserve">w rozumieniu ustawy z dnia 16 lutego 2007 r. o ochronie konkurencji i konsumentów </w:t>
      </w:r>
      <w:r w:rsidRPr="001E7B7E">
        <w:rPr>
          <w:rFonts w:eastAsia="Times New Roman" w:cs="Tahoma"/>
          <w:szCs w:val="20"/>
          <w:lang w:eastAsia="pl-PL"/>
        </w:rPr>
        <w:br/>
        <w:t xml:space="preserve">(Dz. U. Nr 50 poz. 331 z </w:t>
      </w:r>
      <w:proofErr w:type="spellStart"/>
      <w:r w:rsidRPr="001E7B7E">
        <w:rPr>
          <w:rFonts w:eastAsia="Times New Roman" w:cs="Tahoma"/>
          <w:szCs w:val="20"/>
          <w:lang w:eastAsia="pl-PL"/>
        </w:rPr>
        <w:t>późn</w:t>
      </w:r>
      <w:proofErr w:type="spellEnd"/>
      <w:r w:rsidRPr="001E7B7E">
        <w:rPr>
          <w:rFonts w:eastAsia="Times New Roman" w:cs="Tahoma"/>
          <w:szCs w:val="20"/>
          <w:lang w:eastAsia="pl-PL"/>
        </w:rPr>
        <w:t xml:space="preserve">. zmianami), </w:t>
      </w:r>
    </w:p>
    <w:p w:rsidR="00784DCC" w:rsidRPr="001E7B7E" w:rsidRDefault="00784DCC" w:rsidP="00784DCC">
      <w:pPr>
        <w:spacing w:line="312" w:lineRule="auto"/>
        <w:jc w:val="both"/>
        <w:rPr>
          <w:rFonts w:eastAsia="Times New Roman" w:cs="Tahoma"/>
          <w:szCs w:val="20"/>
          <w:lang w:eastAsia="pl-PL"/>
        </w:rPr>
      </w:pPr>
    </w:p>
    <w:p w:rsidR="00784DCC" w:rsidRPr="001E7B7E" w:rsidRDefault="00784DCC" w:rsidP="00784DCC">
      <w:pPr>
        <w:spacing w:line="312" w:lineRule="auto"/>
        <w:jc w:val="both"/>
        <w:rPr>
          <w:rFonts w:eastAsia="Times New Roman" w:cs="Tahoma"/>
          <w:b/>
          <w:szCs w:val="20"/>
          <w:lang w:eastAsia="pl-PL"/>
        </w:rPr>
      </w:pPr>
      <w:r w:rsidRPr="001E7B7E">
        <w:rPr>
          <w:rFonts w:eastAsia="Times New Roman" w:cs="Tahoma"/>
          <w:b/>
          <w:szCs w:val="20"/>
          <w:lang w:eastAsia="pl-PL"/>
        </w:rPr>
        <w:t>z następującymi wykonawcami, którzy złożyli ofertę w przedmiotowym postępowaniu:</w:t>
      </w:r>
    </w:p>
    <w:p w:rsidR="00784DCC" w:rsidRPr="001E7B7E" w:rsidRDefault="00784DCC" w:rsidP="00784DCC">
      <w:pPr>
        <w:autoSpaceDE w:val="0"/>
        <w:autoSpaceDN w:val="0"/>
        <w:adjustRightInd w:val="0"/>
        <w:jc w:val="both"/>
        <w:rPr>
          <w:rFonts w:eastAsia="Times New Roman" w:cs="Tahoma"/>
          <w:color w:val="000000"/>
          <w:szCs w:val="20"/>
          <w:lang w:eastAsia="pl-PL"/>
        </w:rPr>
      </w:pPr>
      <w:r w:rsidRPr="001E7B7E">
        <w:rPr>
          <w:rFonts w:eastAsia="Times New Roman" w:cs="Tahoma"/>
          <w:color w:val="000000"/>
          <w:szCs w:val="20"/>
          <w:lang w:eastAsia="pl-PL"/>
        </w:rPr>
        <w:t>-……………………………………………………………………………………………………………………………………………………..</w:t>
      </w:r>
    </w:p>
    <w:p w:rsidR="00784DCC" w:rsidRPr="001E7B7E" w:rsidRDefault="00784DCC" w:rsidP="00784DCC">
      <w:pPr>
        <w:spacing w:line="360" w:lineRule="auto"/>
        <w:jc w:val="both"/>
        <w:rPr>
          <w:rFonts w:eastAsia="Times New Roman" w:cs="Tahoma"/>
          <w:color w:val="FF00FF"/>
          <w:szCs w:val="20"/>
          <w:lang w:eastAsia="pl-PL"/>
        </w:rPr>
      </w:pPr>
      <w:r w:rsidRPr="001E7B7E">
        <w:rPr>
          <w:rFonts w:eastAsia="Times New Roman" w:cs="Tahoma"/>
          <w:szCs w:val="20"/>
          <w:lang w:eastAsia="pl-PL"/>
        </w:rPr>
        <w:tab/>
      </w:r>
    </w:p>
    <w:p w:rsidR="00784DCC" w:rsidRPr="001E7B7E" w:rsidRDefault="00784DCC" w:rsidP="00784DCC">
      <w:pPr>
        <w:rPr>
          <w:rFonts w:eastAsia="Times New Roman" w:cs="Tahoma"/>
          <w:b/>
          <w:szCs w:val="20"/>
          <w:lang w:eastAsia="pl-PL"/>
        </w:rPr>
      </w:pPr>
    </w:p>
    <w:p w:rsidR="00784DCC" w:rsidRPr="001E7B7E" w:rsidRDefault="00784DCC" w:rsidP="00784DCC">
      <w:pPr>
        <w:autoSpaceDE w:val="0"/>
        <w:autoSpaceDN w:val="0"/>
        <w:adjustRightInd w:val="0"/>
        <w:rPr>
          <w:rFonts w:eastAsia="Times New Roman" w:cs="Tahoma"/>
          <w:szCs w:val="20"/>
          <w:lang w:eastAsia="pl-PL"/>
        </w:rPr>
      </w:pPr>
    </w:p>
    <w:p w:rsidR="00784DCC" w:rsidRPr="001E7B7E" w:rsidRDefault="00784DCC" w:rsidP="00784DCC">
      <w:pPr>
        <w:rPr>
          <w:rFonts w:eastAsia="Times New Roman" w:cs="Tahoma"/>
          <w:szCs w:val="20"/>
          <w:lang w:eastAsia="pl-PL"/>
        </w:rPr>
      </w:pPr>
    </w:p>
    <w:p w:rsidR="00784DCC" w:rsidRPr="001E7B7E" w:rsidRDefault="00784DCC" w:rsidP="00784DCC">
      <w:pPr>
        <w:spacing w:line="360" w:lineRule="auto"/>
        <w:jc w:val="both"/>
        <w:rPr>
          <w:rFonts w:eastAsia="Times New Roman" w:cs="Tahoma"/>
          <w:szCs w:val="20"/>
          <w:lang w:eastAsia="pl-PL"/>
        </w:rPr>
      </w:pPr>
      <w:r w:rsidRPr="001E7B7E">
        <w:rPr>
          <w:rFonts w:eastAsia="Times New Roman" w:cs="Tahoma"/>
          <w:szCs w:val="20"/>
          <w:lang w:eastAsia="pl-PL"/>
        </w:rPr>
        <w:t>…………….…………………………</w:t>
      </w:r>
      <w:r w:rsidRPr="001E7B7E">
        <w:rPr>
          <w:rFonts w:eastAsia="Times New Roman" w:cs="Tahoma"/>
          <w:i/>
          <w:szCs w:val="20"/>
          <w:lang w:eastAsia="pl-PL"/>
        </w:rPr>
        <w:t xml:space="preserve">, </w:t>
      </w:r>
      <w:r w:rsidRPr="001E7B7E">
        <w:rPr>
          <w:rFonts w:eastAsia="Times New Roman" w:cs="Tahoma"/>
          <w:szCs w:val="20"/>
          <w:lang w:eastAsia="pl-PL"/>
        </w:rPr>
        <w:t xml:space="preserve">dnia ………….……. r. </w:t>
      </w:r>
    </w:p>
    <w:p w:rsidR="00784DCC" w:rsidRPr="001E7B7E" w:rsidRDefault="00784DCC" w:rsidP="00784DCC">
      <w:pPr>
        <w:spacing w:line="360" w:lineRule="auto"/>
        <w:jc w:val="both"/>
        <w:rPr>
          <w:rFonts w:eastAsia="Times New Roman" w:cs="Tahoma"/>
          <w:szCs w:val="20"/>
          <w:lang w:eastAsia="pl-PL"/>
        </w:rPr>
      </w:pP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r w:rsidRPr="001E7B7E">
        <w:rPr>
          <w:rFonts w:eastAsia="Times New Roman" w:cs="Tahoma"/>
          <w:szCs w:val="20"/>
          <w:lang w:eastAsia="pl-PL"/>
        </w:rPr>
        <w:tab/>
      </w:r>
    </w:p>
    <w:p w:rsidR="00784DCC" w:rsidRPr="001E7B7E" w:rsidRDefault="00784DCC" w:rsidP="00784DCC">
      <w:pPr>
        <w:spacing w:line="360" w:lineRule="auto"/>
        <w:ind w:left="4956" w:firstLine="708"/>
        <w:jc w:val="both"/>
        <w:rPr>
          <w:rFonts w:eastAsia="Times New Roman" w:cs="Tahoma"/>
          <w:szCs w:val="20"/>
          <w:lang w:eastAsia="pl-PL"/>
        </w:rPr>
      </w:pPr>
      <w:r w:rsidRPr="001E7B7E">
        <w:rPr>
          <w:rFonts w:eastAsia="Times New Roman" w:cs="Tahoma"/>
          <w:szCs w:val="20"/>
          <w:lang w:eastAsia="pl-PL"/>
        </w:rPr>
        <w:t>…………………………………………</w:t>
      </w:r>
    </w:p>
    <w:p w:rsidR="00784DCC" w:rsidRPr="001E7B7E" w:rsidRDefault="00784DCC" w:rsidP="00784DCC">
      <w:pPr>
        <w:spacing w:line="360" w:lineRule="auto"/>
        <w:ind w:left="5664" w:firstLine="708"/>
        <w:jc w:val="both"/>
        <w:rPr>
          <w:rFonts w:eastAsia="Times New Roman" w:cs="Tahoma"/>
          <w:i/>
          <w:szCs w:val="20"/>
          <w:lang w:eastAsia="pl-PL"/>
        </w:rPr>
      </w:pPr>
      <w:r w:rsidRPr="001E7B7E">
        <w:rPr>
          <w:rFonts w:eastAsia="Times New Roman" w:cs="Tahoma"/>
          <w:i/>
          <w:szCs w:val="20"/>
          <w:lang w:eastAsia="pl-PL"/>
        </w:rPr>
        <w:t xml:space="preserve">  (podpis)</w:t>
      </w:r>
    </w:p>
    <w:p w:rsidR="00784DCC" w:rsidRPr="001E7B7E" w:rsidRDefault="00784DCC" w:rsidP="00784DCC">
      <w:pPr>
        <w:tabs>
          <w:tab w:val="left" w:pos="2977"/>
        </w:tabs>
        <w:autoSpaceDE w:val="0"/>
        <w:autoSpaceDN w:val="0"/>
        <w:adjustRightInd w:val="0"/>
        <w:rPr>
          <w:rFonts w:eastAsia="Times New Roman" w:cs="Tahoma"/>
          <w:color w:val="000000"/>
          <w:szCs w:val="20"/>
          <w:lang w:eastAsia="pl-PL"/>
        </w:rPr>
      </w:pPr>
    </w:p>
    <w:p w:rsidR="00585E8A" w:rsidRPr="00784DCC" w:rsidRDefault="00784DCC" w:rsidP="00784DCC">
      <w:pPr>
        <w:tabs>
          <w:tab w:val="left" w:pos="2977"/>
        </w:tabs>
        <w:autoSpaceDE w:val="0"/>
        <w:autoSpaceDN w:val="0"/>
        <w:adjustRightInd w:val="0"/>
        <w:rPr>
          <w:rFonts w:eastAsia="Times New Roman" w:cs="Tahoma"/>
          <w:color w:val="000000"/>
          <w:szCs w:val="20"/>
          <w:lang w:eastAsia="pl-PL"/>
        </w:rPr>
      </w:pPr>
      <w:r w:rsidRPr="001E7B7E">
        <w:rPr>
          <w:rFonts w:eastAsia="Times New Roman" w:cs="Tahoma"/>
          <w:color w:val="000000"/>
          <w:szCs w:val="20"/>
          <w:lang w:eastAsia="pl-PL"/>
        </w:rPr>
        <w:t>*niepotrzebne skreślić</w:t>
      </w:r>
    </w:p>
    <w:sectPr w:rsidR="00585E8A" w:rsidRPr="00784DCC" w:rsidSect="00EF4426">
      <w:headerReference w:type="default" r:id="rId10"/>
      <w:footerReference w:type="default" r:id="rId11"/>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EC" w:rsidRDefault="008E5BEC">
      <w:r>
        <w:separator/>
      </w:r>
    </w:p>
  </w:endnote>
  <w:endnote w:type="continuationSeparator" w:id="0">
    <w:p w:rsidR="008E5BEC" w:rsidRDefault="008E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1F" w:rsidRPr="00FA5880" w:rsidRDefault="00956E1F" w:rsidP="00EF4426">
    <w:pPr>
      <w:pStyle w:val="Stopka"/>
      <w:rPr>
        <w:rFonts w:ascii="Arial" w:hAnsi="Arial" w:cs="Arial"/>
        <w:sz w:val="18"/>
        <w:szCs w:val="18"/>
        <w:lang w:val="pl-PL"/>
      </w:rPr>
    </w:pPr>
  </w:p>
  <w:p w:rsidR="00956E1F" w:rsidRPr="00FA5880" w:rsidRDefault="00956E1F"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E2121D">
      <w:rPr>
        <w:rFonts w:ascii="Arial" w:hAnsi="Arial" w:cs="Arial"/>
        <w:noProof/>
        <w:sz w:val="18"/>
        <w:szCs w:val="18"/>
      </w:rPr>
      <w:t>1</w:t>
    </w:r>
    <w:r w:rsidRPr="00FA5880">
      <w:rPr>
        <w:rFonts w:ascii="Arial" w:hAnsi="Arial" w:cs="Arial"/>
        <w:sz w:val="18"/>
        <w:szCs w:val="18"/>
      </w:rPr>
      <w:fldChar w:fldCharType="end"/>
    </w:r>
  </w:p>
  <w:p w:rsidR="00956E1F" w:rsidRDefault="00956E1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EC" w:rsidRDefault="008E5BEC">
      <w:r>
        <w:separator/>
      </w:r>
    </w:p>
  </w:footnote>
  <w:footnote w:type="continuationSeparator" w:id="0">
    <w:p w:rsidR="008E5BEC" w:rsidRDefault="008E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1F" w:rsidRPr="00646CFA" w:rsidRDefault="00956E1F"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DB33BE6"/>
    <w:multiLevelType w:val="hybridMultilevel"/>
    <w:tmpl w:val="26B685F2"/>
    <w:lvl w:ilvl="0" w:tplc="97A2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BF1975"/>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6737485"/>
    <w:multiLevelType w:val="hybridMultilevel"/>
    <w:tmpl w:val="124073F2"/>
    <w:lvl w:ilvl="0" w:tplc="8D76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E941CFE"/>
    <w:multiLevelType w:val="hybridMultilevel"/>
    <w:tmpl w:val="D5D87F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A20DF8"/>
    <w:multiLevelType w:val="hybridMultilevel"/>
    <w:tmpl w:val="83B2EA2C"/>
    <w:lvl w:ilvl="0" w:tplc="97A2C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3A5FCF"/>
    <w:multiLevelType w:val="hybridMultilevel"/>
    <w:tmpl w:val="A22E5DE6"/>
    <w:lvl w:ilvl="0" w:tplc="04F6CF70">
      <w:start w:val="6"/>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9">
    <w:nsid w:val="3F72495A"/>
    <w:multiLevelType w:val="multilevel"/>
    <w:tmpl w:val="8B560C9E"/>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Arial" w:hAnsi="Arial" w:cs="Arial"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23">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13923AB"/>
    <w:multiLevelType w:val="hybridMultilevel"/>
    <w:tmpl w:val="51BC2D2E"/>
    <w:lvl w:ilvl="0" w:tplc="04150019">
      <w:start w:val="1"/>
      <w:numFmt w:val="lowerLetter"/>
      <w:lvlText w:val="%1."/>
      <w:lvlJc w:val="left"/>
      <w:pPr>
        <w:ind w:left="1069" w:hanging="360"/>
      </w:pPr>
    </w:lvl>
    <w:lvl w:ilvl="1" w:tplc="A8B6FD0A">
      <w:numFmt w:val="bullet"/>
      <w:lvlText w:val="·"/>
      <w:lvlJc w:val="left"/>
      <w:pPr>
        <w:ind w:left="1789" w:hanging="360"/>
      </w:pPr>
      <w:rPr>
        <w:rFonts w:ascii="Tahoma" w:eastAsia="Lucida Sans Unicode" w:hAnsi="Tahoma"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7457F52"/>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2"/>
    <w:lvlOverride w:ilvl="0">
      <w:startOverride w:val="3"/>
    </w:lvlOverride>
  </w:num>
  <w:num w:numId="3">
    <w:abstractNumId w:val="7"/>
  </w:num>
  <w:num w:numId="4">
    <w:abstractNumId w:val="11"/>
  </w:num>
  <w:num w:numId="5">
    <w:abstractNumId w:val="14"/>
  </w:num>
  <w:num w:numId="6">
    <w:abstractNumId w:val="35"/>
  </w:num>
  <w:num w:numId="7">
    <w:abstractNumId w:val="21"/>
  </w:num>
  <w:num w:numId="8">
    <w:abstractNumId w:val="23"/>
  </w:num>
  <w:num w:numId="9">
    <w:abstractNumId w:val="24"/>
  </w:num>
  <w:num w:numId="10">
    <w:abstractNumId w:val="16"/>
  </w:num>
  <w:num w:numId="11">
    <w:abstractNumId w:val="26"/>
  </w:num>
  <w:num w:numId="12">
    <w:abstractNumId w:val="39"/>
  </w:num>
  <w:num w:numId="13">
    <w:abstractNumId w:val="3"/>
  </w:num>
  <w:num w:numId="14">
    <w:abstractNumId w:val="12"/>
  </w:num>
  <w:num w:numId="15">
    <w:abstractNumId w:val="27"/>
  </w:num>
  <w:num w:numId="16">
    <w:abstractNumId w:val="15"/>
  </w:num>
  <w:num w:numId="17">
    <w:abstractNumId w:val="37"/>
  </w:num>
  <w:num w:numId="18">
    <w:abstractNumId w:val="25"/>
  </w:num>
  <w:num w:numId="19">
    <w:abstractNumId w:val="2"/>
  </w:num>
  <w:num w:numId="20">
    <w:abstractNumId w:val="30"/>
  </w:num>
  <w:num w:numId="21">
    <w:abstractNumId w:val="34"/>
  </w:num>
  <w:num w:numId="22">
    <w:abstractNumId w:val="6"/>
  </w:num>
  <w:num w:numId="23">
    <w:abstractNumId w:val="5"/>
  </w:num>
  <w:num w:numId="24">
    <w:abstractNumId w:val="36"/>
  </w:num>
  <w:num w:numId="25">
    <w:abstractNumId w:val="4"/>
  </w:num>
  <w:num w:numId="26">
    <w:abstractNumId w:val="19"/>
  </w:num>
  <w:num w:numId="27">
    <w:abstractNumId w:val="0"/>
  </w:num>
  <w:num w:numId="28">
    <w:abstractNumId w:val="8"/>
  </w:num>
  <w:num w:numId="29">
    <w:abstractNumId w:val="10"/>
  </w:num>
  <w:num w:numId="30">
    <w:abstractNumId w:val="29"/>
  </w:num>
  <w:num w:numId="31">
    <w:abstractNumId w:val="33"/>
  </w:num>
  <w:num w:numId="32">
    <w:abstractNumId w:val="28"/>
  </w:num>
  <w:num w:numId="33">
    <w:abstractNumId w:val="38"/>
  </w:num>
  <w:num w:numId="34">
    <w:abstractNumId w:val="9"/>
  </w:num>
  <w:num w:numId="35">
    <w:abstractNumId w:val="11"/>
    <w:lvlOverride w:ilvl="0">
      <w:startOverride w:val="1"/>
    </w:lvlOverride>
  </w:num>
  <w:num w:numId="36">
    <w:abstractNumId w:val="8"/>
    <w:lvlOverride w:ilvl="0">
      <w:startOverride w:val="1"/>
    </w:lvlOverride>
  </w:num>
  <w:num w:numId="37">
    <w:abstractNumId w:val="10"/>
    <w:lvlOverride w:ilvl="0">
      <w:startOverride w:val="1"/>
    </w:lvlOverride>
  </w:num>
  <w:num w:numId="38">
    <w:abstractNumId w:val="29"/>
    <w:lvlOverride w:ilvl="0">
      <w:startOverride w:val="1"/>
    </w:lvlOverride>
  </w:num>
  <w:num w:numId="39">
    <w:abstractNumId w:val="33"/>
    <w:lvlOverride w:ilvl="0">
      <w:startOverride w:val="1"/>
    </w:lvlOverride>
  </w:num>
  <w:num w:numId="40">
    <w:abstractNumId w:val="28"/>
    <w:lvlOverride w:ilvl="0">
      <w:startOverride w:val="1"/>
    </w:lvlOverride>
  </w:num>
  <w:num w:numId="41">
    <w:abstractNumId w:val="35"/>
    <w:lvlOverride w:ilvl="0">
      <w:startOverride w:val="1"/>
    </w:lvlOverride>
  </w:num>
  <w:num w:numId="42">
    <w:abstractNumId w:val="38"/>
    <w:lvlOverride w:ilvl="0">
      <w:startOverride w:val="1"/>
    </w:lvlOverride>
  </w:num>
  <w:num w:numId="43">
    <w:abstractNumId w:val="9"/>
    <w:lvlOverride w:ilvl="0">
      <w:startOverride w:val="1"/>
    </w:lvlOverride>
  </w:num>
  <w:num w:numId="44">
    <w:abstractNumId w:val="20"/>
  </w:num>
  <w:num w:numId="45">
    <w:abstractNumId w:val="13"/>
  </w:num>
  <w:num w:numId="46">
    <w:abstractNumId w:val="31"/>
  </w:num>
  <w:num w:numId="47">
    <w:abstractNumId w:val="32"/>
  </w:num>
  <w:num w:numId="48">
    <w:abstractNumId w:val="18"/>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1F4697"/>
    <w:rsid w:val="0025119D"/>
    <w:rsid w:val="003D1FDE"/>
    <w:rsid w:val="003F652C"/>
    <w:rsid w:val="00585E8A"/>
    <w:rsid w:val="00664145"/>
    <w:rsid w:val="00784DCC"/>
    <w:rsid w:val="00834FA7"/>
    <w:rsid w:val="008475C9"/>
    <w:rsid w:val="008E5BEC"/>
    <w:rsid w:val="00956E1F"/>
    <w:rsid w:val="009F79ED"/>
    <w:rsid w:val="00CF5B01"/>
    <w:rsid w:val="00D0779A"/>
    <w:rsid w:val="00D16B9D"/>
    <w:rsid w:val="00D741C8"/>
    <w:rsid w:val="00DA0D47"/>
    <w:rsid w:val="00E2121D"/>
    <w:rsid w:val="00EF4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4"/>
      </w:numPr>
    </w:pPr>
  </w:style>
  <w:style w:type="numbering" w:customStyle="1" w:styleId="WW8Num12">
    <w:name w:val="WW8Num12"/>
    <w:basedOn w:val="Bezlisty"/>
    <w:rsid w:val="00EF4426"/>
    <w:pPr>
      <w:numPr>
        <w:numId w:val="6"/>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50"/>
      </w:numPr>
    </w:pPr>
  </w:style>
  <w:style w:type="numbering" w:customStyle="1" w:styleId="WW8Num38">
    <w:name w:val="WW8Num38"/>
    <w:basedOn w:val="Bezlisty"/>
    <w:rsid w:val="00EF4426"/>
    <w:pPr>
      <w:numPr>
        <w:numId w:val="28"/>
      </w:numPr>
    </w:pPr>
  </w:style>
  <w:style w:type="numbering" w:customStyle="1" w:styleId="WW8Num7">
    <w:name w:val="WW8Num7"/>
    <w:basedOn w:val="Bezlisty"/>
    <w:rsid w:val="00EF4426"/>
    <w:pPr>
      <w:numPr>
        <w:numId w:val="29"/>
      </w:numPr>
    </w:pPr>
  </w:style>
  <w:style w:type="numbering" w:customStyle="1" w:styleId="WW8Num40">
    <w:name w:val="WW8Num40"/>
    <w:basedOn w:val="Bezlisty"/>
    <w:rsid w:val="00EF4426"/>
    <w:pPr>
      <w:numPr>
        <w:numId w:val="30"/>
      </w:numPr>
    </w:pPr>
  </w:style>
  <w:style w:type="numbering" w:customStyle="1" w:styleId="WW8Num11">
    <w:name w:val="WW8Num11"/>
    <w:basedOn w:val="Bezlisty"/>
    <w:rsid w:val="00EF4426"/>
    <w:pPr>
      <w:numPr>
        <w:numId w:val="31"/>
      </w:numPr>
    </w:pPr>
  </w:style>
  <w:style w:type="numbering" w:customStyle="1" w:styleId="WW8Num30">
    <w:name w:val="WW8Num30"/>
    <w:basedOn w:val="Bezlisty"/>
    <w:rsid w:val="00EF4426"/>
    <w:pPr>
      <w:numPr>
        <w:numId w:val="32"/>
      </w:numPr>
    </w:pPr>
  </w:style>
  <w:style w:type="numbering" w:customStyle="1" w:styleId="WW8Num121">
    <w:name w:val="WW8Num121"/>
    <w:basedOn w:val="Bezlisty"/>
    <w:rsid w:val="00EF4426"/>
    <w:pPr>
      <w:numPr>
        <w:numId w:val="8"/>
      </w:numPr>
    </w:pPr>
  </w:style>
  <w:style w:type="numbering" w:customStyle="1" w:styleId="WW8Num9">
    <w:name w:val="WW8Num9"/>
    <w:basedOn w:val="Bezlisty"/>
    <w:rsid w:val="00EF4426"/>
    <w:pPr>
      <w:numPr>
        <w:numId w:val="33"/>
      </w:numPr>
    </w:pPr>
  </w:style>
  <w:style w:type="numbering" w:customStyle="1" w:styleId="WW8Num17">
    <w:name w:val="WW8Num17"/>
    <w:basedOn w:val="Bezlisty"/>
    <w:rsid w:val="00EF4426"/>
    <w:pPr>
      <w:numPr>
        <w:numId w:val="34"/>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4"/>
      </w:numPr>
    </w:pPr>
  </w:style>
  <w:style w:type="numbering" w:customStyle="1" w:styleId="WW8Num12">
    <w:name w:val="WW8Num12"/>
    <w:basedOn w:val="Bezlisty"/>
    <w:rsid w:val="00EF4426"/>
    <w:pPr>
      <w:numPr>
        <w:numId w:val="6"/>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50"/>
      </w:numPr>
    </w:pPr>
  </w:style>
  <w:style w:type="numbering" w:customStyle="1" w:styleId="WW8Num38">
    <w:name w:val="WW8Num38"/>
    <w:basedOn w:val="Bezlisty"/>
    <w:rsid w:val="00EF4426"/>
    <w:pPr>
      <w:numPr>
        <w:numId w:val="28"/>
      </w:numPr>
    </w:pPr>
  </w:style>
  <w:style w:type="numbering" w:customStyle="1" w:styleId="WW8Num7">
    <w:name w:val="WW8Num7"/>
    <w:basedOn w:val="Bezlisty"/>
    <w:rsid w:val="00EF4426"/>
    <w:pPr>
      <w:numPr>
        <w:numId w:val="29"/>
      </w:numPr>
    </w:pPr>
  </w:style>
  <w:style w:type="numbering" w:customStyle="1" w:styleId="WW8Num40">
    <w:name w:val="WW8Num40"/>
    <w:basedOn w:val="Bezlisty"/>
    <w:rsid w:val="00EF4426"/>
    <w:pPr>
      <w:numPr>
        <w:numId w:val="30"/>
      </w:numPr>
    </w:pPr>
  </w:style>
  <w:style w:type="numbering" w:customStyle="1" w:styleId="WW8Num11">
    <w:name w:val="WW8Num11"/>
    <w:basedOn w:val="Bezlisty"/>
    <w:rsid w:val="00EF4426"/>
    <w:pPr>
      <w:numPr>
        <w:numId w:val="31"/>
      </w:numPr>
    </w:pPr>
  </w:style>
  <w:style w:type="numbering" w:customStyle="1" w:styleId="WW8Num30">
    <w:name w:val="WW8Num30"/>
    <w:basedOn w:val="Bezlisty"/>
    <w:rsid w:val="00EF4426"/>
    <w:pPr>
      <w:numPr>
        <w:numId w:val="32"/>
      </w:numPr>
    </w:pPr>
  </w:style>
  <w:style w:type="numbering" w:customStyle="1" w:styleId="WW8Num121">
    <w:name w:val="WW8Num121"/>
    <w:basedOn w:val="Bezlisty"/>
    <w:rsid w:val="00EF4426"/>
    <w:pPr>
      <w:numPr>
        <w:numId w:val="8"/>
      </w:numPr>
    </w:pPr>
  </w:style>
  <w:style w:type="numbering" w:customStyle="1" w:styleId="WW8Num9">
    <w:name w:val="WW8Num9"/>
    <w:basedOn w:val="Bezlisty"/>
    <w:rsid w:val="00EF4426"/>
    <w:pPr>
      <w:numPr>
        <w:numId w:val="33"/>
      </w:numPr>
    </w:pPr>
  </w:style>
  <w:style w:type="numbering" w:customStyle="1" w:styleId="WW8Num17">
    <w:name w:val="WW8Num17"/>
    <w:basedOn w:val="Bezlisty"/>
    <w:rsid w:val="00EF4426"/>
    <w:pPr>
      <w:numPr>
        <w:numId w:val="34"/>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tarekurow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bieniek@stareku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28</Pages>
  <Words>7699</Words>
  <Characters>46196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8</cp:revision>
  <cp:lastPrinted>2017-07-11T09:14:00Z</cp:lastPrinted>
  <dcterms:created xsi:type="dcterms:W3CDTF">2017-07-10T08:19:00Z</dcterms:created>
  <dcterms:modified xsi:type="dcterms:W3CDTF">2017-07-11T09:14:00Z</dcterms:modified>
</cp:coreProperties>
</file>