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Stare Kurowo, dnia 24 stycznia 2013 r.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261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Dotyczy: „Us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ługi edukacyjne w ramach projektu Zdobywać szczyty”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Informacja o Rozstrzygni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ęciu </w:t>
      </w:r>
    </w:p>
    <w:p>
      <w:pPr>
        <w:tabs>
          <w:tab w:val="left" w:pos="3705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ab/>
        <w:t xml:space="preserve">Niniejszym Zamawiaj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ący: Gmina Stare Kurowo w wykonaniu obowiązku stosownie do treści art. 92 ust. 1 ustawy z dnia 29 stycznia 2004 r. Prawo zamówień publicznych (t.j. Dz. U. z 2010 r., Nr 113, poz. 759 z późń. zm.) informuje o wynikach postępowania o udzielenie zamówienia publicznego na Usługi edukacyjne w ramach projektu Zdobywać szczyty (BZP nr 9057 -2013 z 16.01.2013 r.).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W 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ęści 1 zamówienia „Zajęcia logopedyczne”: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Ofert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złożoną przez Małgorzatę Pęcherzewską, Rokitno 12, 66-540 Stare Kurowo, uznać za ważną i przyznać jej na podstawie kryteriów oceny ofert wskazanych w specyfikacji istotnych warunków zamówienia 100,00 punktów.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Na podstawie art. art. 91 ust. 1 ustawy z dnia 29 stycznia 2004 r. Prawo zamówie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ń publicznych (t.j. Dz. U. z 2010 r., Nr 113, poz. 759 z późń. zm.) wybrać jako najkorzystniejszą w postępowaniu ofertę złożoną przez Małgorzatę Pęcherzewską, Rokitno 12, 66-540 Stare Kurowo o wartości 3.000,00 złotych.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W 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ęści 2 zamówienia „Zajęcia dla dzieci z trudnościami w zdobywaniu umiejętności matematycznych”: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Ofert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złożoną przez Ewę Tomaszczyk, ul. Kościuszki 122, 66-540 Stare Kurowo, uznać za ważną i przyznać jej na podstawie kryteriów oceny ofert wskazanych w specyfikacji istotnych warunków zamówienia 100,00 punktów.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Na podstawie art. art. 91 ust. 1 ustawy z dnia 29 stycznia 2004 r. Prawo zamówie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ń publicznych (t.j. Dz. U. z 2010 r., Nr 113, poz. 759 z późń. zm.) wybrać jako najkorzystniejszą w postępowaniu ofertę złożoną przez Ewę Tomaszczyk, ul. Kościuszki 122, 66-540 Stare Kurowo o wartości 3.000,00 złotych.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W 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ęści 3 zamówienia „Zajęcia dla dzieci  ze specyficznymi trudnościami  w czytaniu i pisaniu”: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Ofert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złożoną przez Renatę Jarosz, ul. Kościelna 26, 66-540 Stare Kurowo, uznać za ważną i przyznać jej na podstawie kryteriów oceny ofert wskazanych w specyfikacji istotnych warunków zamówienia 100,00 punktów.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Na podstawie art. art. 91 ust. 1 ustawy z dnia 29 stycznia 2004 r. Prawo zamówie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ń publicznych (t.j. Dz. U. z 2010 r., Nr 113, poz. 759 z późń. zm.) wybrać jako najkorzystniejszą w postępowaniu ofertę złożoną przez Renatę Jarosz, ul. Kościelna 26, 66-540 Stare Kurowo o wartości 3.000,00 złotych.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W 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ęści 4 zamówienia „Zajęcia z gimnastyki korekcyjnej.”: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Ofert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złożoną przez Małgorzatę Raczycką – Sieniawską, ul. Kościuszki 111b , 66-540 Stare Kurowo, uznać za ważną i przyznać jej na podstawie kryteriów oceny ofert wskazanych w specyfikacji istotnych warunków zamówienia 100,00 punktów.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Na podstawie art. art. 91 ust. 1 ustawy z dnia 29 stycznia 2004 r. Prawo zamówie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ń publicznych (t.j. Dz. U. z 2010 r., Nr 113, poz. 759 z późń. zm.) wybrać jako najkorzystniejszą w postępowaniu ofertę złożoną przez Małgorzatę Raczycką – Sieniawską, ul. Kościuszki 111b , 66-540 Stare Kurowo o wartości 3.000,00 złotych.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W 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ęści 5 zamówienia „Zajęcia socjoterapeutyczne”: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Ofert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złożoną przez Annę Marię Fikus, ul. Ludowa 4/2, 66-500 Strzelce Kraj., uznać za ważną i przyznać jej na podstawie kryteriów oceny ofert wskazanych w specyfikacji istotnych warunków zamówienia 100,00 punktów.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Na podstawie art. art. 91 ust. 1 ustawy z dnia 29 stycznia 2004 r. Prawo zamówie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ń publicznych (t.j. Dz. U. z 2010 r., Nr 113, poz. 759 z późń. zm.) wybrać jako najkorzystniejszą w postępowaniu ofertę złożoną przez Annę Marię Fikus, ul. Ludowa 4/2, 66-500 Strzelce Kraj.o wartości 3.000,00 złotych.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W 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ęści 6 zamówienia „Zajęcia rozwijające zainteresowania przyrodnicze”: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Ofert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złożoną przez Bogusławę Pogorzelską, ul. Kościelna 10, 66-540 Stare Kurowo, uznać za ważną i przyznać jej na podstawie kryteriów oceny ofert wskazanych w specyfikacji istotnych warunków zamówienia 100,00 punktów.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Na podstawie art. art. 91 ust. 1 ustawy z dnia 29 stycznia 2004 r. Prawo zamówie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ń publicznych (t.j. Dz. U. z 2010 r., Nr 113, poz. 759 z późń. zm.) wybrać jako najkorzystniejszą w postępowaniu ofertę złożoną przez Bogusławę Pogorzelską, ul. Kościelna 10, 66-540 Stare Kurowo o wartości 3.000,00 złotych.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W 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ęści 7 zamówienia „Zajęcia rozwijające zainteresowania matematyczne”: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Ofert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złożoną przez Bożenę Szczepanek – Wilczyńską, ul. B. Chrobrego 17/10, 66-500 Strzelce Krajeńskie, uznać za ważną i przyznać jej na podstawie kryteriów oceny ofert wskazanych w specyfikacji istotnych warunków zamówienia 100,00 punktów.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Na podstawie art. art. 91 ust. 1 ustawy z dnia 29 stycznia 2004 r. Prawo zamówie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ń publicznych (t.j. Dz. U. z 2010 r., Nr 113, poz. 759 z późń. zm.) wybrać jako najkorzystniejszą w postępowaniu ofertę złożoną przez Bożenę Szczepanek – Wilczyńską, zam. ul. B. Chrobrego 17/10, 66-500 Strzelce Krajeńskie o wartości 3.000,00 złotych.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W 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ęści 8 zamówienia „Zajęcia logopedyczne”: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Ofert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złożoną przez Małgorzatę Pęcherzewską, Rokitno 12, 66-540 Stare Kurowo, uznać za ważną i przyznać jej na podstawie kryteriów oceny ofert wskazanych w specyfikacji istotnych warunków zamówienia 100,00 punktów.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Na podstawie art. art. 91 ust. 1 ustawy z dnia 29 stycznia 2004 r. Prawo zamówie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ń publicznych (t.j. Dz. U. z 2010 r., Nr 113, poz. 759 z późń. zm.) wybrać jako najkorzystniejszą w postępowaniu ofertę złożoną przez Małgorzatę Pęcherzewską, Rokitno 12, 66-540 Stare Kurowo o wartości 3.000,00 złotych.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W 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ęści 9 zamówienia „Zajęcia dla dzieci z trudnościami w zdobywaniu umiejętności matematycznych”: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Ofert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złożoną przez Małgorzatę Najder, ul. Korczaka10B/9, 66-500 Strzelce Kraj., uznać za ważną i przyznać jej na podstawie kryteriów oceny ofert wskazanych w specyfikacji istotnych warunków zamówienia 100,00 punktów.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Na podstawie art. art. 91 ust. 1 ustawy z dnia 29 stycznia 2004 r. Prawo zamówie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ń publicznych (t.j. Dz. U. z 2010 r., Nr 113, poz. 759 z późń. zm.) wybrać jako najkorzystniejszą w postępowaniu ofertę złożoną przez Małgorzatę Najder, ul. Korczaka10B/9, 66-500 Strzelce Kraj., o wartości 3.000,00 złotych.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W 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ęści 10 zamówienia „Zajęcia dla dzieci  ze specyficznymi trudnościami  w czytaniu i pisaniu”: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I.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Ofert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złożoną przez Małgorzatę Antoniszyn, ul. Kościelna 8, 66-540 Stare Kurowo, uznać za ważną i przyznać jej na podstawie kryteriów oceny ofert wskazanych w specyfikacji istotnych warunków zamówienia 100,00 punktów.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Na podstawie art. art. 91 ust. 1 ustawy z dnia 29 stycznia 2004 r. Prawo zamówie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ń publicznych (t.j. Dz. U. z 2010 r., Nr 113, poz. 759 z późń. zm.) wybrać jako najkorzystniejszą w postępowaniu ofertę złożoną przez Małgorzatę Antoniszyn, ul. Kościelna 8, 66-540 Stare Kurowo o wartości 3.000,00 złotych.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W 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ęści 11 zamówienia „Zajęcia z gimnastyki korekcyjnej.”: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Ofert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ę złożoną przez Małgorzatę Raczycką – Sieniawską, ul. Kościuszki 111b , 66-540 Stare Kurowo, uznać za ważną i przyznać jej na podstawie kryteriów oceny ofert wskazanych w specyfikacji istotnych warunków zamówienia 100,00 punktów.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II.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Na podstawie art. art. 91 ust. 1 ustawy z dnia 29 stycznia 2004 r. Prawo zamówie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ń publicznych (t.j. Dz. U. z 2010 r., Nr 113, poz. 759 z późń. zm.) wybrać jako najkorzystniejszą w postępowaniu ofertę złożoną przez Małgorzatę Raczycką – Sieniawską, ul. Kościuszki 111b , 66-540 Stare Kurowo o wartości 1.500,00 złotych.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*****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Oferty odrzucone: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Nie odrzucono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żadnej z ofert.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Wykonawcy wykluczeni: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Żaden z wykonawców nie został wykluczony.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Środki ochrony prawnej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: Od niniejszej decyzji przysługują środki ochrony prawnej określone w ustawie z dnia 29 stycznia 2004 roku Prawo zamówień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(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Dz. U. z 2010 r. Nr 113, poz. 759 z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późniejszymi zmianami)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 - dział VI "Środki ochrony prawnej". </w:t>
      </w:r>
    </w:p>
    <w:p>
      <w:pPr>
        <w:spacing w:before="12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Zgodnie z art. 94 ust. 2. pkt 3</w:t>
      </w:r>
      <w:r>
        <w:rPr>
          <w:rFonts w:ascii="Tahoma" w:hAnsi="Tahoma" w:cs="Tahoma" w:eastAsia="Tahoma"/>
          <w:color w:val="33332F"/>
          <w:spacing w:val="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 ustawy - Prawo zamówie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ń publicznych,  Zamawiający informuje, że podpisanie umowy z wyłonionym wykonawcą możliwe będzie po dopełnieniu wszelkich formalności w terminie krótszym niż 10 dni od dnia przesłania niniejszego zawiadomienia o wyborze najkorzystniejszej oferty,</w:t>
      </w:r>
      <w:r>
        <w:rPr>
          <w:rFonts w:ascii="Tahoma" w:hAnsi="Tahoma" w:cs="Tahoma" w:eastAsia="Tahoma"/>
          <w:color w:val="33332F"/>
          <w:spacing w:val="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gdyż w przedmiotowym postępowaniu nie wykluczono żadnego wykonawcy i nie odrzucono żadnej oferty 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6372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Wójt Gminy Stare Kurowo</w:t>
      </w:r>
    </w:p>
    <w:p>
      <w:pPr>
        <w:spacing w:before="0" w:after="0" w:line="240"/>
        <w:ind w:right="0" w:left="6372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    (-) Wies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ław Własak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u w:val="single"/>
          <w:shd w:fill="auto" w:val="clear"/>
        </w:rPr>
        <w:t xml:space="preserve">Otrzymuj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u w:val="single"/>
          <w:shd w:fill="auto" w:val="clear"/>
        </w:rPr>
        <w:t xml:space="preserve">ą:</w:t>
      </w:r>
    </w:p>
    <w:p>
      <w:pPr>
        <w:numPr>
          <w:ilvl w:val="0"/>
          <w:numId w:val="17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Uczestnicy przetargu – wszyscy.</w:t>
      </w:r>
    </w:p>
    <w:p>
      <w:pPr>
        <w:numPr>
          <w:ilvl w:val="0"/>
          <w:numId w:val="17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BIP;</w:t>
      </w:r>
    </w:p>
    <w:p>
      <w:pPr>
        <w:numPr>
          <w:ilvl w:val="0"/>
          <w:numId w:val="17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a/a.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