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6" w:rsidRPr="00FF0D4C" w:rsidRDefault="00BA7F96" w:rsidP="00BA7F96">
      <w:pPr>
        <w:pStyle w:val="NormalnyWeb"/>
        <w:spacing w:before="0" w:beforeAutospacing="0" w:after="0"/>
        <w:jc w:val="center"/>
      </w:pPr>
      <w:r w:rsidRPr="00FF0D4C">
        <w:t>Zarządzenie Nr RI.120.</w:t>
      </w:r>
      <w:r>
        <w:t xml:space="preserve"> 15 </w:t>
      </w:r>
      <w:r w:rsidRPr="00FF0D4C">
        <w:t>.202</w:t>
      </w:r>
      <w:r>
        <w:t>1</w:t>
      </w:r>
    </w:p>
    <w:p w:rsidR="00BA7F96" w:rsidRPr="00FF0D4C" w:rsidRDefault="00BA7F96" w:rsidP="00BA7F96">
      <w:pPr>
        <w:pStyle w:val="NormalnyWeb"/>
        <w:spacing w:before="0" w:beforeAutospacing="0" w:after="0"/>
        <w:jc w:val="center"/>
      </w:pPr>
      <w:r w:rsidRPr="00FF0D4C">
        <w:t>Wójta Gminy Stare Kurowo</w:t>
      </w:r>
    </w:p>
    <w:p w:rsidR="00BA7F96" w:rsidRPr="00FF0D4C" w:rsidRDefault="00BA7F96" w:rsidP="00BA7F96">
      <w:pPr>
        <w:pStyle w:val="NormalnyWeb"/>
        <w:spacing w:before="0" w:beforeAutospacing="0" w:after="0"/>
        <w:jc w:val="center"/>
      </w:pPr>
      <w:r w:rsidRPr="00FF0D4C">
        <w:t>z dnia</w:t>
      </w:r>
      <w:r>
        <w:t xml:space="preserve"> 10 sierpnia 2021</w:t>
      </w:r>
      <w:r w:rsidRPr="00FF0D4C">
        <w:t xml:space="preserve"> r.</w:t>
      </w:r>
    </w:p>
    <w:p w:rsidR="00BA7F96" w:rsidRPr="00FF0D4C" w:rsidRDefault="00BA7F96" w:rsidP="00BA7F96">
      <w:pPr>
        <w:pStyle w:val="NormalnyWeb"/>
        <w:spacing w:after="0"/>
        <w:jc w:val="both"/>
      </w:pP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>w sprawie ogłoszenia wykazu nieruchomości przeznaczon</w:t>
      </w:r>
      <w:r>
        <w:rPr>
          <w:rFonts w:ascii="Times New Roman" w:hAnsi="Times New Roman" w:cs="Times New Roman"/>
          <w:szCs w:val="24"/>
        </w:rPr>
        <w:t>ych</w:t>
      </w:r>
      <w:r w:rsidRPr="00FF0D4C">
        <w:rPr>
          <w:rFonts w:ascii="Times New Roman" w:hAnsi="Times New Roman" w:cs="Times New Roman"/>
          <w:szCs w:val="24"/>
        </w:rPr>
        <w:t xml:space="preserve"> do sprzedaży w drodze  przetargu ustnego nieograniczonego :</w:t>
      </w:r>
      <w:r>
        <w:rPr>
          <w:rFonts w:ascii="Times New Roman" w:hAnsi="Times New Roman" w:cs="Times New Roman"/>
          <w:szCs w:val="24"/>
        </w:rPr>
        <w:t xml:space="preserve"> </w:t>
      </w:r>
      <w:r w:rsidRPr="00FF0D4C">
        <w:rPr>
          <w:rFonts w:ascii="Times New Roman" w:hAnsi="Times New Roman" w:cs="Times New Roman"/>
          <w:szCs w:val="24"/>
        </w:rPr>
        <w:t>działk</w:t>
      </w:r>
      <w:r>
        <w:rPr>
          <w:rFonts w:ascii="Times New Roman" w:hAnsi="Times New Roman" w:cs="Times New Roman"/>
          <w:szCs w:val="24"/>
        </w:rPr>
        <w:t>i</w:t>
      </w:r>
      <w:r w:rsidRPr="00FF0D4C">
        <w:rPr>
          <w:rFonts w:ascii="Times New Roman" w:hAnsi="Times New Roman" w:cs="Times New Roman"/>
          <w:szCs w:val="24"/>
        </w:rPr>
        <w:t xml:space="preserve"> nr </w:t>
      </w:r>
      <w:r>
        <w:rPr>
          <w:rFonts w:ascii="Times New Roman" w:hAnsi="Times New Roman" w:cs="Times New Roman"/>
          <w:szCs w:val="24"/>
        </w:rPr>
        <w:t>780/5 ,780/6</w:t>
      </w:r>
      <w:r w:rsidRPr="00FF0D4C">
        <w:rPr>
          <w:rFonts w:ascii="Times New Roman" w:hAnsi="Times New Roman" w:cs="Times New Roman"/>
          <w:szCs w:val="24"/>
        </w:rPr>
        <w:t xml:space="preserve"> położon</w:t>
      </w:r>
      <w:r>
        <w:rPr>
          <w:rFonts w:ascii="Times New Roman" w:hAnsi="Times New Roman" w:cs="Times New Roman"/>
          <w:szCs w:val="24"/>
        </w:rPr>
        <w:t>e</w:t>
      </w:r>
      <w:r w:rsidRPr="00FF0D4C">
        <w:rPr>
          <w:rFonts w:ascii="Times New Roman" w:hAnsi="Times New Roman" w:cs="Times New Roman"/>
          <w:szCs w:val="24"/>
        </w:rPr>
        <w:t xml:space="preserve"> w obrębie </w:t>
      </w:r>
      <w:r>
        <w:rPr>
          <w:rFonts w:ascii="Times New Roman" w:hAnsi="Times New Roman" w:cs="Times New Roman"/>
          <w:szCs w:val="24"/>
        </w:rPr>
        <w:t>Stare Kurowo</w:t>
      </w:r>
      <w:r w:rsidRPr="00FF0D4C">
        <w:rPr>
          <w:rFonts w:ascii="Times New Roman" w:hAnsi="Times New Roman" w:cs="Times New Roman"/>
          <w:szCs w:val="24"/>
        </w:rPr>
        <w:t xml:space="preserve"> .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 xml:space="preserve"> </w:t>
      </w:r>
    </w:p>
    <w:p w:rsidR="00BA7F96" w:rsidRPr="00FF0D4C" w:rsidRDefault="00BA7F96" w:rsidP="00BA7F96">
      <w:pPr>
        <w:pStyle w:val="NormalnyWeb"/>
        <w:spacing w:before="0" w:beforeAutospacing="0" w:after="0"/>
        <w:jc w:val="both"/>
      </w:pPr>
      <w:r w:rsidRPr="00FF0D4C">
        <w:tab/>
        <w:t>Na podstawie art. 30 ust.2 pkt.3 ustawy z dnia 8 marca 1990 roku o samorządzie gminnym (t. j. Dz. U. z 20</w:t>
      </w:r>
      <w:r>
        <w:t>20</w:t>
      </w:r>
      <w:r w:rsidRPr="00FF0D4C">
        <w:t xml:space="preserve"> r. poz.</w:t>
      </w:r>
      <w:r>
        <w:t>713</w:t>
      </w:r>
      <w:r w:rsidRPr="00FF0D4C">
        <w:t>)</w:t>
      </w:r>
      <w:r>
        <w:t xml:space="preserve">, </w:t>
      </w:r>
      <w:r w:rsidRPr="00FF0D4C">
        <w:t xml:space="preserve"> art. 35 ustawy z dnia 21 sierpnia 1997 r.</w:t>
      </w:r>
      <w:r>
        <w:t xml:space="preserve"> </w:t>
      </w:r>
      <w:r w:rsidRPr="00FF0D4C">
        <w:t>o gospodarce nieruchomościami (t. j. Dz. U z 20</w:t>
      </w:r>
      <w:r>
        <w:t>20</w:t>
      </w:r>
      <w:r w:rsidRPr="00FF0D4C">
        <w:t xml:space="preserve"> r. poz. </w:t>
      </w:r>
      <w:r>
        <w:t>1990</w:t>
      </w:r>
      <w:r w:rsidRPr="00FF0D4C">
        <w:t>)  oraz uchwały Nr IV/33/2007 Rady Gminy Stare Kurowo z dnia 15 lutego 2007 roku w sprawie określenia zasad gospodarowania nieruchomościami stanowiącymi własność Gminy Stare Kurowo i nabywania nieruchomości do zasobu gminnego.</w:t>
      </w:r>
    </w:p>
    <w:p w:rsidR="00BA7F96" w:rsidRPr="00FF0D4C" w:rsidRDefault="00BA7F96" w:rsidP="00BA7F96">
      <w:pPr>
        <w:pStyle w:val="NormalnyWeb"/>
        <w:spacing w:after="0"/>
        <w:jc w:val="both"/>
      </w:pPr>
      <w:r w:rsidRPr="00FF0D4C">
        <w:t>Zarządzam co następuje :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>§1.Przeznacza się do sprzedaży nieruchomoś</w:t>
      </w:r>
      <w:r>
        <w:rPr>
          <w:rFonts w:ascii="Times New Roman" w:hAnsi="Times New Roman" w:cs="Times New Roman"/>
          <w:szCs w:val="24"/>
        </w:rPr>
        <w:t>ci</w:t>
      </w:r>
      <w:r w:rsidRPr="00FF0D4C">
        <w:rPr>
          <w:rFonts w:ascii="Times New Roman" w:hAnsi="Times New Roman" w:cs="Times New Roman"/>
          <w:szCs w:val="24"/>
        </w:rPr>
        <w:t xml:space="preserve"> stanowiąc</w:t>
      </w:r>
      <w:r>
        <w:rPr>
          <w:rFonts w:ascii="Times New Roman" w:hAnsi="Times New Roman" w:cs="Times New Roman"/>
          <w:szCs w:val="24"/>
        </w:rPr>
        <w:t>e</w:t>
      </w:r>
      <w:r w:rsidRPr="00FF0D4C">
        <w:rPr>
          <w:rFonts w:ascii="Times New Roman" w:hAnsi="Times New Roman" w:cs="Times New Roman"/>
          <w:szCs w:val="24"/>
        </w:rPr>
        <w:t xml:space="preserve"> własność Gminy Stare Kurowo, wykaz nieruchomości stanowi załącznik do niniejszego zarządzenia.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>§ 2. Wykaz, o którym mowa w § 1 podlega wywieszeniu na tablicy ogłoszeń w siedzibie Urzędu Gminy Stare Kurowo oraz na tablicach ogłoszeń na terenie gminy przez okres 21 dni.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 xml:space="preserve">§ 3. Wykonanie zarządzenia powierzam </w:t>
      </w:r>
      <w:r>
        <w:rPr>
          <w:rFonts w:ascii="Times New Roman" w:hAnsi="Times New Roman" w:cs="Times New Roman"/>
          <w:szCs w:val="24"/>
        </w:rPr>
        <w:t>Insp.ds gospodarki rolnej i mienia komunalnego</w:t>
      </w:r>
      <w:r w:rsidRPr="00FF0D4C">
        <w:rPr>
          <w:rFonts w:ascii="Times New Roman" w:hAnsi="Times New Roman" w:cs="Times New Roman"/>
          <w:szCs w:val="24"/>
        </w:rPr>
        <w:t xml:space="preserve"> .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>§ 4.  Zarządzenie wchodzi w życie z dniem podpisania.</w:t>
      </w:r>
    </w:p>
    <w:p w:rsidR="00BA7F96" w:rsidRPr="00FF0D4C" w:rsidRDefault="00BA7F96" w:rsidP="00BA7F96">
      <w:pPr>
        <w:jc w:val="both"/>
        <w:rPr>
          <w:rFonts w:ascii="Times New Roman" w:hAnsi="Times New Roman" w:cs="Times New Roman"/>
          <w:szCs w:val="24"/>
        </w:rPr>
      </w:pPr>
      <w:r w:rsidRPr="00FF0D4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</w:t>
      </w:r>
    </w:p>
    <w:p w:rsidR="00BA7F96" w:rsidRDefault="00BA7F96" w:rsidP="00BA7F96">
      <w:pPr>
        <w:jc w:val="both"/>
      </w:pPr>
    </w:p>
    <w:p w:rsidR="00BA7F96" w:rsidRDefault="00BA7F96" w:rsidP="00BA7F96"/>
    <w:p w:rsidR="00BA7F96" w:rsidRDefault="00BA7F96" w:rsidP="00BA7F96"/>
    <w:p w:rsidR="00BA7F96" w:rsidRDefault="00BA7F96" w:rsidP="00BA7F96"/>
    <w:p w:rsidR="00BA7F96" w:rsidRDefault="00BA7F96" w:rsidP="00BA7F96"/>
    <w:p w:rsidR="00BA7F96" w:rsidRDefault="00BA7F96" w:rsidP="00BA7F96"/>
    <w:p w:rsidR="00BA7F96" w:rsidRDefault="00BA7F96" w:rsidP="00BA7F96"/>
    <w:p w:rsidR="00BA7F96" w:rsidRPr="00FA5A80" w:rsidRDefault="00BA7F96" w:rsidP="00BA7F96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A8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 w:rsidRPr="00FA5A80">
        <w:rPr>
          <w:sz w:val="22"/>
          <w:szCs w:val="22"/>
        </w:rPr>
        <w:t xml:space="preserve">       Załącznik do Zarządzenia Nr RI.120.</w:t>
      </w:r>
      <w:r>
        <w:rPr>
          <w:sz w:val="22"/>
          <w:szCs w:val="22"/>
        </w:rPr>
        <w:t xml:space="preserve">15 </w:t>
      </w:r>
      <w:r w:rsidRPr="00FA5A80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FA5A80">
        <w:rPr>
          <w:sz w:val="22"/>
          <w:szCs w:val="22"/>
        </w:rPr>
        <w:t xml:space="preserve"> r.</w:t>
      </w:r>
    </w:p>
    <w:p w:rsidR="00BA7F96" w:rsidRPr="00FA5A80" w:rsidRDefault="00BA7F96" w:rsidP="00BA7F96">
      <w:pPr>
        <w:rPr>
          <w:sz w:val="22"/>
          <w:szCs w:val="22"/>
        </w:rPr>
      </w:pP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  <w:t>Wójta Gminy Stare Kurowo z</w:t>
      </w:r>
      <w:r>
        <w:rPr>
          <w:sz w:val="22"/>
          <w:szCs w:val="22"/>
        </w:rPr>
        <w:t xml:space="preserve"> 10.08.2021.</w:t>
      </w:r>
      <w:r w:rsidRPr="00FA5A80">
        <w:rPr>
          <w:sz w:val="22"/>
          <w:szCs w:val="22"/>
        </w:rPr>
        <w:t>r.</w:t>
      </w:r>
    </w:p>
    <w:p w:rsidR="00BA7F96" w:rsidRPr="00FA5A80" w:rsidRDefault="00BA7F96" w:rsidP="00BA7F96">
      <w:pPr>
        <w:rPr>
          <w:sz w:val="22"/>
          <w:szCs w:val="22"/>
        </w:rPr>
      </w:pP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  <w:t>w sprawie ogłoszenia wykazu  nieruchomości</w:t>
      </w:r>
    </w:p>
    <w:p w:rsidR="00BA7F96" w:rsidRPr="00FA5A80" w:rsidRDefault="00BA7F96" w:rsidP="00BA7F96">
      <w:pPr>
        <w:rPr>
          <w:sz w:val="22"/>
          <w:szCs w:val="22"/>
        </w:rPr>
      </w:pP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A5A80">
        <w:rPr>
          <w:sz w:val="22"/>
          <w:szCs w:val="22"/>
        </w:rPr>
        <w:t xml:space="preserve">przeznaczonych do sprzedaży w drodze </w:t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</w:r>
      <w:r w:rsidRPr="00FA5A80">
        <w:rPr>
          <w:sz w:val="22"/>
          <w:szCs w:val="22"/>
        </w:rPr>
        <w:tab/>
        <w:t xml:space="preserve"> przetargu ustnego nieograniczonego.</w:t>
      </w:r>
    </w:p>
    <w:p w:rsidR="00BA7F96" w:rsidRPr="00FA5A80" w:rsidRDefault="00BA7F96" w:rsidP="00BA7F96">
      <w:pPr>
        <w:rPr>
          <w:sz w:val="22"/>
          <w:szCs w:val="22"/>
        </w:rPr>
      </w:pPr>
      <w:r w:rsidRPr="00FA5A80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FA5A80">
        <w:rPr>
          <w:sz w:val="22"/>
          <w:szCs w:val="22"/>
        </w:rPr>
        <w:t xml:space="preserve">                                         </w:t>
      </w:r>
    </w:p>
    <w:p w:rsidR="00BA7F96" w:rsidRPr="00A859DF" w:rsidRDefault="00BA7F96" w:rsidP="00BA7F96">
      <w:pPr>
        <w:jc w:val="both"/>
        <w:rPr>
          <w:sz w:val="22"/>
          <w:szCs w:val="22"/>
        </w:rPr>
      </w:pPr>
    </w:p>
    <w:p w:rsidR="00BA7F96" w:rsidRPr="00A859DF" w:rsidRDefault="00BA7F96" w:rsidP="00BA7F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9DF">
        <w:rPr>
          <w:rFonts w:ascii="Times New Roman" w:hAnsi="Times New Roman" w:cs="Times New Roman"/>
          <w:b/>
          <w:sz w:val="22"/>
          <w:szCs w:val="22"/>
        </w:rPr>
        <w:t>WYKAZ NIERUCHOMOŚCI  PRZEZNACZONYCH DO SPRZEDAŻY</w:t>
      </w:r>
    </w:p>
    <w:p w:rsidR="00BA7F96" w:rsidRPr="00A859DF" w:rsidRDefault="00BA7F96" w:rsidP="00BA7F96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134"/>
        <w:gridCol w:w="995"/>
        <w:gridCol w:w="1984"/>
        <w:gridCol w:w="2410"/>
        <w:gridCol w:w="5232"/>
        <w:gridCol w:w="1778"/>
      </w:tblGrid>
      <w:tr w:rsidR="00BA7F96" w:rsidRPr="00A859DF" w:rsidTr="00BB2469">
        <w:trPr>
          <w:trHeight w:val="432"/>
        </w:trPr>
        <w:tc>
          <w:tcPr>
            <w:tcW w:w="673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1134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Nr działki</w:t>
            </w:r>
          </w:p>
        </w:tc>
        <w:tc>
          <w:tcPr>
            <w:tcW w:w="995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Pow. w ha</w:t>
            </w:r>
          </w:p>
        </w:tc>
        <w:tc>
          <w:tcPr>
            <w:tcW w:w="1984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Nr KW</w:t>
            </w:r>
          </w:p>
        </w:tc>
        <w:tc>
          <w:tcPr>
            <w:tcW w:w="2410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 xml:space="preserve">Położenie i opis </w:t>
            </w:r>
          </w:p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nieruchomości</w:t>
            </w:r>
          </w:p>
        </w:tc>
        <w:tc>
          <w:tcPr>
            <w:tcW w:w="5232" w:type="dxa"/>
          </w:tcPr>
          <w:p w:rsidR="00BA7F96" w:rsidRPr="00A859DF" w:rsidRDefault="00BA7F96" w:rsidP="00BB2469">
            <w:pPr>
              <w:pStyle w:val="Nagwektabeli"/>
              <w:spacing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Przeznaczenie w planie zagospodarowania przestrzennego</w:t>
            </w:r>
          </w:p>
        </w:tc>
        <w:tc>
          <w:tcPr>
            <w:tcW w:w="1778" w:type="dxa"/>
          </w:tcPr>
          <w:p w:rsidR="00BA7F96" w:rsidRPr="00A859DF" w:rsidRDefault="00BA7F96" w:rsidP="00BB2469">
            <w:pPr>
              <w:pStyle w:val="Nagwektabeli"/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59DF">
              <w:rPr>
                <w:rFonts w:ascii="Times New Roman" w:hAnsi="Times New Roman"/>
                <w:i w:val="0"/>
                <w:sz w:val="22"/>
                <w:szCs w:val="22"/>
              </w:rPr>
              <w:t>Wartość nieruchomości</w:t>
            </w:r>
          </w:p>
        </w:tc>
      </w:tr>
      <w:tr w:rsidR="00BA7F96" w:rsidRPr="00A859DF" w:rsidTr="00BB2469">
        <w:trPr>
          <w:trHeight w:val="1248"/>
        </w:trPr>
        <w:tc>
          <w:tcPr>
            <w:tcW w:w="673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780/5</w:t>
            </w:r>
          </w:p>
        </w:tc>
        <w:tc>
          <w:tcPr>
            <w:tcW w:w="995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0800</w:t>
            </w:r>
          </w:p>
        </w:tc>
        <w:tc>
          <w:tcPr>
            <w:tcW w:w="1984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2410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Stare Kurowo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>780/5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o  pow. 0, </w:t>
            </w:r>
            <w:r>
              <w:rPr>
                <w:sz w:val="22"/>
                <w:szCs w:val="22"/>
              </w:rPr>
              <w:t xml:space="preserve">0800 </w:t>
            </w:r>
            <w:r w:rsidRPr="00A859DF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 , R V</w:t>
            </w:r>
          </w:p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232" w:type="dxa"/>
          </w:tcPr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>Brak planu zagospodarowania.</w:t>
            </w:r>
          </w:p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rFonts w:ascii="Times New Roman" w:hAnsi="Times New Roman"/>
                <w:sz w:val="22"/>
                <w:szCs w:val="22"/>
              </w:rPr>
              <w:t xml:space="preserve">Wydana decyzja nr </w:t>
            </w:r>
            <w:r>
              <w:rPr>
                <w:rFonts w:ascii="Times New Roman" w:hAnsi="Times New Roman"/>
                <w:sz w:val="22"/>
                <w:szCs w:val="22"/>
              </w:rPr>
              <w:t>19.2021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Wójta Gminy Stare Kurowo z dnia </w:t>
            </w:r>
            <w:r>
              <w:rPr>
                <w:rFonts w:ascii="Times New Roman" w:hAnsi="Times New Roman"/>
                <w:sz w:val="22"/>
                <w:szCs w:val="22"/>
              </w:rPr>
              <w:t>9 czerwca 2021 r.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o warunkach zabudowy dla inwestycji polegającej na budowie budynku mieszkalnego jednorodzinnego wraz z niezbędną infrastrukturą techniczną na terenie działki nr </w:t>
            </w:r>
            <w:proofErr w:type="spellStart"/>
            <w:r w:rsidRPr="00A859DF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859D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780/5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o obrębie </w:t>
            </w:r>
            <w:r>
              <w:rPr>
                <w:rFonts w:ascii="Times New Roman" w:hAnsi="Times New Roman"/>
                <w:sz w:val="22"/>
                <w:szCs w:val="22"/>
              </w:rPr>
              <w:t>Stare Kurowo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w gminie Stare Kurowo</w:t>
            </w:r>
          </w:p>
        </w:tc>
        <w:tc>
          <w:tcPr>
            <w:tcW w:w="1778" w:type="dxa"/>
          </w:tcPr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        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34.946,70 </w:t>
            </w:r>
            <w:r w:rsidRPr="00A859DF">
              <w:rPr>
                <w:sz w:val="22"/>
                <w:szCs w:val="22"/>
              </w:rPr>
              <w:t>brutto</w:t>
            </w:r>
          </w:p>
        </w:tc>
      </w:tr>
      <w:tr w:rsidR="00BA7F96" w:rsidRPr="00A859DF" w:rsidTr="00BB2469">
        <w:trPr>
          <w:trHeight w:val="2033"/>
        </w:trPr>
        <w:tc>
          <w:tcPr>
            <w:tcW w:w="673" w:type="dxa"/>
          </w:tcPr>
          <w:p w:rsidR="00BA7F96" w:rsidRPr="00A859DF" w:rsidRDefault="00BA7F96" w:rsidP="00BB24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9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780/6</w:t>
            </w:r>
          </w:p>
        </w:tc>
        <w:tc>
          <w:tcPr>
            <w:tcW w:w="995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0800</w:t>
            </w:r>
          </w:p>
        </w:tc>
        <w:tc>
          <w:tcPr>
            <w:tcW w:w="1984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2410" w:type="dxa"/>
          </w:tcPr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Stare Kurowo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>780/6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o  pow. 0, </w:t>
            </w:r>
            <w:r>
              <w:rPr>
                <w:sz w:val="22"/>
                <w:szCs w:val="22"/>
              </w:rPr>
              <w:t xml:space="preserve">0800 </w:t>
            </w:r>
            <w:r w:rsidRPr="00A859DF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 , R V</w:t>
            </w:r>
          </w:p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232" w:type="dxa"/>
          </w:tcPr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>Brak planu zagospodarowania.</w:t>
            </w:r>
          </w:p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rFonts w:ascii="Times New Roman" w:hAnsi="Times New Roman"/>
                <w:sz w:val="22"/>
                <w:szCs w:val="22"/>
              </w:rPr>
              <w:t xml:space="preserve">Wydana decyzja nr </w:t>
            </w:r>
            <w:r>
              <w:rPr>
                <w:rFonts w:ascii="Times New Roman" w:hAnsi="Times New Roman"/>
                <w:sz w:val="22"/>
                <w:szCs w:val="22"/>
              </w:rPr>
              <w:t>20.2021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Wójta Gminy Stare Kurowo z dnia </w:t>
            </w:r>
            <w:r>
              <w:rPr>
                <w:rFonts w:ascii="Times New Roman" w:hAnsi="Times New Roman"/>
                <w:sz w:val="22"/>
                <w:szCs w:val="22"/>
              </w:rPr>
              <w:t>9 czerwca 2021 r.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o warunkach zabudowy dla inwestycji polegającej na budowie budynku mieszkalnego jednorodzinnego wraz z niezbędną infrastrukturą techniczną na terenie działki nr </w:t>
            </w:r>
            <w:proofErr w:type="spellStart"/>
            <w:r w:rsidRPr="00A859DF">
              <w:rPr>
                <w:rFonts w:ascii="Times New Roman" w:hAnsi="Times New Roman"/>
                <w:sz w:val="22"/>
                <w:szCs w:val="22"/>
              </w:rPr>
              <w:t>ewid</w:t>
            </w:r>
            <w:proofErr w:type="spellEnd"/>
            <w:r w:rsidRPr="00A859D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780/6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o obrębie </w:t>
            </w:r>
            <w:r>
              <w:rPr>
                <w:rFonts w:ascii="Times New Roman" w:hAnsi="Times New Roman"/>
                <w:sz w:val="22"/>
                <w:szCs w:val="22"/>
              </w:rPr>
              <w:t>Stare Kurowo</w:t>
            </w:r>
            <w:r w:rsidRPr="00A859DF">
              <w:rPr>
                <w:rFonts w:ascii="Times New Roman" w:hAnsi="Times New Roman"/>
                <w:sz w:val="22"/>
                <w:szCs w:val="22"/>
              </w:rPr>
              <w:t xml:space="preserve"> w gminie Stare Kurowo</w:t>
            </w:r>
          </w:p>
        </w:tc>
        <w:tc>
          <w:tcPr>
            <w:tcW w:w="1778" w:type="dxa"/>
          </w:tcPr>
          <w:p w:rsidR="00BA7F96" w:rsidRPr="00A859DF" w:rsidRDefault="00BA7F96" w:rsidP="00BB2469">
            <w:pPr>
              <w:pStyle w:val="Zawartotabeli"/>
              <w:rPr>
                <w:sz w:val="22"/>
                <w:szCs w:val="22"/>
              </w:rPr>
            </w:pPr>
            <w:r w:rsidRPr="00A859DF">
              <w:rPr>
                <w:sz w:val="22"/>
                <w:szCs w:val="22"/>
              </w:rPr>
              <w:t xml:space="preserve">        </w:t>
            </w:r>
          </w:p>
          <w:p w:rsidR="00BA7F96" w:rsidRPr="00A859DF" w:rsidRDefault="00BA7F96" w:rsidP="00BB2469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34.946,70 </w:t>
            </w:r>
            <w:r w:rsidRPr="00A859DF">
              <w:rPr>
                <w:sz w:val="22"/>
                <w:szCs w:val="22"/>
              </w:rPr>
              <w:t>brutto</w:t>
            </w:r>
          </w:p>
        </w:tc>
      </w:tr>
    </w:tbl>
    <w:p w:rsidR="00BA7F96" w:rsidRPr="00A859DF" w:rsidRDefault="00BA7F96" w:rsidP="00BA7F96">
      <w:pPr>
        <w:rPr>
          <w:sz w:val="22"/>
          <w:szCs w:val="22"/>
        </w:rPr>
      </w:pPr>
      <w:r w:rsidRPr="00A859DF">
        <w:rPr>
          <w:b/>
          <w:sz w:val="22"/>
          <w:szCs w:val="22"/>
        </w:rPr>
        <w:t>Uwaga!</w:t>
      </w:r>
      <w:r w:rsidRPr="00A859DF">
        <w:rPr>
          <w:sz w:val="22"/>
          <w:szCs w:val="22"/>
        </w:rPr>
        <w:t xml:space="preserve"> Na podstawie art.34 ust.1 pkt.1 i 2 ustawy o gospodarce nieruchomościami (</w:t>
      </w:r>
      <w:proofErr w:type="spellStart"/>
      <w:r w:rsidRPr="00A859DF">
        <w:rPr>
          <w:sz w:val="22"/>
          <w:szCs w:val="22"/>
        </w:rPr>
        <w:t>t.j</w:t>
      </w:r>
      <w:proofErr w:type="spellEnd"/>
      <w:r w:rsidRPr="00A859DF">
        <w:rPr>
          <w:sz w:val="22"/>
          <w:szCs w:val="22"/>
        </w:rPr>
        <w:t xml:space="preserve">. Dz. U z 2020 r. poz. </w:t>
      </w:r>
      <w:r>
        <w:rPr>
          <w:sz w:val="22"/>
          <w:szCs w:val="22"/>
        </w:rPr>
        <w:t>1990</w:t>
      </w:r>
      <w:r w:rsidRPr="00A859DF">
        <w:rPr>
          <w:sz w:val="22"/>
          <w:szCs w:val="22"/>
        </w:rPr>
        <w:t xml:space="preserve">.) pierwszeństwo w nabyciu nieruchomości przysługuje osobie, która spełni jeden z warunków, o których mowa w art. 35 niniejszej ustawy. </w:t>
      </w:r>
      <w:r w:rsidRPr="00A859DF">
        <w:rPr>
          <w:sz w:val="22"/>
          <w:szCs w:val="22"/>
        </w:rPr>
        <w:br/>
        <w:t>W przypadku braku złożenia wniosków w terminie określonym w art. 35 ust.1 sprzedaż nastąpi w trybie przetargu ustnego nieograniczonego.</w:t>
      </w:r>
    </w:p>
    <w:p w:rsidR="00BA7F96" w:rsidRPr="00A859DF" w:rsidRDefault="00BA7F96" w:rsidP="00BA7F96">
      <w:pPr>
        <w:rPr>
          <w:sz w:val="22"/>
          <w:szCs w:val="22"/>
        </w:rPr>
      </w:pPr>
      <w:r w:rsidRPr="00A859DF">
        <w:rPr>
          <w:sz w:val="22"/>
          <w:szCs w:val="22"/>
        </w:rPr>
        <w:t xml:space="preserve">Niniejszy wykaz wywiesza się na okres 21 dni poczynając od dnia </w:t>
      </w:r>
      <w:r>
        <w:rPr>
          <w:sz w:val="22"/>
          <w:szCs w:val="22"/>
        </w:rPr>
        <w:t xml:space="preserve"> </w:t>
      </w:r>
      <w:r w:rsidRPr="00A70A89">
        <w:rPr>
          <w:b/>
          <w:sz w:val="22"/>
          <w:szCs w:val="22"/>
        </w:rPr>
        <w:t>12 sierpnia 2021 r.</w:t>
      </w:r>
      <w:r w:rsidRPr="00A859DF">
        <w:rPr>
          <w:sz w:val="22"/>
          <w:szCs w:val="22"/>
        </w:rPr>
        <w:t xml:space="preserve"> </w:t>
      </w:r>
    </w:p>
    <w:p w:rsidR="00BA7F96" w:rsidRPr="00A859DF" w:rsidRDefault="00BA7F96" w:rsidP="00BA7F96">
      <w:pPr>
        <w:pStyle w:val="Tekstpodstawowy"/>
        <w:rPr>
          <w:sz w:val="22"/>
          <w:szCs w:val="22"/>
        </w:rPr>
      </w:pPr>
      <w:r w:rsidRPr="00A859DF">
        <w:rPr>
          <w:sz w:val="22"/>
          <w:szCs w:val="22"/>
        </w:rPr>
        <w:t>Dodatkowych informacji dotyczących nieruchomości udziela Inspektor ds. gospodarki rolnej i mienia komunalnego tutejszego Urzędu, nr  telefonu (095) 76 15 052 wew. 334.</w:t>
      </w:r>
    </w:p>
    <w:p w:rsidR="00BA7F96" w:rsidRPr="00A859DF" w:rsidRDefault="00BA7F96" w:rsidP="00BA7F96">
      <w:pPr>
        <w:pStyle w:val="Tekstpodstawowy"/>
        <w:rPr>
          <w:b/>
          <w:sz w:val="22"/>
          <w:szCs w:val="22"/>
        </w:rPr>
      </w:pPr>
      <w:r w:rsidRPr="00A859DF">
        <w:rPr>
          <w:sz w:val="22"/>
          <w:szCs w:val="22"/>
        </w:rPr>
        <w:t>Wykaz dostępny jest również na stronie internetowej pod adresem</w:t>
      </w:r>
      <w:r w:rsidRPr="00A859DF">
        <w:rPr>
          <w:b/>
          <w:sz w:val="22"/>
          <w:szCs w:val="22"/>
        </w:rPr>
        <w:t xml:space="preserve">:  </w:t>
      </w:r>
      <w:hyperlink r:id="rId6" w:history="1">
        <w:r w:rsidRPr="00A859DF">
          <w:rPr>
            <w:rStyle w:val="Hipercze"/>
            <w:b/>
            <w:sz w:val="22"/>
            <w:szCs w:val="22"/>
          </w:rPr>
          <w:t>http://www.bip.wrota.lubuskie.pl/ugstarekurowo/</w:t>
        </w:r>
      </w:hyperlink>
    </w:p>
    <w:p w:rsidR="00DD19AD" w:rsidRDefault="00DD19AD">
      <w:bookmarkStart w:id="0" w:name="_GoBack"/>
      <w:bookmarkEnd w:id="0"/>
    </w:p>
    <w:sectPr w:rsidR="00DD19AD" w:rsidSect="00BA7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6"/>
    <w:rsid w:val="00995E9E"/>
    <w:rsid w:val="00BA7F96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96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7F9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Tekstpodstawowy"/>
    <w:rsid w:val="00BA7F96"/>
    <w:pPr>
      <w:suppressLineNumbers/>
    </w:pPr>
  </w:style>
  <w:style w:type="paragraph" w:customStyle="1" w:styleId="Nagwektabeli">
    <w:name w:val="Nagłówek tabeli"/>
    <w:basedOn w:val="Zawartotabeli"/>
    <w:rsid w:val="00BA7F96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BA7F9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F96"/>
    <w:rPr>
      <w:rFonts w:ascii="Thorndale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F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96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7F9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Tekstpodstawowy"/>
    <w:rsid w:val="00BA7F96"/>
    <w:pPr>
      <w:suppressLineNumbers/>
    </w:pPr>
  </w:style>
  <w:style w:type="paragraph" w:customStyle="1" w:styleId="Nagwektabeli">
    <w:name w:val="Nagłówek tabeli"/>
    <w:basedOn w:val="Zawartotabeli"/>
    <w:rsid w:val="00BA7F96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BA7F9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F96"/>
    <w:rPr>
      <w:rFonts w:ascii="Thorndale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F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starekurow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radix2</cp:lastModifiedBy>
  <cp:revision>1</cp:revision>
  <dcterms:created xsi:type="dcterms:W3CDTF">2021-08-10T09:20:00Z</dcterms:created>
  <dcterms:modified xsi:type="dcterms:W3CDTF">2021-08-10T09:20:00Z</dcterms:modified>
</cp:coreProperties>
</file>