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C" w:rsidRDefault="004570FC" w:rsidP="004570FC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Stare Kurowo, 05.07.2021r.</w:t>
      </w:r>
    </w:p>
    <w:p w:rsidR="004570FC" w:rsidRDefault="004570FC" w:rsidP="004570FC"/>
    <w:p w:rsidR="004570FC" w:rsidRDefault="004570FC" w:rsidP="004570FC"/>
    <w:p w:rsidR="004570FC" w:rsidRDefault="004570FC" w:rsidP="004570FC"/>
    <w:p w:rsidR="004570FC" w:rsidRDefault="004570FC" w:rsidP="004570FC"/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Nasz znak: RO.0012.5.4.2021                                                          </w:t>
      </w: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Pr="001D5D80" w:rsidRDefault="004570FC" w:rsidP="004570FC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1D5D80">
        <w:rPr>
          <w:b/>
          <w:snapToGrid w:val="0"/>
          <w:color w:val="000000"/>
          <w:sz w:val="24"/>
          <w:szCs w:val="24"/>
        </w:rPr>
        <w:t>Zawiadomienie</w:t>
      </w:r>
    </w:p>
    <w:p w:rsidR="004570FC" w:rsidRDefault="004570FC" w:rsidP="004570FC">
      <w:pPr>
        <w:spacing w:line="276" w:lineRule="auto"/>
        <w:rPr>
          <w:snapToGrid w:val="0"/>
          <w:color w:val="000000"/>
          <w:sz w:val="24"/>
          <w:szCs w:val="24"/>
          <w:u w:val="single"/>
        </w:rPr>
      </w:pPr>
    </w:p>
    <w:p w:rsidR="0042345C" w:rsidRPr="0042345C" w:rsidRDefault="004570FC" w:rsidP="0042345C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Zwołuję posiedzenie Komisji Rolnictwa, Przemysłu, Ochrony Środowiska i Ochrony</w:t>
      </w:r>
      <w:r w:rsidR="0042345C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Przeciwpożarowej Rady Gminy Stare Kurowo na dzień </w:t>
      </w:r>
      <w:r>
        <w:rPr>
          <w:b/>
          <w:snapToGrid w:val="0"/>
          <w:color w:val="000000"/>
          <w:sz w:val="24"/>
          <w:szCs w:val="24"/>
        </w:rPr>
        <w:t>12 lipca 2021 roku (poniedziałek)</w:t>
      </w:r>
      <w:r w:rsidR="0042345C">
        <w:rPr>
          <w:b/>
          <w:snapToGrid w:val="0"/>
          <w:color w:val="000000"/>
          <w:sz w:val="24"/>
          <w:szCs w:val="24"/>
        </w:rPr>
        <w:t xml:space="preserve">                       o godz.17:00. </w:t>
      </w:r>
      <w:r w:rsidR="0042345C">
        <w:rPr>
          <w:rFonts w:eastAsiaTheme="minorHAnsi"/>
          <w:sz w:val="24"/>
          <w:szCs w:val="24"/>
          <w:lang w:eastAsia="en-US"/>
        </w:rPr>
        <w:t>Komisja odbędzie się z wykorzystaniem środków porozumiewania się na odległość (zdalny tryb obradowania).</w:t>
      </w: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4570FC" w:rsidRDefault="004570FC" w:rsidP="004570FC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</w:t>
      </w:r>
      <w:r w:rsidRPr="0012002C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Zaopiniowanie projektów uchwał na Sesję Rady Gminy.</w:t>
      </w: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Sprawy bieżące.</w:t>
      </w: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jc w:val="both"/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jc w:val="both"/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(-) Dawid </w:t>
      </w:r>
      <w:proofErr w:type="spellStart"/>
      <w:r>
        <w:rPr>
          <w:snapToGrid w:val="0"/>
          <w:color w:val="000000"/>
          <w:sz w:val="24"/>
          <w:szCs w:val="24"/>
        </w:rPr>
        <w:t>Kałuziak</w:t>
      </w:r>
      <w:proofErr w:type="spellEnd"/>
    </w:p>
    <w:p w:rsidR="004570FC" w:rsidRDefault="004570FC" w:rsidP="004570FC">
      <w:pPr>
        <w:tabs>
          <w:tab w:val="left" w:pos="5610"/>
        </w:tabs>
        <w:rPr>
          <w:sz w:val="24"/>
          <w:szCs w:val="24"/>
        </w:rPr>
      </w:pPr>
    </w:p>
    <w:p w:rsidR="004570FC" w:rsidRDefault="004570FC" w:rsidP="004570FC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570FC" w:rsidRDefault="004570FC" w:rsidP="004570FC"/>
    <w:p w:rsidR="004570FC" w:rsidRDefault="004570FC" w:rsidP="004570FC"/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/>
    <w:p w:rsidR="004570FC" w:rsidRDefault="004570FC" w:rsidP="004570FC"/>
    <w:p w:rsidR="005A7B5E" w:rsidRDefault="005A7B5E"/>
    <w:sectPr w:rsidR="005A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CF"/>
    <w:rsid w:val="000E28DF"/>
    <w:rsid w:val="0042345C"/>
    <w:rsid w:val="004570FC"/>
    <w:rsid w:val="005A7B5E"/>
    <w:rsid w:val="007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40A9-853A-48CD-8DFA-16992F5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6</cp:revision>
  <dcterms:created xsi:type="dcterms:W3CDTF">2021-06-21T09:37:00Z</dcterms:created>
  <dcterms:modified xsi:type="dcterms:W3CDTF">2021-07-02T09:44:00Z</dcterms:modified>
</cp:coreProperties>
</file>