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D9" w:rsidRPr="005440FB" w:rsidRDefault="005440FB" w:rsidP="00E20ED9">
      <w:pPr>
        <w:rPr>
          <w:sz w:val="24"/>
          <w:szCs w:val="24"/>
        </w:rPr>
      </w:pPr>
      <w:r w:rsidRPr="005440FB">
        <w:rPr>
          <w:sz w:val="24"/>
          <w:szCs w:val="24"/>
        </w:rPr>
        <w:t xml:space="preserve">Rada Gminy </w:t>
      </w:r>
    </w:p>
    <w:p w:rsidR="005440FB" w:rsidRPr="005440FB" w:rsidRDefault="005440FB" w:rsidP="00E20ED9">
      <w:pPr>
        <w:rPr>
          <w:sz w:val="24"/>
          <w:szCs w:val="24"/>
        </w:rPr>
      </w:pPr>
      <w:r w:rsidRPr="005440FB">
        <w:rPr>
          <w:sz w:val="24"/>
          <w:szCs w:val="24"/>
        </w:rPr>
        <w:t>Stare Kurowo</w:t>
      </w:r>
    </w:p>
    <w:p w:rsidR="00E20ED9" w:rsidRPr="005440FB" w:rsidRDefault="00E20ED9" w:rsidP="00E20ED9">
      <w:pPr>
        <w:rPr>
          <w:sz w:val="24"/>
          <w:szCs w:val="24"/>
        </w:rPr>
      </w:pPr>
    </w:p>
    <w:p w:rsidR="00E20ED9" w:rsidRDefault="00E20ED9" w:rsidP="00E20ED9"/>
    <w:p w:rsidR="00E20ED9" w:rsidRDefault="00E20ED9" w:rsidP="00E20ED9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5440FB">
        <w:rPr>
          <w:snapToGrid w:val="0"/>
          <w:color w:val="000000"/>
          <w:sz w:val="24"/>
          <w:szCs w:val="24"/>
        </w:rPr>
        <w:t xml:space="preserve">                Stare Kurowo, 22.03</w:t>
      </w:r>
      <w:r>
        <w:rPr>
          <w:snapToGrid w:val="0"/>
          <w:color w:val="000000"/>
          <w:sz w:val="24"/>
          <w:szCs w:val="24"/>
        </w:rPr>
        <w:t>.2021r.</w:t>
      </w:r>
    </w:p>
    <w:p w:rsidR="00E20ED9" w:rsidRDefault="00E20ED9" w:rsidP="00E20ED9"/>
    <w:p w:rsidR="00E20ED9" w:rsidRDefault="00E20ED9" w:rsidP="00E20ED9"/>
    <w:p w:rsidR="00E20ED9" w:rsidRDefault="00E20ED9" w:rsidP="00E20ED9"/>
    <w:p w:rsidR="00E20ED9" w:rsidRDefault="00E20ED9" w:rsidP="00E20ED9">
      <w:pPr>
        <w:rPr>
          <w:snapToGrid w:val="0"/>
          <w:color w:val="000000"/>
          <w:sz w:val="24"/>
          <w:szCs w:val="24"/>
        </w:rPr>
      </w:pPr>
    </w:p>
    <w:p w:rsidR="00E20ED9" w:rsidRDefault="005440FB" w:rsidP="00E20ED9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RO.0012.4.2.2021</w:t>
      </w:r>
      <w:bookmarkStart w:id="0" w:name="_GoBack"/>
      <w:bookmarkEnd w:id="0"/>
      <w:r w:rsidR="00E20ED9">
        <w:rPr>
          <w:snapToGrid w:val="0"/>
          <w:color w:val="000000"/>
          <w:sz w:val="24"/>
          <w:szCs w:val="24"/>
        </w:rPr>
        <w:t xml:space="preserve">                 </w:t>
      </w: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E20ED9" w:rsidRDefault="00E20ED9" w:rsidP="00E20ED9"/>
    <w:p w:rsidR="00E20ED9" w:rsidRDefault="00E20ED9" w:rsidP="00E20ED9"/>
    <w:p w:rsidR="00E20ED9" w:rsidRDefault="00E20ED9" w:rsidP="00E20ED9"/>
    <w:p w:rsidR="005440FB" w:rsidRDefault="00E20ED9" w:rsidP="005440F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napToGrid w:val="0"/>
          <w:color w:val="000000"/>
          <w:sz w:val="24"/>
          <w:szCs w:val="24"/>
        </w:rPr>
        <w:t xml:space="preserve">Zwołuję posiedzenie Komisji Oświaty, Kultury, Spraw Socjalnych i Bezpieczeństwa Publicznego Rady Gminy Stare Kurowo na dzień </w:t>
      </w:r>
      <w:r w:rsidR="005440FB">
        <w:rPr>
          <w:b/>
          <w:snapToGrid w:val="0"/>
          <w:color w:val="000000"/>
          <w:sz w:val="24"/>
          <w:szCs w:val="24"/>
        </w:rPr>
        <w:t>29 marca</w:t>
      </w:r>
      <w:r>
        <w:rPr>
          <w:b/>
          <w:snapToGrid w:val="0"/>
          <w:color w:val="000000"/>
          <w:sz w:val="24"/>
          <w:szCs w:val="24"/>
        </w:rPr>
        <w:t xml:space="preserve"> 2021 roku (poniedziałek)           </w:t>
      </w:r>
      <w:r w:rsidR="005440FB">
        <w:rPr>
          <w:b/>
          <w:snapToGrid w:val="0"/>
          <w:color w:val="000000"/>
          <w:sz w:val="24"/>
          <w:szCs w:val="24"/>
        </w:rPr>
        <w:t xml:space="preserve">                      o godz. 16:00. </w:t>
      </w:r>
      <w:r>
        <w:rPr>
          <w:b/>
          <w:snapToGrid w:val="0"/>
          <w:color w:val="000000"/>
          <w:sz w:val="24"/>
          <w:szCs w:val="24"/>
        </w:rPr>
        <w:t xml:space="preserve"> </w:t>
      </w:r>
      <w:r w:rsidR="005440FB">
        <w:rPr>
          <w:rFonts w:eastAsiaTheme="minorHAnsi"/>
          <w:sz w:val="24"/>
          <w:szCs w:val="24"/>
          <w:lang w:eastAsia="en-US"/>
        </w:rPr>
        <w:t>Komisja odbędzie się z wykorzystaniem środków porozumiewania się na odległość (zdalny tryb obradowania)</w:t>
      </w:r>
    </w:p>
    <w:p w:rsidR="005440FB" w:rsidRDefault="005440FB" w:rsidP="005440FB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E20ED9" w:rsidRDefault="00E20ED9" w:rsidP="00E20ED9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 Zaopiniowanie projektów uchwał na Sesję Rady Gminy.</w:t>
      </w:r>
    </w:p>
    <w:p w:rsidR="00E20ED9" w:rsidRDefault="00E20ED9" w:rsidP="00E20ED9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Sprawy bieżące.</w:t>
      </w:r>
    </w:p>
    <w:p w:rsidR="00E20ED9" w:rsidRDefault="00E20ED9" w:rsidP="00E20ED9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jc w:val="both"/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E20ED9" w:rsidRDefault="00E20ED9" w:rsidP="00E20ED9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Robert Wiliński</w:t>
      </w:r>
    </w:p>
    <w:p w:rsidR="00E20ED9" w:rsidRDefault="00E20ED9" w:rsidP="00E20ED9">
      <w:pPr>
        <w:tabs>
          <w:tab w:val="left" w:pos="5610"/>
        </w:tabs>
        <w:rPr>
          <w:sz w:val="24"/>
          <w:szCs w:val="24"/>
        </w:rPr>
      </w:pPr>
    </w:p>
    <w:p w:rsidR="00E20ED9" w:rsidRDefault="00E20ED9" w:rsidP="00E20ED9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E20ED9" w:rsidRDefault="00E20ED9" w:rsidP="00E20ED9"/>
    <w:p w:rsidR="00C13CE0" w:rsidRDefault="00C13CE0"/>
    <w:sectPr w:rsidR="00C1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90"/>
    <w:rsid w:val="005440FB"/>
    <w:rsid w:val="00BF6290"/>
    <w:rsid w:val="00C13CE0"/>
    <w:rsid w:val="00E2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DC79F-E772-4ADA-B7A1-CD106F6F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5</cp:revision>
  <dcterms:created xsi:type="dcterms:W3CDTF">2021-03-22T07:25:00Z</dcterms:created>
  <dcterms:modified xsi:type="dcterms:W3CDTF">2021-03-22T07:40:00Z</dcterms:modified>
</cp:coreProperties>
</file>