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0358D5">
      <w:pPr>
        <w:autoSpaceDE w:val="0"/>
        <w:autoSpaceDN w:val="0"/>
        <w:adjustRightInd w:val="0"/>
        <w:jc w:val="center"/>
        <w:rPr>
          <w:rFonts w:eastAsia="Calibri" w:cs="Tahoma"/>
          <w:b/>
          <w:bCs/>
          <w:color w:val="000000"/>
          <w:sz w:val="24"/>
          <w:szCs w:val="24"/>
        </w:rPr>
      </w:pPr>
      <w:r w:rsidRPr="00DD074F">
        <w:rPr>
          <w:rFonts w:eastAsia="Calibri" w:cs="Tahoma"/>
          <w:b/>
          <w:bCs/>
          <w:color w:val="000000"/>
          <w:sz w:val="24"/>
          <w:szCs w:val="24"/>
        </w:rPr>
        <w:t>Gmina Stare Kurowo</w:t>
      </w:r>
    </w:p>
    <w:p w:rsidR="00DD074F" w:rsidRPr="00DD074F" w:rsidRDefault="00DD074F" w:rsidP="00DD074F">
      <w:pPr>
        <w:autoSpaceDE w:val="0"/>
        <w:autoSpaceDN w:val="0"/>
        <w:adjustRightInd w:val="0"/>
        <w:jc w:val="center"/>
        <w:rPr>
          <w:rFonts w:eastAsia="Calibri" w:cs="Tahoma"/>
          <w:b/>
          <w:bCs/>
          <w:color w:val="000000"/>
          <w:sz w:val="24"/>
          <w:szCs w:val="24"/>
        </w:rPr>
      </w:pPr>
      <w:r w:rsidRPr="00DD074F">
        <w:rPr>
          <w:rFonts w:eastAsia="Calibri" w:cs="Tahoma"/>
          <w:b/>
          <w:bCs/>
          <w:color w:val="000000"/>
          <w:sz w:val="24"/>
          <w:szCs w:val="24"/>
        </w:rPr>
        <w:t>66-540 Stare Kurowo, ul. Daszyńskiego 1</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center"/>
        <w:rPr>
          <w:rFonts w:eastAsia="Calibri" w:cs="Tahoma"/>
          <w:b/>
          <w:bCs/>
          <w:i/>
          <w:iCs/>
          <w:color w:val="000000"/>
          <w:sz w:val="32"/>
          <w:szCs w:val="32"/>
        </w:rPr>
      </w:pPr>
      <w:r w:rsidRPr="00DD074F">
        <w:rPr>
          <w:rFonts w:eastAsia="Calibri" w:cs="Tahoma"/>
          <w:b/>
          <w:bCs/>
          <w:i/>
          <w:iCs/>
          <w:color w:val="000000"/>
          <w:sz w:val="32"/>
          <w:szCs w:val="32"/>
        </w:rPr>
        <w:t>SPECYFIKACJA ISTOTNYCH WARUNKÓW ZAMOWIENIA</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 w:val="24"/>
          <w:szCs w:val="24"/>
        </w:rPr>
      </w:pPr>
    </w:p>
    <w:p w:rsidR="00DD074F" w:rsidRPr="00DD074F" w:rsidRDefault="00DD074F" w:rsidP="00DD074F">
      <w:pPr>
        <w:autoSpaceDE w:val="0"/>
        <w:autoSpaceDN w:val="0"/>
        <w:adjustRightInd w:val="0"/>
        <w:jc w:val="both"/>
        <w:rPr>
          <w:rFonts w:eastAsia="Calibri" w:cs="Tahoma"/>
          <w:b/>
          <w:bCs/>
          <w:color w:val="000000"/>
          <w:sz w:val="24"/>
          <w:szCs w:val="24"/>
        </w:rPr>
      </w:pPr>
    </w:p>
    <w:p w:rsidR="00DD074F" w:rsidRPr="00DD074F" w:rsidRDefault="00DD074F" w:rsidP="00DD074F">
      <w:pPr>
        <w:autoSpaceDE w:val="0"/>
        <w:autoSpaceDN w:val="0"/>
        <w:adjustRightInd w:val="0"/>
        <w:jc w:val="both"/>
        <w:rPr>
          <w:rFonts w:eastAsia="Calibri" w:cs="Tahoma"/>
          <w:bCs/>
          <w:color w:val="000000"/>
          <w:sz w:val="24"/>
          <w:szCs w:val="24"/>
        </w:rPr>
      </w:pPr>
      <w:r w:rsidRPr="00DD074F">
        <w:rPr>
          <w:rFonts w:eastAsia="Calibri" w:cs="Tahoma"/>
          <w:b/>
          <w:bCs/>
          <w:color w:val="000000"/>
          <w:sz w:val="24"/>
          <w:szCs w:val="24"/>
        </w:rPr>
        <w:t xml:space="preserve">Tryb postępowania : </w:t>
      </w:r>
      <w:r w:rsidRPr="00DD074F">
        <w:rPr>
          <w:rFonts w:eastAsia="Calibri" w:cs="Tahoma"/>
          <w:bCs/>
          <w:color w:val="000000"/>
          <w:sz w:val="24"/>
          <w:szCs w:val="24"/>
        </w:rPr>
        <w:t>przetarg nieograniczony</w:t>
      </w:r>
    </w:p>
    <w:p w:rsidR="00DD074F" w:rsidRPr="00DD074F" w:rsidRDefault="00DD074F" w:rsidP="00DD074F">
      <w:pPr>
        <w:autoSpaceDE w:val="0"/>
        <w:autoSpaceDN w:val="0"/>
        <w:adjustRightInd w:val="0"/>
        <w:jc w:val="both"/>
        <w:rPr>
          <w:rFonts w:eastAsia="Calibri" w:cs="Tahoma"/>
          <w:b/>
          <w:bCs/>
          <w:color w:val="000000"/>
          <w:sz w:val="24"/>
          <w:szCs w:val="24"/>
        </w:rPr>
      </w:pPr>
    </w:p>
    <w:p w:rsidR="00DD074F" w:rsidRPr="00DD074F" w:rsidRDefault="00DD074F" w:rsidP="00DD074F">
      <w:pPr>
        <w:autoSpaceDE w:val="0"/>
        <w:autoSpaceDN w:val="0"/>
        <w:adjustRightInd w:val="0"/>
        <w:jc w:val="both"/>
        <w:rPr>
          <w:rFonts w:eastAsia="Calibri" w:cs="Tahoma"/>
          <w:bCs/>
          <w:color w:val="000000"/>
          <w:sz w:val="24"/>
          <w:szCs w:val="24"/>
        </w:rPr>
      </w:pPr>
      <w:r w:rsidRPr="00DD074F">
        <w:rPr>
          <w:rFonts w:eastAsia="Calibri" w:cs="Tahoma"/>
          <w:b/>
          <w:bCs/>
          <w:color w:val="000000"/>
          <w:sz w:val="24"/>
          <w:szCs w:val="24"/>
        </w:rPr>
        <w:t xml:space="preserve">Podstawa prawna : </w:t>
      </w:r>
      <w:r w:rsidRPr="00DD074F">
        <w:rPr>
          <w:rFonts w:eastAsia="Calibri" w:cs="Tahoma"/>
          <w:bCs/>
          <w:color w:val="000000"/>
          <w:sz w:val="24"/>
          <w:szCs w:val="24"/>
        </w:rPr>
        <w:t>Postępowanie o udzielenie zamówienia publicznego prowadzone jest w trybie przetargu nieograniczonego na podstawie art.10 ust.1 i 39 ustawy z dnia 29 stycznia 2004 roku – Prawo zamówień publicznych (</w:t>
      </w:r>
      <w:r w:rsidRPr="00DD074F">
        <w:rPr>
          <w:rFonts w:eastAsia="Calibri" w:cs="Tahoma"/>
          <w:bCs/>
          <w:sz w:val="24"/>
          <w:szCs w:val="24"/>
        </w:rPr>
        <w:t xml:space="preserve">Dz. U. z 2010 r. Nr 113, poz. 759 z </w:t>
      </w:r>
      <w:r w:rsidRPr="00DD074F">
        <w:rPr>
          <w:rFonts w:eastAsia="Calibri" w:cs="Tahoma"/>
          <w:bCs/>
          <w:iCs/>
          <w:color w:val="000000"/>
          <w:sz w:val="24"/>
          <w:szCs w:val="24"/>
        </w:rPr>
        <w:t>późniejszymi zmianami)</w:t>
      </w:r>
      <w:r w:rsidRPr="00DD074F">
        <w:rPr>
          <w:rFonts w:eastAsia="Calibri" w:cs="Tahoma"/>
          <w:bCs/>
          <w:color w:val="000000"/>
          <w:sz w:val="24"/>
          <w:szCs w:val="24"/>
        </w:rPr>
        <w:t xml:space="preserve"> poniżej 5 000 000 euro</w:t>
      </w:r>
    </w:p>
    <w:p w:rsidR="00DD074F" w:rsidRPr="00DD074F" w:rsidRDefault="00DD074F" w:rsidP="00DD074F">
      <w:pPr>
        <w:autoSpaceDE w:val="0"/>
        <w:autoSpaceDN w:val="0"/>
        <w:adjustRightInd w:val="0"/>
        <w:jc w:val="both"/>
        <w:rPr>
          <w:rFonts w:eastAsia="Calibri" w:cs="Tahoma"/>
          <w:bCs/>
          <w:color w:val="000000"/>
          <w:sz w:val="24"/>
          <w:szCs w:val="24"/>
        </w:rPr>
      </w:pPr>
    </w:p>
    <w:p w:rsidR="00DD074F" w:rsidRPr="00DD074F" w:rsidRDefault="00DD074F" w:rsidP="00DD074F">
      <w:pPr>
        <w:autoSpaceDE w:val="0"/>
        <w:autoSpaceDN w:val="0"/>
        <w:adjustRightInd w:val="0"/>
        <w:jc w:val="both"/>
        <w:rPr>
          <w:rFonts w:eastAsia="Calibri" w:cs="Tahoma"/>
          <w:b/>
          <w:bCs/>
          <w:color w:val="000000"/>
          <w:sz w:val="24"/>
          <w:szCs w:val="24"/>
        </w:rPr>
      </w:pPr>
    </w:p>
    <w:p w:rsidR="00DD074F" w:rsidRPr="00DD074F" w:rsidRDefault="00DD074F" w:rsidP="00DD074F">
      <w:pPr>
        <w:autoSpaceDE w:val="0"/>
        <w:autoSpaceDN w:val="0"/>
        <w:adjustRightInd w:val="0"/>
        <w:jc w:val="both"/>
        <w:rPr>
          <w:rFonts w:eastAsia="Calibri" w:cs="Tahoma"/>
          <w:b/>
          <w:bCs/>
          <w:color w:val="000000"/>
          <w:sz w:val="24"/>
          <w:szCs w:val="24"/>
        </w:rPr>
      </w:pPr>
    </w:p>
    <w:p w:rsidR="00DD074F" w:rsidRPr="00DD074F" w:rsidRDefault="00DD074F" w:rsidP="00DD074F">
      <w:pPr>
        <w:autoSpaceDE w:val="0"/>
        <w:autoSpaceDN w:val="0"/>
        <w:adjustRightInd w:val="0"/>
        <w:jc w:val="both"/>
        <w:rPr>
          <w:rFonts w:eastAsia="Calibri" w:cs="Tahoma"/>
          <w:b/>
          <w:bCs/>
          <w:color w:val="000000"/>
          <w:sz w:val="24"/>
          <w:szCs w:val="24"/>
        </w:rPr>
      </w:pPr>
      <w:r w:rsidRPr="00DD074F">
        <w:rPr>
          <w:rFonts w:eastAsia="Calibri" w:cs="Tahoma"/>
          <w:b/>
          <w:bCs/>
          <w:color w:val="000000"/>
          <w:sz w:val="24"/>
          <w:szCs w:val="24"/>
        </w:rPr>
        <w:t>PRZEDMIOT ZAMÓWIENIA :</w:t>
      </w:r>
    </w:p>
    <w:p w:rsidR="00DD074F" w:rsidRPr="00DD074F" w:rsidRDefault="00DD074F" w:rsidP="00DD074F">
      <w:pPr>
        <w:autoSpaceDE w:val="0"/>
        <w:autoSpaceDN w:val="0"/>
        <w:adjustRightInd w:val="0"/>
        <w:jc w:val="both"/>
        <w:rPr>
          <w:rFonts w:eastAsia="Calibri" w:cs="Tahoma"/>
          <w:b/>
          <w:bCs/>
          <w:sz w:val="28"/>
          <w:szCs w:val="28"/>
        </w:rPr>
      </w:pPr>
    </w:p>
    <w:p w:rsidR="00C12210" w:rsidRPr="00C12210" w:rsidRDefault="00DD074F" w:rsidP="00C12210">
      <w:pPr>
        <w:autoSpaceDE w:val="0"/>
        <w:autoSpaceDN w:val="0"/>
        <w:adjustRightInd w:val="0"/>
        <w:jc w:val="center"/>
        <w:rPr>
          <w:rFonts w:cs="Tahoma"/>
          <w:b/>
          <w:caps/>
          <w:sz w:val="36"/>
          <w:szCs w:val="36"/>
        </w:rPr>
      </w:pPr>
      <w:r w:rsidRPr="00DD074F">
        <w:rPr>
          <w:rFonts w:eastAsia="Calibri" w:cs="Tahoma"/>
          <w:b/>
          <w:bCs/>
          <w:sz w:val="36"/>
          <w:szCs w:val="36"/>
        </w:rPr>
        <w:t>„</w:t>
      </w:r>
      <w:r w:rsidR="00C12210" w:rsidRPr="00C12210">
        <w:rPr>
          <w:rFonts w:cs="Tahoma"/>
          <w:b/>
          <w:caps/>
          <w:sz w:val="36"/>
          <w:szCs w:val="36"/>
        </w:rPr>
        <w:t xml:space="preserve">Budowa budynku remizy Ochotniczej Straży Pożarnej </w:t>
      </w:r>
      <w:r w:rsidR="00AD2B72" w:rsidRPr="00C12210">
        <w:rPr>
          <w:rFonts w:cs="Tahoma"/>
          <w:b/>
          <w:caps/>
          <w:sz w:val="36"/>
          <w:szCs w:val="36"/>
        </w:rPr>
        <w:t xml:space="preserve">w Pławinie </w:t>
      </w:r>
      <w:r w:rsidR="00C12210" w:rsidRPr="00C12210">
        <w:rPr>
          <w:rFonts w:cs="Tahoma"/>
          <w:b/>
          <w:caps/>
          <w:sz w:val="36"/>
          <w:szCs w:val="36"/>
        </w:rPr>
        <w:t xml:space="preserve">wraz z </w:t>
      </w:r>
      <w:r w:rsidR="005709C2">
        <w:rPr>
          <w:rFonts w:cs="Tahoma"/>
          <w:b/>
          <w:caps/>
          <w:sz w:val="36"/>
          <w:szCs w:val="36"/>
        </w:rPr>
        <w:t>infrastrukturą towaRZ</w:t>
      </w:r>
      <w:r w:rsidR="00AD2B72">
        <w:rPr>
          <w:rFonts w:cs="Tahoma"/>
          <w:b/>
          <w:caps/>
          <w:sz w:val="36"/>
          <w:szCs w:val="36"/>
        </w:rPr>
        <w:t>yszącą</w:t>
      </w:r>
      <w:r w:rsidR="00C12210">
        <w:rPr>
          <w:rFonts w:cs="Tahoma"/>
          <w:b/>
          <w:caps/>
          <w:sz w:val="36"/>
          <w:szCs w:val="36"/>
        </w:rPr>
        <w:t>”</w:t>
      </w:r>
    </w:p>
    <w:p w:rsidR="00DD074F" w:rsidRPr="00DD074F" w:rsidRDefault="00DD074F" w:rsidP="00C12210">
      <w:pPr>
        <w:autoSpaceDE w:val="0"/>
        <w:autoSpaceDN w:val="0"/>
        <w:adjustRightInd w:val="0"/>
        <w:jc w:val="center"/>
        <w:rPr>
          <w:rFonts w:eastAsia="Calibri" w:cs="Tahoma"/>
          <w:b/>
          <w:bCs/>
          <w:sz w:val="36"/>
          <w:szCs w:val="36"/>
        </w:rPr>
      </w:pPr>
    </w:p>
    <w:p w:rsidR="00DD074F" w:rsidRPr="00DD074F" w:rsidRDefault="00DD074F" w:rsidP="00DD074F">
      <w:pPr>
        <w:autoSpaceDE w:val="0"/>
        <w:autoSpaceDN w:val="0"/>
        <w:adjustRightInd w:val="0"/>
        <w:jc w:val="both"/>
        <w:rPr>
          <w:rFonts w:eastAsia="Calibri" w:cs="Tahoma"/>
          <w:b/>
          <w:bCs/>
          <w:color w:val="000000"/>
          <w:sz w:val="28"/>
          <w:szCs w:val="28"/>
        </w:rPr>
      </w:pPr>
    </w:p>
    <w:p w:rsidR="00DD074F" w:rsidRPr="00DD074F" w:rsidRDefault="00DD074F" w:rsidP="00DD074F">
      <w:pPr>
        <w:autoSpaceDE w:val="0"/>
        <w:autoSpaceDN w:val="0"/>
        <w:adjustRightInd w:val="0"/>
        <w:jc w:val="center"/>
        <w:rPr>
          <w:rFonts w:eastAsia="Calibri" w:cs="Tahoma"/>
          <w:b/>
          <w:bCs/>
          <w:color w:val="000000"/>
          <w:sz w:val="24"/>
          <w:szCs w:val="24"/>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 w:val="24"/>
          <w:szCs w:val="24"/>
        </w:rPr>
      </w:pPr>
    </w:p>
    <w:p w:rsidR="00DD074F" w:rsidRPr="00DD074F" w:rsidRDefault="00DD074F" w:rsidP="00DD074F">
      <w:pPr>
        <w:autoSpaceDE w:val="0"/>
        <w:autoSpaceDN w:val="0"/>
        <w:adjustRightInd w:val="0"/>
        <w:jc w:val="both"/>
        <w:rPr>
          <w:rFonts w:eastAsia="Calibri" w:cs="Tahoma"/>
          <w:b/>
          <w:bCs/>
          <w:color w:val="000000"/>
          <w:sz w:val="24"/>
          <w:szCs w:val="24"/>
        </w:rPr>
      </w:pPr>
      <w:r w:rsidRPr="00DD074F">
        <w:rPr>
          <w:rFonts w:eastAsia="Calibri" w:cs="Tahoma"/>
          <w:b/>
          <w:bCs/>
          <w:color w:val="000000"/>
          <w:sz w:val="24"/>
          <w:szCs w:val="24"/>
        </w:rPr>
        <w:t>Przetarg opublikowano:</w:t>
      </w:r>
    </w:p>
    <w:p w:rsidR="00DD074F" w:rsidRPr="00DD074F" w:rsidRDefault="00DD074F" w:rsidP="00DD074F">
      <w:pPr>
        <w:autoSpaceDE w:val="0"/>
        <w:autoSpaceDN w:val="0"/>
        <w:adjustRightInd w:val="0"/>
        <w:jc w:val="both"/>
        <w:rPr>
          <w:rFonts w:eastAsia="Calibri" w:cs="Tahoma"/>
          <w:b/>
          <w:bCs/>
          <w:color w:val="000000"/>
          <w:sz w:val="24"/>
          <w:szCs w:val="24"/>
        </w:rPr>
      </w:pPr>
    </w:p>
    <w:p w:rsidR="0004251D" w:rsidRDefault="00DD074F" w:rsidP="00DD074F">
      <w:pPr>
        <w:autoSpaceDE w:val="0"/>
        <w:autoSpaceDN w:val="0"/>
        <w:adjustRightInd w:val="0"/>
        <w:jc w:val="both"/>
        <w:rPr>
          <w:rFonts w:eastAsia="Calibri" w:cs="Tahoma"/>
          <w:b/>
          <w:bCs/>
          <w:color w:val="000000"/>
          <w:sz w:val="24"/>
          <w:szCs w:val="24"/>
        </w:rPr>
      </w:pPr>
      <w:r w:rsidRPr="00DD074F">
        <w:rPr>
          <w:rFonts w:eastAsia="Calibri" w:cs="Tahoma"/>
          <w:bCs/>
          <w:color w:val="000000"/>
          <w:sz w:val="24"/>
          <w:szCs w:val="24"/>
        </w:rPr>
        <w:t></w:t>
      </w:r>
      <w:r w:rsidRPr="00DD074F">
        <w:rPr>
          <w:rFonts w:eastAsia="Calibri" w:cs="Tahoma"/>
          <w:bCs/>
          <w:color w:val="000000"/>
          <w:sz w:val="24"/>
          <w:szCs w:val="24"/>
        </w:rPr>
        <w:t xml:space="preserve">W Biuletynie Zamówień Publicznych </w:t>
      </w:r>
      <w:r w:rsidR="002B79DE">
        <w:rPr>
          <w:rFonts w:eastAsia="Calibri" w:cs="Tahoma"/>
          <w:bCs/>
          <w:color w:val="000000"/>
          <w:sz w:val="24"/>
          <w:szCs w:val="24"/>
        </w:rPr>
        <w:t>486246-2012</w:t>
      </w:r>
      <w:r w:rsidRPr="00DD074F">
        <w:rPr>
          <w:rFonts w:eastAsia="Calibri" w:cs="Tahoma"/>
          <w:bCs/>
          <w:color w:val="000000"/>
          <w:sz w:val="24"/>
          <w:szCs w:val="24"/>
        </w:rPr>
        <w:t xml:space="preserve"> z dnia </w:t>
      </w:r>
      <w:r w:rsidR="002B79DE">
        <w:rPr>
          <w:rFonts w:eastAsia="Calibri" w:cs="Tahoma"/>
          <w:bCs/>
          <w:color w:val="000000"/>
          <w:sz w:val="24"/>
          <w:szCs w:val="24"/>
        </w:rPr>
        <w:t>03.12.</w:t>
      </w:r>
      <w:r w:rsidRPr="00DD074F">
        <w:rPr>
          <w:rFonts w:eastAsia="Calibri" w:cs="Tahoma"/>
          <w:bCs/>
          <w:color w:val="000000"/>
          <w:sz w:val="24"/>
          <w:szCs w:val="24"/>
        </w:rPr>
        <w:t xml:space="preserve">2012 r. </w:t>
      </w:r>
    </w:p>
    <w:p w:rsidR="00C12210" w:rsidRPr="0004251D" w:rsidRDefault="00DD074F" w:rsidP="00DD074F">
      <w:pPr>
        <w:autoSpaceDE w:val="0"/>
        <w:autoSpaceDN w:val="0"/>
        <w:adjustRightInd w:val="0"/>
        <w:jc w:val="both"/>
        <w:rPr>
          <w:rFonts w:eastAsia="Calibri" w:cs="Tahoma"/>
          <w:b/>
          <w:bCs/>
          <w:color w:val="000000"/>
          <w:sz w:val="24"/>
          <w:szCs w:val="24"/>
        </w:rPr>
      </w:pPr>
      <w:r w:rsidRPr="00DD074F">
        <w:rPr>
          <w:rFonts w:eastAsia="Calibri" w:cs="Tahoma"/>
          <w:bCs/>
          <w:color w:val="000000"/>
          <w:sz w:val="24"/>
          <w:szCs w:val="24"/>
        </w:rPr>
        <w:t xml:space="preserve">Na stronie internetowej Gminy Stare Kurowo: </w:t>
      </w:r>
      <w:r w:rsidR="00C12210" w:rsidRPr="00C12210">
        <w:rPr>
          <w:rFonts w:cs="Tahoma"/>
          <w:bCs/>
          <w:color w:val="000000"/>
          <w:szCs w:val="20"/>
        </w:rPr>
        <w:t>www.</w:t>
      </w:r>
      <w:r w:rsidR="00C12210" w:rsidRPr="00C12210">
        <w:rPr>
          <w:rFonts w:cs="Tahoma"/>
          <w:szCs w:val="20"/>
          <w:u w:val="single"/>
          <w:lang w:val="de-DE"/>
        </w:rPr>
        <w:t>bip.wrota.lubuskie.pl/</w:t>
      </w:r>
      <w:proofErr w:type="spellStart"/>
      <w:r w:rsidR="00C12210" w:rsidRPr="00C12210">
        <w:rPr>
          <w:rFonts w:cs="Tahoma"/>
          <w:szCs w:val="20"/>
          <w:u w:val="single"/>
          <w:lang w:val="de-DE"/>
        </w:rPr>
        <w:t>ugstarekurowo</w:t>
      </w:r>
      <w:proofErr w:type="spellEnd"/>
      <w:r w:rsidR="00C12210" w:rsidRPr="00DD074F">
        <w:rPr>
          <w:rFonts w:eastAsia="Calibri" w:cs="Tahoma"/>
          <w:bCs/>
          <w:color w:val="000000"/>
          <w:sz w:val="24"/>
          <w:szCs w:val="24"/>
        </w:rPr>
        <w:t xml:space="preserve"> </w:t>
      </w:r>
    </w:p>
    <w:p w:rsidR="00DD074F" w:rsidRPr="00DD074F" w:rsidRDefault="00DD074F" w:rsidP="00DD074F">
      <w:pPr>
        <w:autoSpaceDE w:val="0"/>
        <w:autoSpaceDN w:val="0"/>
        <w:adjustRightInd w:val="0"/>
        <w:jc w:val="both"/>
        <w:rPr>
          <w:rFonts w:eastAsia="Calibri" w:cs="Tahoma"/>
          <w:bCs/>
          <w:color w:val="000000"/>
          <w:sz w:val="24"/>
          <w:szCs w:val="24"/>
        </w:rPr>
      </w:pPr>
      <w:r w:rsidRPr="00DD074F">
        <w:rPr>
          <w:rFonts w:eastAsia="Calibri" w:cs="Tahoma"/>
          <w:bCs/>
          <w:color w:val="000000"/>
          <w:sz w:val="24"/>
          <w:szCs w:val="24"/>
        </w:rPr>
        <w:t></w:t>
      </w:r>
      <w:r w:rsidRPr="00DD074F">
        <w:rPr>
          <w:rFonts w:eastAsia="Calibri" w:cs="Tahoma"/>
          <w:bCs/>
          <w:color w:val="000000"/>
          <w:sz w:val="24"/>
          <w:szCs w:val="24"/>
        </w:rPr>
        <w:t>Na tablicy ogłoszeń Urzędu Gminy Stare Kurowo.</w:t>
      </w: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i/>
          <w:iCs/>
          <w:color w:val="000000"/>
          <w:szCs w:val="20"/>
        </w:rPr>
        <w:t xml:space="preserve">Z A T W I E R D Z A M: </w:t>
      </w:r>
    </w:p>
    <w:p w:rsidR="00DD074F" w:rsidRPr="00DD074F" w:rsidRDefault="00DD074F" w:rsidP="00DD074F">
      <w:pPr>
        <w:autoSpaceDE w:val="0"/>
        <w:autoSpaceDN w:val="0"/>
        <w:adjustRightInd w:val="0"/>
        <w:jc w:val="both"/>
        <w:rPr>
          <w:rFonts w:eastAsia="Calibri" w:cs="Tahoma"/>
          <w:bCs/>
          <w:i/>
          <w:iCs/>
          <w:color w:val="000000"/>
          <w:szCs w:val="20"/>
        </w:rPr>
      </w:pPr>
    </w:p>
    <w:p w:rsidR="00DD074F" w:rsidRDefault="00335777" w:rsidP="00DD074F">
      <w:pPr>
        <w:autoSpaceDE w:val="0"/>
        <w:autoSpaceDN w:val="0"/>
        <w:adjustRightInd w:val="0"/>
        <w:jc w:val="both"/>
        <w:rPr>
          <w:rFonts w:eastAsia="Calibri" w:cs="Tahoma"/>
          <w:bCs/>
          <w:i/>
          <w:iCs/>
          <w:color w:val="000000"/>
          <w:szCs w:val="20"/>
        </w:rPr>
      </w:pPr>
      <w:r>
        <w:rPr>
          <w:rFonts w:eastAsia="Calibri" w:cs="Tahoma"/>
          <w:bCs/>
          <w:i/>
          <w:iCs/>
          <w:color w:val="000000"/>
          <w:szCs w:val="20"/>
        </w:rPr>
        <w:t xml:space="preserve">Wójt Gminy Stare Kurowo </w:t>
      </w:r>
    </w:p>
    <w:p w:rsidR="00335777" w:rsidRPr="00DD074F" w:rsidRDefault="00335777" w:rsidP="00DD074F">
      <w:pPr>
        <w:autoSpaceDE w:val="0"/>
        <w:autoSpaceDN w:val="0"/>
        <w:adjustRightInd w:val="0"/>
        <w:jc w:val="both"/>
        <w:rPr>
          <w:rFonts w:eastAsia="Calibri" w:cs="Tahoma"/>
          <w:bCs/>
          <w:i/>
          <w:iCs/>
          <w:color w:val="000000"/>
          <w:szCs w:val="20"/>
        </w:rPr>
      </w:pPr>
      <w:r>
        <w:rPr>
          <w:rFonts w:eastAsia="Calibri" w:cs="Tahoma"/>
          <w:bCs/>
          <w:i/>
          <w:iCs/>
          <w:color w:val="000000"/>
          <w:szCs w:val="20"/>
        </w:rPr>
        <w:t xml:space="preserve">  (-) Wiesław </w:t>
      </w:r>
      <w:proofErr w:type="spellStart"/>
      <w:r>
        <w:rPr>
          <w:rFonts w:eastAsia="Calibri" w:cs="Tahoma"/>
          <w:bCs/>
          <w:i/>
          <w:iCs/>
          <w:color w:val="000000"/>
          <w:szCs w:val="20"/>
        </w:rPr>
        <w:t>Własak</w:t>
      </w:r>
      <w:proofErr w:type="spellEnd"/>
    </w:p>
    <w:p w:rsidR="00335777" w:rsidRDefault="00335777" w:rsidP="00DD074F">
      <w:pPr>
        <w:autoSpaceDE w:val="0"/>
        <w:autoSpaceDN w:val="0"/>
        <w:adjustRightInd w:val="0"/>
        <w:jc w:val="both"/>
        <w:rPr>
          <w:rFonts w:eastAsia="Calibri" w:cs="Tahoma"/>
          <w:bCs/>
          <w:i/>
          <w:iCs/>
          <w:color w:val="000000"/>
          <w:sz w:val="16"/>
          <w:szCs w:val="16"/>
        </w:rPr>
      </w:pPr>
    </w:p>
    <w:p w:rsidR="00DD074F" w:rsidRPr="00335777" w:rsidRDefault="00335777" w:rsidP="00DD074F">
      <w:pPr>
        <w:autoSpaceDE w:val="0"/>
        <w:autoSpaceDN w:val="0"/>
        <w:adjustRightInd w:val="0"/>
        <w:jc w:val="both"/>
        <w:rPr>
          <w:rFonts w:eastAsia="Calibri" w:cs="Tahoma"/>
          <w:bCs/>
          <w:i/>
          <w:iCs/>
          <w:color w:val="000000"/>
          <w:sz w:val="16"/>
          <w:szCs w:val="16"/>
        </w:rPr>
      </w:pPr>
      <w:r w:rsidRPr="00335777">
        <w:rPr>
          <w:rFonts w:eastAsia="Calibri" w:cs="Tahoma"/>
          <w:bCs/>
          <w:i/>
          <w:iCs/>
          <w:color w:val="000000"/>
          <w:sz w:val="16"/>
          <w:szCs w:val="16"/>
        </w:rPr>
        <w:t>Stare Kurowo, dnia 02.12.2012</w:t>
      </w:r>
      <w:bookmarkStart w:id="0" w:name="_GoBack"/>
      <w:bookmarkEnd w:id="0"/>
    </w:p>
    <w:p w:rsidR="00DD074F" w:rsidRPr="00DD074F" w:rsidRDefault="00DD074F" w:rsidP="000358D5">
      <w:pPr>
        <w:autoSpaceDE w:val="0"/>
        <w:autoSpaceDN w:val="0"/>
        <w:adjustRightInd w:val="0"/>
        <w:rPr>
          <w:rFonts w:eastAsia="Calibri" w:cs="Tahoma"/>
          <w:bCs/>
          <w:i/>
          <w:iCs/>
          <w:color w:val="000000"/>
          <w:szCs w:val="20"/>
        </w:rPr>
      </w:pPr>
    </w:p>
    <w:p w:rsidR="00DD074F" w:rsidRPr="00DD074F" w:rsidRDefault="000B1B26" w:rsidP="00DD074F">
      <w:pPr>
        <w:autoSpaceDE w:val="0"/>
        <w:autoSpaceDN w:val="0"/>
        <w:adjustRightInd w:val="0"/>
        <w:jc w:val="center"/>
        <w:rPr>
          <w:rFonts w:eastAsia="Calibri" w:cs="Tahoma"/>
          <w:bCs/>
          <w:i/>
          <w:iCs/>
          <w:color w:val="000000"/>
          <w:szCs w:val="20"/>
        </w:rPr>
      </w:pPr>
      <w:r>
        <w:rPr>
          <w:rFonts w:eastAsia="Calibri" w:cs="Tahoma"/>
          <w:bCs/>
          <w:i/>
          <w:iCs/>
          <w:color w:val="000000"/>
          <w:szCs w:val="20"/>
        </w:rPr>
        <w:t>Stare Kurowo, wrzesień</w:t>
      </w:r>
      <w:r w:rsidR="00DD074F" w:rsidRPr="00DD074F">
        <w:rPr>
          <w:rFonts w:eastAsia="Calibri" w:cs="Tahoma"/>
          <w:bCs/>
          <w:i/>
          <w:iCs/>
          <w:color w:val="000000"/>
          <w:szCs w:val="20"/>
        </w:rPr>
        <w:t xml:space="preserve"> 2012 r.</w:t>
      </w: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I. Informacja o Zamawiającym</w:t>
      </w:r>
    </w:p>
    <w:p w:rsidR="00DD074F" w:rsidRPr="00DD074F" w:rsidRDefault="00DD074F" w:rsidP="00DD074F">
      <w:pPr>
        <w:autoSpaceDE w:val="0"/>
        <w:autoSpaceDN w:val="0"/>
        <w:jc w:val="both"/>
        <w:rPr>
          <w:rFonts w:eastAsia="Times New Roman" w:cs="Tahoma"/>
          <w:szCs w:val="20"/>
          <w:lang w:eastAsia="pl-PL"/>
        </w:rPr>
      </w:pPr>
      <w:r w:rsidRPr="00DD074F">
        <w:rPr>
          <w:rFonts w:eastAsia="Times New Roman" w:cs="Tahoma"/>
          <w:b/>
          <w:iCs/>
          <w:szCs w:val="20"/>
          <w:lang w:eastAsia="pl-PL"/>
        </w:rPr>
        <w:t>Nazwa Zamawiającego:</w:t>
      </w:r>
      <w:r w:rsidRPr="00DD074F">
        <w:rPr>
          <w:rFonts w:eastAsia="Times New Roman" w:cs="Tahoma"/>
          <w:b/>
          <w:szCs w:val="20"/>
          <w:lang w:eastAsia="pl-PL"/>
        </w:rPr>
        <w:tab/>
      </w:r>
      <w:r w:rsidRPr="00DD074F">
        <w:rPr>
          <w:rFonts w:eastAsia="Times New Roman" w:cs="Tahoma"/>
          <w:szCs w:val="20"/>
          <w:lang w:eastAsia="pl-PL"/>
        </w:rPr>
        <w:t>Gmina Stare Kurowo</w:t>
      </w:r>
    </w:p>
    <w:p w:rsidR="00DD074F" w:rsidRPr="00DD074F" w:rsidRDefault="00DD074F" w:rsidP="00DD074F">
      <w:pPr>
        <w:jc w:val="both"/>
        <w:rPr>
          <w:rFonts w:eastAsia="Calibri" w:cs="Tahoma"/>
          <w:b/>
          <w:bCs/>
          <w:szCs w:val="20"/>
        </w:rPr>
      </w:pPr>
      <w:r w:rsidRPr="00DD074F">
        <w:rPr>
          <w:rFonts w:eastAsia="Calibri" w:cs="Tahoma"/>
          <w:b/>
          <w:bCs/>
          <w:iCs/>
          <w:szCs w:val="20"/>
        </w:rPr>
        <w:t>REGON:</w:t>
      </w:r>
      <w:r w:rsidRPr="00DD074F">
        <w:rPr>
          <w:rFonts w:eastAsia="Calibri" w:cs="Tahoma"/>
          <w:b/>
          <w:bCs/>
          <w:iCs/>
          <w:szCs w:val="20"/>
        </w:rPr>
        <w:tab/>
      </w:r>
      <w:r w:rsidRPr="00DD074F">
        <w:rPr>
          <w:rFonts w:eastAsia="Calibri" w:cs="Tahoma"/>
          <w:b/>
          <w:bCs/>
          <w:iCs/>
          <w:szCs w:val="20"/>
        </w:rPr>
        <w:tab/>
      </w:r>
      <w:r w:rsidRPr="00DD074F">
        <w:rPr>
          <w:rFonts w:eastAsia="Calibri" w:cs="Tahoma"/>
          <w:b/>
          <w:bCs/>
          <w:iCs/>
          <w:szCs w:val="20"/>
        </w:rPr>
        <w:tab/>
      </w:r>
      <w:r w:rsidRPr="00DD074F">
        <w:rPr>
          <w:rFonts w:eastAsia="Calibri" w:cs="Tahoma"/>
          <w:color w:val="000000"/>
          <w:szCs w:val="20"/>
        </w:rPr>
        <w:t>210966786</w:t>
      </w:r>
    </w:p>
    <w:p w:rsidR="00DD074F" w:rsidRPr="00DD074F" w:rsidRDefault="00DD074F" w:rsidP="00DD074F">
      <w:pPr>
        <w:autoSpaceDE w:val="0"/>
        <w:autoSpaceDN w:val="0"/>
        <w:jc w:val="both"/>
        <w:rPr>
          <w:rFonts w:eastAsia="Times New Roman" w:cs="Tahoma"/>
          <w:szCs w:val="20"/>
          <w:lang w:eastAsia="pl-PL"/>
        </w:rPr>
      </w:pPr>
      <w:r w:rsidRPr="00DD074F">
        <w:rPr>
          <w:rFonts w:eastAsia="Times New Roman" w:cs="Tahoma"/>
          <w:b/>
          <w:iCs/>
          <w:szCs w:val="20"/>
          <w:lang w:eastAsia="pl-PL"/>
        </w:rPr>
        <w:t>NIP: </w:t>
      </w:r>
      <w:r w:rsidRPr="00DD074F">
        <w:rPr>
          <w:rFonts w:eastAsia="Times New Roman" w:cs="Tahoma"/>
          <w:b/>
          <w:iCs/>
          <w:szCs w:val="20"/>
          <w:lang w:eastAsia="pl-PL"/>
        </w:rPr>
        <w:tab/>
      </w:r>
      <w:r w:rsidRPr="00DD074F">
        <w:rPr>
          <w:rFonts w:eastAsia="Times New Roman" w:cs="Tahoma"/>
          <w:b/>
          <w:iCs/>
          <w:szCs w:val="20"/>
          <w:lang w:eastAsia="pl-PL"/>
        </w:rPr>
        <w:tab/>
      </w:r>
      <w:r w:rsidRPr="00DD074F">
        <w:rPr>
          <w:rFonts w:eastAsia="Times New Roman" w:cs="Tahoma"/>
          <w:b/>
          <w:iCs/>
          <w:szCs w:val="20"/>
          <w:lang w:eastAsia="pl-PL"/>
        </w:rPr>
        <w:tab/>
      </w:r>
      <w:r w:rsidRPr="00DD074F">
        <w:rPr>
          <w:rFonts w:eastAsia="Times New Roman" w:cs="Tahoma"/>
          <w:b/>
          <w:iCs/>
          <w:szCs w:val="20"/>
          <w:lang w:eastAsia="pl-PL"/>
        </w:rPr>
        <w:tab/>
      </w:r>
      <w:r w:rsidRPr="00DD074F">
        <w:rPr>
          <w:rFonts w:eastAsia="Times New Roman" w:cs="Tahoma"/>
          <w:iCs/>
          <w:szCs w:val="20"/>
          <w:lang w:eastAsia="pl-PL"/>
        </w:rPr>
        <w:t>599-00-18-911</w:t>
      </w:r>
    </w:p>
    <w:p w:rsidR="00DD074F" w:rsidRPr="00DD074F" w:rsidRDefault="00DD074F" w:rsidP="00DD074F">
      <w:pPr>
        <w:autoSpaceDE w:val="0"/>
        <w:autoSpaceDN w:val="0"/>
        <w:jc w:val="both"/>
        <w:rPr>
          <w:rFonts w:eastAsia="Times New Roman" w:cs="Tahoma"/>
          <w:iCs/>
          <w:szCs w:val="20"/>
          <w:lang w:eastAsia="pl-PL"/>
        </w:rPr>
      </w:pPr>
      <w:r w:rsidRPr="00DD074F">
        <w:rPr>
          <w:rFonts w:eastAsia="Times New Roman" w:cs="Tahoma"/>
          <w:b/>
          <w:szCs w:val="20"/>
          <w:lang w:eastAsia="pl-PL"/>
        </w:rPr>
        <w:t>Miejscowość:</w:t>
      </w:r>
      <w:r w:rsidRPr="00DD074F">
        <w:rPr>
          <w:rFonts w:eastAsia="Times New Roman" w:cs="Tahoma"/>
          <w:b/>
          <w:szCs w:val="20"/>
          <w:lang w:eastAsia="pl-PL"/>
        </w:rPr>
        <w:tab/>
      </w:r>
      <w:r w:rsidRPr="00DD074F">
        <w:rPr>
          <w:rFonts w:eastAsia="Times New Roman" w:cs="Tahoma"/>
          <w:b/>
          <w:szCs w:val="20"/>
          <w:lang w:eastAsia="pl-PL"/>
        </w:rPr>
        <w:tab/>
      </w:r>
      <w:r w:rsidRPr="00DD074F">
        <w:rPr>
          <w:rFonts w:eastAsia="Times New Roman" w:cs="Tahoma"/>
          <w:b/>
          <w:szCs w:val="20"/>
          <w:lang w:eastAsia="pl-PL"/>
        </w:rPr>
        <w:tab/>
      </w:r>
      <w:r w:rsidRPr="00DD074F">
        <w:rPr>
          <w:rFonts w:eastAsia="Times New Roman" w:cs="Tahoma"/>
          <w:szCs w:val="20"/>
          <w:lang w:eastAsia="pl-PL"/>
        </w:rPr>
        <w:t>66-540 Stare Kurowo</w:t>
      </w:r>
    </w:p>
    <w:p w:rsidR="00DD074F" w:rsidRPr="00DD074F" w:rsidRDefault="00DD074F" w:rsidP="00DD074F">
      <w:pPr>
        <w:autoSpaceDE w:val="0"/>
        <w:autoSpaceDN w:val="0"/>
        <w:jc w:val="both"/>
        <w:rPr>
          <w:rFonts w:eastAsia="Times New Roman" w:cs="Tahoma"/>
          <w:szCs w:val="20"/>
          <w:lang w:eastAsia="pl-PL"/>
        </w:rPr>
      </w:pPr>
      <w:r w:rsidRPr="00DD074F">
        <w:rPr>
          <w:rFonts w:eastAsia="Times New Roman" w:cs="Tahoma"/>
          <w:b/>
          <w:iCs/>
          <w:szCs w:val="20"/>
          <w:lang w:eastAsia="pl-PL"/>
        </w:rPr>
        <w:t>Adres:</w:t>
      </w:r>
      <w:r w:rsidRPr="00DD074F">
        <w:rPr>
          <w:rFonts w:eastAsia="Times New Roman" w:cs="Tahoma"/>
          <w:b/>
          <w:szCs w:val="20"/>
          <w:lang w:eastAsia="pl-PL"/>
        </w:rPr>
        <w:tab/>
      </w:r>
      <w:r w:rsidRPr="00DD074F">
        <w:rPr>
          <w:rFonts w:eastAsia="Times New Roman" w:cs="Tahoma"/>
          <w:b/>
          <w:szCs w:val="20"/>
          <w:lang w:eastAsia="pl-PL"/>
        </w:rPr>
        <w:tab/>
      </w:r>
      <w:r w:rsidRPr="00DD074F">
        <w:rPr>
          <w:rFonts w:eastAsia="Times New Roman" w:cs="Tahoma"/>
          <w:b/>
          <w:szCs w:val="20"/>
          <w:lang w:eastAsia="pl-PL"/>
        </w:rPr>
        <w:tab/>
      </w:r>
      <w:r w:rsidRPr="00DD074F">
        <w:rPr>
          <w:rFonts w:eastAsia="Times New Roman" w:cs="Tahoma"/>
          <w:b/>
          <w:szCs w:val="20"/>
          <w:lang w:eastAsia="pl-PL"/>
        </w:rPr>
        <w:tab/>
      </w:r>
      <w:r w:rsidRPr="00DD074F">
        <w:rPr>
          <w:rFonts w:eastAsia="Times New Roman" w:cs="Tahoma"/>
          <w:szCs w:val="20"/>
          <w:lang w:eastAsia="pl-PL"/>
        </w:rPr>
        <w:t>ul. Daszyńskiego 1</w:t>
      </w:r>
    </w:p>
    <w:p w:rsidR="00DD074F" w:rsidRPr="00DD074F" w:rsidRDefault="00DD074F" w:rsidP="00DD074F">
      <w:pPr>
        <w:autoSpaceDE w:val="0"/>
        <w:autoSpaceDN w:val="0"/>
        <w:jc w:val="both"/>
        <w:rPr>
          <w:rFonts w:eastAsia="Times New Roman" w:cs="Tahoma"/>
          <w:bCs/>
          <w:szCs w:val="20"/>
          <w:lang w:eastAsia="pl-PL"/>
        </w:rPr>
      </w:pPr>
      <w:r w:rsidRPr="00DD074F">
        <w:rPr>
          <w:rFonts w:eastAsia="Times New Roman" w:cs="Tahoma"/>
          <w:b/>
          <w:iCs/>
          <w:szCs w:val="20"/>
          <w:lang w:eastAsia="pl-PL"/>
        </w:rPr>
        <w:t>Strona internetowa:</w:t>
      </w:r>
      <w:r w:rsidRPr="00DD074F">
        <w:rPr>
          <w:rFonts w:eastAsia="Times New Roman" w:cs="Tahoma"/>
          <w:b/>
          <w:iCs/>
          <w:szCs w:val="20"/>
          <w:lang w:eastAsia="pl-PL"/>
        </w:rPr>
        <w:tab/>
      </w:r>
      <w:r w:rsidRPr="00DD074F">
        <w:rPr>
          <w:rFonts w:eastAsia="Times New Roman" w:cs="Tahoma"/>
          <w:b/>
          <w:iCs/>
          <w:szCs w:val="20"/>
          <w:lang w:eastAsia="pl-PL"/>
        </w:rPr>
        <w:tab/>
      </w:r>
      <w:r w:rsidRPr="00DD074F">
        <w:rPr>
          <w:rFonts w:eastAsia="Times New Roman" w:cs="Tahoma"/>
          <w:bCs/>
          <w:szCs w:val="20"/>
          <w:lang w:eastAsia="pl-PL"/>
        </w:rPr>
        <w:t>www.starekurowo.pl</w:t>
      </w:r>
    </w:p>
    <w:p w:rsidR="00DD074F" w:rsidRPr="00DD074F" w:rsidRDefault="00DD074F" w:rsidP="00DD074F">
      <w:pPr>
        <w:autoSpaceDE w:val="0"/>
        <w:autoSpaceDN w:val="0"/>
        <w:jc w:val="both"/>
        <w:rPr>
          <w:rFonts w:eastAsia="Times New Roman" w:cs="Tahoma"/>
          <w:bCs/>
          <w:szCs w:val="20"/>
          <w:lang w:eastAsia="pl-PL"/>
        </w:rPr>
      </w:pPr>
      <w:r w:rsidRPr="00DD074F">
        <w:rPr>
          <w:rFonts w:eastAsia="Times New Roman" w:cs="Tahoma"/>
          <w:b/>
          <w:iCs/>
          <w:szCs w:val="20"/>
          <w:lang w:eastAsia="pl-PL"/>
        </w:rPr>
        <w:t>Godziny urzędowania:</w:t>
      </w:r>
      <w:r w:rsidRPr="00DD074F">
        <w:rPr>
          <w:rFonts w:eastAsia="Times New Roman" w:cs="Tahoma"/>
          <w:b/>
          <w:iCs/>
          <w:szCs w:val="20"/>
          <w:lang w:eastAsia="pl-PL"/>
        </w:rPr>
        <w:tab/>
      </w:r>
      <w:r w:rsidRPr="00DD074F">
        <w:rPr>
          <w:rFonts w:eastAsia="Times New Roman" w:cs="Tahoma"/>
          <w:bCs/>
          <w:szCs w:val="20"/>
          <w:lang w:eastAsia="pl-PL"/>
        </w:rPr>
        <w:t>od poniedziałku do piątku, w godzinach 7.</w:t>
      </w:r>
      <w:r w:rsidRPr="00DD074F">
        <w:rPr>
          <w:rFonts w:eastAsia="Times New Roman" w:cs="Tahoma"/>
          <w:bCs/>
          <w:szCs w:val="20"/>
          <w:vertAlign w:val="superscript"/>
          <w:lang w:eastAsia="pl-PL"/>
        </w:rPr>
        <w:t>30</w:t>
      </w:r>
      <w:r w:rsidRPr="00DD074F">
        <w:rPr>
          <w:rFonts w:eastAsia="Times New Roman" w:cs="Tahoma"/>
          <w:bCs/>
          <w:szCs w:val="20"/>
          <w:lang w:eastAsia="pl-PL"/>
        </w:rPr>
        <w:t xml:space="preserve"> - 15.</w:t>
      </w:r>
      <w:r w:rsidRPr="00DD074F">
        <w:rPr>
          <w:rFonts w:eastAsia="Times New Roman" w:cs="Tahoma"/>
          <w:bCs/>
          <w:szCs w:val="20"/>
          <w:vertAlign w:val="superscript"/>
          <w:lang w:eastAsia="pl-PL"/>
        </w:rPr>
        <w:t>30</w:t>
      </w:r>
    </w:p>
    <w:p w:rsidR="00DD074F" w:rsidRPr="00DD074F" w:rsidRDefault="00DD074F" w:rsidP="00DD074F">
      <w:pPr>
        <w:rPr>
          <w:rFonts w:eastAsia="Times New Roman" w:cs="Tahoma"/>
          <w:bCs/>
          <w:szCs w:val="20"/>
          <w:lang w:eastAsia="pl-PL"/>
        </w:rPr>
      </w:pPr>
      <w:r w:rsidRPr="00DD074F">
        <w:rPr>
          <w:rFonts w:eastAsia="Times New Roman" w:cs="Tahoma"/>
          <w:b/>
          <w:bCs/>
          <w:i/>
          <w:iCs/>
          <w:color w:val="000000"/>
          <w:szCs w:val="20"/>
          <w:lang w:eastAsia="pl-PL"/>
        </w:rPr>
        <w:t>Osoba do kontaktów z Wykonawcami:</w:t>
      </w:r>
      <w:r w:rsidRPr="00DD074F">
        <w:rPr>
          <w:rFonts w:eastAsia="Times New Roman" w:cs="Tahoma"/>
          <w:bCs/>
          <w:i/>
          <w:iCs/>
          <w:color w:val="000000"/>
          <w:szCs w:val="20"/>
          <w:lang w:eastAsia="pl-PL"/>
        </w:rPr>
        <w:t xml:space="preserve"> </w:t>
      </w:r>
      <w:r w:rsidR="008623CD">
        <w:rPr>
          <w:rFonts w:eastAsia="Times New Roman" w:cs="Tahoma"/>
          <w:bCs/>
          <w:iCs/>
          <w:color w:val="000000"/>
          <w:szCs w:val="20"/>
          <w:lang w:eastAsia="pl-PL"/>
        </w:rPr>
        <w:t xml:space="preserve">Marian </w:t>
      </w:r>
      <w:proofErr w:type="spellStart"/>
      <w:r w:rsidR="008623CD">
        <w:rPr>
          <w:rFonts w:eastAsia="Times New Roman" w:cs="Tahoma"/>
          <w:bCs/>
          <w:iCs/>
          <w:color w:val="000000"/>
          <w:szCs w:val="20"/>
          <w:lang w:eastAsia="pl-PL"/>
        </w:rPr>
        <w:t>Konkowski</w:t>
      </w:r>
      <w:proofErr w:type="spellEnd"/>
    </w:p>
    <w:p w:rsidR="00DD074F" w:rsidRPr="00DD074F" w:rsidRDefault="00DD074F" w:rsidP="00DD074F">
      <w:pPr>
        <w:rPr>
          <w:rFonts w:eastAsia="Times New Roman" w:cs="Tahoma"/>
          <w:bCs/>
          <w:iCs/>
          <w:color w:val="000000"/>
          <w:szCs w:val="20"/>
          <w:lang w:eastAsia="pl-PL"/>
        </w:rPr>
      </w:pPr>
      <w:r w:rsidRPr="00DD074F">
        <w:rPr>
          <w:rFonts w:eastAsia="Times New Roman" w:cs="Tahoma"/>
          <w:b/>
          <w:bCs/>
          <w:iCs/>
          <w:color w:val="000000"/>
          <w:szCs w:val="20"/>
          <w:lang w:eastAsia="pl-PL"/>
        </w:rPr>
        <w:t xml:space="preserve">tel. </w:t>
      </w:r>
      <w:r w:rsidRPr="00DD074F">
        <w:rPr>
          <w:rFonts w:eastAsia="Times New Roman" w:cs="Tahoma"/>
          <w:bCs/>
          <w:iCs/>
          <w:color w:val="000000"/>
          <w:szCs w:val="20"/>
          <w:lang w:eastAsia="pl-PL"/>
        </w:rPr>
        <w:t xml:space="preserve">(095) 76 15 052 , </w:t>
      </w:r>
    </w:p>
    <w:p w:rsidR="00DD074F" w:rsidRPr="00DD074F" w:rsidRDefault="00DD074F" w:rsidP="00DD074F">
      <w:pPr>
        <w:rPr>
          <w:rFonts w:eastAsia="Times New Roman" w:cs="Tahoma"/>
          <w:b/>
          <w:bCs/>
          <w:szCs w:val="20"/>
          <w:lang w:eastAsia="pl-PL"/>
        </w:rPr>
      </w:pPr>
      <w:r w:rsidRPr="00DD074F">
        <w:rPr>
          <w:rFonts w:eastAsia="Times New Roman" w:cs="Tahoma"/>
          <w:b/>
          <w:bCs/>
          <w:iCs/>
          <w:color w:val="000000"/>
          <w:szCs w:val="20"/>
          <w:lang w:eastAsia="pl-PL"/>
        </w:rPr>
        <w:t xml:space="preserve">faks . </w:t>
      </w:r>
      <w:r w:rsidRPr="00DD074F">
        <w:rPr>
          <w:rFonts w:eastAsia="Times New Roman" w:cs="Tahoma"/>
          <w:bCs/>
          <w:iCs/>
          <w:color w:val="000000"/>
          <w:szCs w:val="20"/>
          <w:lang w:eastAsia="pl-PL"/>
        </w:rPr>
        <w:t>(095) 76 15 102,</w:t>
      </w:r>
    </w:p>
    <w:p w:rsidR="00DD074F" w:rsidRPr="00DD074F" w:rsidRDefault="00DD074F" w:rsidP="00DD074F">
      <w:pPr>
        <w:jc w:val="center"/>
        <w:rPr>
          <w:rFonts w:ascii="Times New Roman" w:eastAsia="Times New Roman" w:hAnsi="Times New Roman" w:cs="Times New Roman"/>
          <w:b/>
          <w:bCs/>
          <w:sz w:val="24"/>
          <w:szCs w:val="24"/>
          <w:u w:val="single"/>
          <w:lang w:eastAsia="pl-PL"/>
        </w:rPr>
      </w:pPr>
    </w:p>
    <w:p w:rsidR="00DD074F" w:rsidRPr="00DD074F" w:rsidRDefault="00DD074F" w:rsidP="00DD074F">
      <w:pPr>
        <w:jc w:val="center"/>
        <w:rPr>
          <w:rFonts w:eastAsia="Times New Roman" w:cs="Tahoma"/>
          <w:b/>
          <w:bCs/>
          <w:szCs w:val="20"/>
          <w:u w:val="single"/>
          <w:lang w:eastAsia="pl-PL"/>
        </w:rPr>
      </w:pPr>
      <w:r w:rsidRPr="00DD074F">
        <w:rPr>
          <w:rFonts w:eastAsia="Times New Roman" w:cs="Tahoma"/>
          <w:b/>
          <w:bCs/>
          <w:szCs w:val="20"/>
          <w:u w:val="single"/>
          <w:lang w:eastAsia="pl-PL"/>
        </w:rPr>
        <w:t>Wszelką korespondencję związaną z niniejszym postępowaniem należy adresować:</w:t>
      </w:r>
    </w:p>
    <w:p w:rsidR="00DD074F" w:rsidRPr="00DD074F" w:rsidRDefault="00DD074F" w:rsidP="00DD074F">
      <w:pPr>
        <w:jc w:val="center"/>
        <w:rPr>
          <w:rFonts w:eastAsia="Times New Roman" w:cs="Tahoma"/>
          <w:b/>
          <w:bCs/>
          <w:szCs w:val="20"/>
          <w:u w:val="single"/>
          <w:lang w:eastAsia="pl-PL"/>
        </w:rPr>
      </w:pPr>
    </w:p>
    <w:p w:rsidR="00DD074F" w:rsidRPr="00DD074F" w:rsidRDefault="00DD074F" w:rsidP="00DD074F">
      <w:pPr>
        <w:jc w:val="center"/>
        <w:rPr>
          <w:rFonts w:eastAsia="Times New Roman" w:cs="Tahoma"/>
          <w:b/>
          <w:bCs/>
          <w:szCs w:val="20"/>
          <w:lang w:eastAsia="pl-PL"/>
        </w:rPr>
      </w:pPr>
      <w:r w:rsidRPr="00DD074F">
        <w:rPr>
          <w:rFonts w:eastAsia="Times New Roman" w:cs="Tahoma"/>
          <w:b/>
          <w:bCs/>
          <w:szCs w:val="20"/>
          <w:lang w:eastAsia="pl-PL"/>
        </w:rPr>
        <w:t>jw.</w:t>
      </w:r>
    </w:p>
    <w:p w:rsidR="00DD074F" w:rsidRPr="00DD074F" w:rsidRDefault="00DD074F" w:rsidP="00DD074F">
      <w:pPr>
        <w:jc w:val="center"/>
        <w:rPr>
          <w:rFonts w:eastAsia="Times New Roman" w:cs="Tahoma"/>
          <w:b/>
          <w:bCs/>
          <w:szCs w:val="20"/>
          <w:lang w:eastAsia="pl-PL"/>
        </w:rPr>
      </w:pPr>
    </w:p>
    <w:p w:rsidR="00DD074F" w:rsidRPr="00DD074F" w:rsidRDefault="001262C9" w:rsidP="00DD074F">
      <w:pPr>
        <w:jc w:val="center"/>
        <w:rPr>
          <w:rFonts w:eastAsia="Times New Roman" w:cs="Tahoma"/>
          <w:b/>
          <w:bCs/>
          <w:szCs w:val="20"/>
          <w:lang w:eastAsia="pl-PL"/>
        </w:rPr>
      </w:pPr>
      <w:r>
        <w:rPr>
          <w:rFonts w:eastAsia="Times New Roman" w:cs="Tahoma"/>
          <w:b/>
          <w:bCs/>
          <w:szCs w:val="20"/>
          <w:lang w:eastAsia="pl-PL"/>
        </w:rPr>
        <w:t>znak postępowania: RI 271.3</w:t>
      </w:r>
      <w:r w:rsidR="00DD074F" w:rsidRPr="00DD074F">
        <w:rPr>
          <w:rFonts w:eastAsia="Times New Roman" w:cs="Tahoma"/>
          <w:b/>
          <w:bCs/>
          <w:szCs w:val="20"/>
          <w:lang w:eastAsia="pl-PL"/>
        </w:rPr>
        <w:t>.2012</w:t>
      </w: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II. Informacja Ogólne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Oświadczenia, wnioski, zawiadomienia, odwołania oraz informacje Zamawiający oraz Wykonawcy przekazują faksem na numer jw. Każda ze Stron może żądać potwierdzenia otrzymania faksu.</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Wykonawca może zwracać się do Zamawiającego o wyjaśnienia dotyczące wszelkich wątpliwości związanych ze SIWZ, sposobem przygotowania i złożenia oferty, kierując swoje zapytania faksem.</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3. Specyfikację istotnych warunków zamówienia w wersji papierowej można odebrać u w siedzibie Gminy;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Zamawiający niezwłocznie udzieli odpowiedzi na wszelkie zapytania związane z prowadzonym postępowaniem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Treść wyjaśnienia zostanie przekazana Wykonawcom, którym Zamawiający przekazał SIWZ oraz zamieszczona na stronie internetowej Gminy</w:t>
      </w:r>
      <w:r w:rsidR="00413D17">
        <w:rPr>
          <w:rFonts w:eastAsia="Calibri" w:cs="Tahoma"/>
          <w:bCs/>
          <w:color w:val="000000"/>
          <w:szCs w:val="20"/>
        </w:rPr>
        <w:t xml:space="preserve"> Stare Kurowo</w:t>
      </w: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6. W toku badania i oceny ofert Zamawiający może żądać od Wykonawców wyjaśnień dotyczących treści złożonej oferty.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7. W uzasadnionych przypadkach, przed upływem terminu składania ofert, Zamawiający może zmienić treść specyfikacji istotnych warunków zamówienia. Dokonane zmiany Zamawiający zamieści na stronie internetowej Gminy, a także przekaże niezwłocznie wszystkim Wykonawcom, którym doręczono SIWZ.</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8. W przypadku, gdy zmiana powodować będzie konieczność zmian w przygotowaniu oferty, Zamawiający przedłuży termin składania ofert z uwzględnieniem czasu niezbędnego do wprowadzenia tych zmian.</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9. Zamawiający nie dopuszcza składania ofert częściowych.</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10. Zamawiający nie dopuszcza składania ofert wariantowych.</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11. Zamawiający nie przewiduje wyboru oferty najkorzystniejszej z użyciem aukcji elektronicznej.</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12. Rozliczenia dokonywane będą w walucie polskiej PLN.</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13. Zamawiający nie przewiduje zwrotu kosztów udziału w postępowaniu.</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14. Zamawiający nie przewiduje wymagań o których mowa w art. 29 ust.4 PZP</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15. Zamawiający nie przewiduje udzielenia zamówień uzupełniających.</w:t>
      </w: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16. Przedmiotem zamówienia nie jest zawarcie umowy ramowej.</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17. Wykonawca może złożyć tylko jedną ofertę</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ind w:left="426" w:hanging="426"/>
        <w:jc w:val="both"/>
        <w:rPr>
          <w:rFonts w:eastAsia="Calibri" w:cs="Tahoma"/>
          <w:bCs/>
          <w:color w:val="000000"/>
          <w:szCs w:val="20"/>
        </w:rPr>
      </w:pPr>
      <w:r w:rsidRPr="00DD074F">
        <w:rPr>
          <w:rFonts w:eastAsia="Calibri" w:cs="Tahoma"/>
          <w:bCs/>
          <w:color w:val="000000"/>
          <w:szCs w:val="20"/>
        </w:rPr>
        <w:t>18. Zamawiający żąda wskazania przez Wykonawcę w ofercie części zamówienia, której wykonanie powierzy podwykonawcom. Informacji należy udzielić na formularzu ofertowym. W przypadku, gdy Wykonawca nie powierza wykonania żadnej części zamówienia podwykonawcom, należy zamieścić informację „nie dotyczy”. Brak oświadczenia Wykonawcy na formularzu ofertowym oznacza jego rezygnację z powierzenia jakiejkolwiek części zamówienia podwykonawcom.</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III. Tryb udzielenia zamówienia</w:t>
      </w:r>
    </w:p>
    <w:p w:rsidR="00DD074F" w:rsidRPr="00DD074F" w:rsidRDefault="00DD074F" w:rsidP="00DD074F">
      <w:pPr>
        <w:spacing w:line="360" w:lineRule="auto"/>
        <w:rPr>
          <w:rFonts w:eastAsia="Times New Roman" w:cs="Tahoma"/>
          <w:bCs/>
          <w:szCs w:val="20"/>
          <w:lang w:eastAsia="pl-PL"/>
        </w:rPr>
      </w:pPr>
      <w:r w:rsidRPr="00DD074F">
        <w:rPr>
          <w:rFonts w:eastAsia="Times New Roman" w:cs="Tahoma"/>
          <w:bCs/>
          <w:color w:val="000000"/>
          <w:szCs w:val="20"/>
          <w:lang w:eastAsia="pl-PL"/>
        </w:rPr>
        <w:t>1. Do udzielenia zamówienia stosuje się przepisy ustawy z dnia 29 stycznia 2004 r.- Prawo zamówień publicznych (</w:t>
      </w:r>
      <w:r w:rsidRPr="00DD074F">
        <w:rPr>
          <w:rFonts w:eastAsia="Times New Roman" w:cs="Tahoma"/>
          <w:bCs/>
          <w:szCs w:val="20"/>
          <w:lang w:eastAsia="pl-PL"/>
        </w:rPr>
        <w:t xml:space="preserve">Dz. U. z 2010 r. Nr 113, poz. 759 z </w:t>
      </w:r>
      <w:r w:rsidRPr="00DD074F">
        <w:rPr>
          <w:rFonts w:eastAsia="Times New Roman" w:cs="Tahoma"/>
          <w:bCs/>
          <w:iCs/>
          <w:color w:val="000000"/>
          <w:szCs w:val="20"/>
          <w:lang w:eastAsia="pl-PL"/>
        </w:rPr>
        <w:t>późniejszymi zmianami)</w:t>
      </w:r>
      <w:r w:rsidRPr="00DD074F">
        <w:rPr>
          <w:rFonts w:eastAsia="Times New Roman" w:cs="Tahoma"/>
          <w:bCs/>
          <w:color w:val="000000"/>
          <w:szCs w:val="20"/>
          <w:lang w:eastAsia="pl-PL"/>
        </w:rPr>
        <w:t xml:space="preserve">, zwanej dalej „ustawą </w:t>
      </w:r>
      <w:proofErr w:type="spellStart"/>
      <w:r w:rsidRPr="00DD074F">
        <w:rPr>
          <w:rFonts w:eastAsia="Times New Roman" w:cs="Tahoma"/>
          <w:bCs/>
          <w:color w:val="000000"/>
          <w:szCs w:val="20"/>
          <w:lang w:eastAsia="pl-PL"/>
        </w:rPr>
        <w:t>Pzp</w:t>
      </w:r>
      <w:proofErr w:type="spellEnd"/>
      <w:r w:rsidRPr="00DD074F">
        <w:rPr>
          <w:rFonts w:eastAsia="Times New Roman" w:cs="Tahoma"/>
          <w:bCs/>
          <w:color w:val="000000"/>
          <w:szCs w:val="20"/>
          <w:lang w:eastAsia="pl-PL"/>
        </w:rPr>
        <w:t>” oraz w sprawach nieuregulowanych ustawą, przepisy ustawy - Kodeks Cywilny.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2. Postępowanie jest prowadzone w trybie przetargu nieograniczonego na podstawie art. 39 ustawy </w:t>
      </w:r>
      <w:proofErr w:type="spellStart"/>
      <w:r w:rsidRPr="00DD074F">
        <w:rPr>
          <w:rFonts w:eastAsia="Calibri" w:cs="Tahoma"/>
          <w:bCs/>
          <w:color w:val="000000"/>
          <w:szCs w:val="20"/>
        </w:rPr>
        <w:t>Pzp</w:t>
      </w:r>
      <w:proofErr w:type="spellEnd"/>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 xml:space="preserve">IV. </w:t>
      </w:r>
      <w:r w:rsidRPr="00DD074F">
        <w:rPr>
          <w:rFonts w:eastAsia="Calibri" w:cs="Tahoma"/>
          <w:b/>
          <w:i/>
          <w:iCs/>
          <w:sz w:val="28"/>
          <w:szCs w:val="20"/>
        </w:rPr>
        <w:t>Opis</w:t>
      </w:r>
      <w:r w:rsidRPr="00DD074F">
        <w:rPr>
          <w:rFonts w:eastAsia="Calibri" w:cs="Tahoma"/>
          <w:b/>
          <w:i/>
          <w:iCs/>
          <w:sz w:val="28"/>
          <w:szCs w:val="24"/>
        </w:rPr>
        <w:t xml:space="preserve"> przedmiotu zamówienia.</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1. Przepisy prawne regulujące podstawę wykonywania zamówienia: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ustawa z dnia 29 stycznia 2004 r. Prawo zamówień publicznych (</w:t>
      </w:r>
      <w:r w:rsidRPr="00DD074F">
        <w:rPr>
          <w:rFonts w:eastAsia="Calibri" w:cs="Tahoma"/>
          <w:bCs/>
          <w:szCs w:val="20"/>
        </w:rPr>
        <w:t xml:space="preserve">Dz. U. z 2010 r. Nr 113, poz. 759 z </w:t>
      </w:r>
      <w:r w:rsidRPr="00DD074F">
        <w:rPr>
          <w:rFonts w:eastAsia="Calibri" w:cs="Tahoma"/>
          <w:bCs/>
          <w:iCs/>
          <w:color w:val="000000"/>
          <w:szCs w:val="20"/>
        </w:rPr>
        <w:t>późniejszymi zmianami)</w:t>
      </w: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ustawa z dnia 7 lipca 1994 r. Prawo budowlane (</w:t>
      </w:r>
      <w:proofErr w:type="spellStart"/>
      <w:r w:rsidRPr="00DD074F">
        <w:rPr>
          <w:rFonts w:eastAsia="Calibri" w:cs="Tahoma"/>
          <w:bCs/>
          <w:color w:val="000000"/>
          <w:szCs w:val="20"/>
        </w:rPr>
        <w:t>Dz.U</w:t>
      </w:r>
      <w:proofErr w:type="spellEnd"/>
      <w:r w:rsidRPr="00DD074F">
        <w:rPr>
          <w:rFonts w:eastAsia="Calibri" w:cs="Tahoma"/>
          <w:bCs/>
          <w:color w:val="000000"/>
          <w:szCs w:val="20"/>
        </w:rPr>
        <w:t>. z 2006 r. Nr 156, poz. 1118 ze zm.);</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ustawa z dnia 16 kwietnia 2004 r. o wyrobach budowlanych (Dz. U. Nr 92 poz. 881 ze zm.);</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ustawa z dnia 27 kwietnia 2001 r. Prawo ochrony środowiska (Dz. U. z 2008 r. Nr 25, poz. 150 ze zm.);</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rozporządzenie Ministra Infrastruktury z dnia 06 lutego 2003 r. w sprawie bezpieczeństwa i higieny pracy podczas wykonywania robót budowlanych (Dz. U. Nr 47, poz. 401);</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6) rozporządzenie Ministra Infrastruktury z dnia 23 czerwca 2003 r. w sprawie informacji dotyczącej bezpieczeństwa i ochrony zdrowia oraz planu bezpieczeństwa i ochrony zdrowia ( Dz. U. Nr 120, poz. 1126);</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7) rozporządzenie Ministra Infrastruktury z dnia 3 lipca 2003 r. w sprawie Książki Obiektu budowlanego ( Dz. U. Nr 120 poz. 1134 );</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2. Przedmiot zamówienia:</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lastRenderedPageBreak/>
        <w:t>Wspólny Słownik Zamówień (CPV) :</w:t>
      </w:r>
    </w:p>
    <w:p w:rsidR="00DD074F" w:rsidRPr="000B1B26" w:rsidRDefault="000B1B26" w:rsidP="000B1B26">
      <w:pPr>
        <w:autoSpaceDE w:val="0"/>
        <w:autoSpaceDN w:val="0"/>
        <w:adjustRightInd w:val="0"/>
        <w:rPr>
          <w:rFonts w:cs="Tahoma"/>
          <w:szCs w:val="20"/>
        </w:rPr>
      </w:pPr>
      <w:r w:rsidRPr="000B1B26">
        <w:rPr>
          <w:rFonts w:cs="Tahoma"/>
          <w:szCs w:val="20"/>
        </w:rPr>
        <w:t xml:space="preserve">CPV: </w:t>
      </w:r>
      <w:r w:rsidR="001262C9" w:rsidRPr="000B1B26">
        <w:rPr>
          <w:rFonts w:cs="Tahoma"/>
          <w:szCs w:val="20"/>
        </w:rPr>
        <w:t>45216121-8- Robot</w:t>
      </w:r>
      <w:r w:rsidR="007A6570" w:rsidRPr="000B1B26">
        <w:rPr>
          <w:rFonts w:cs="Tahoma"/>
          <w:szCs w:val="20"/>
        </w:rPr>
        <w:t xml:space="preserve">y budowlane w zakresie obiektów </w:t>
      </w:r>
      <w:r w:rsidR="001262C9" w:rsidRPr="000B1B26">
        <w:rPr>
          <w:rFonts w:cs="Tahoma"/>
          <w:szCs w:val="20"/>
        </w:rPr>
        <w:t>straży pożarnej</w:t>
      </w:r>
    </w:p>
    <w:p w:rsidR="00DD074F" w:rsidRPr="000B1B26" w:rsidRDefault="00DD074F" w:rsidP="000B1B26">
      <w:pPr>
        <w:ind w:left="1701" w:hanging="1701"/>
        <w:jc w:val="both"/>
        <w:rPr>
          <w:rFonts w:eastAsia="Calibri" w:cs="Tahoma"/>
          <w:bCs/>
          <w:color w:val="000000"/>
          <w:szCs w:val="20"/>
        </w:rPr>
      </w:pPr>
      <w:r w:rsidRPr="000B1B26">
        <w:rPr>
          <w:rFonts w:eastAsia="Calibri" w:cs="Tahoma"/>
          <w:bCs/>
          <w:color w:val="000000"/>
          <w:szCs w:val="20"/>
        </w:rPr>
        <w:t xml:space="preserve">CPV: 45215000-7 - Roboty budowlane w zakresie budowy obiektów budowlanych opieki zdrowotnej i   </w:t>
      </w:r>
      <w:r w:rsidR="000B1B26">
        <w:rPr>
          <w:rFonts w:eastAsia="Calibri" w:cs="Tahoma"/>
          <w:bCs/>
          <w:color w:val="000000"/>
          <w:szCs w:val="20"/>
        </w:rPr>
        <w:t>spo</w:t>
      </w:r>
      <w:r w:rsidRPr="000B1B26">
        <w:rPr>
          <w:rFonts w:eastAsia="Calibri" w:cs="Tahoma"/>
          <w:bCs/>
          <w:color w:val="000000"/>
          <w:szCs w:val="20"/>
        </w:rPr>
        <w:t>łecznej, krematoriów oraz obiektów użyteczności publicznej</w:t>
      </w:r>
    </w:p>
    <w:p w:rsidR="00DD074F" w:rsidRPr="000B1B26" w:rsidRDefault="00DD074F" w:rsidP="000B1B26">
      <w:pPr>
        <w:autoSpaceDE w:val="0"/>
        <w:autoSpaceDN w:val="0"/>
        <w:adjustRightInd w:val="0"/>
        <w:jc w:val="both"/>
        <w:rPr>
          <w:rFonts w:eastAsia="Times New Roman" w:cs="Tahoma"/>
          <w:color w:val="000000"/>
          <w:szCs w:val="20"/>
          <w:lang w:eastAsia="pl-PL"/>
        </w:rPr>
      </w:pPr>
      <w:r w:rsidRPr="000B1B26">
        <w:rPr>
          <w:rFonts w:eastAsia="Times New Roman" w:cs="Tahoma"/>
          <w:color w:val="000000"/>
          <w:szCs w:val="20"/>
          <w:lang w:eastAsia="pl-PL"/>
        </w:rPr>
        <w:t>CPV 45310000-3 Roboty instalacyjne elektryczne</w:t>
      </w:r>
    </w:p>
    <w:p w:rsidR="000B1B26" w:rsidRPr="000B1B26" w:rsidRDefault="000B1B26" w:rsidP="000B1B26">
      <w:pPr>
        <w:rPr>
          <w:rFonts w:eastAsia="Times New Roman" w:cs="Tahoma"/>
          <w:color w:val="000000"/>
          <w:szCs w:val="20"/>
          <w:lang w:eastAsia="pl-PL"/>
        </w:rPr>
      </w:pPr>
      <w:r w:rsidRPr="000B1B26">
        <w:rPr>
          <w:rFonts w:eastAsia="Times New Roman" w:cs="Tahoma"/>
          <w:color w:val="000000"/>
          <w:szCs w:val="20"/>
          <w:lang w:eastAsia="pl-PL"/>
        </w:rPr>
        <w:t>CPV: 45330000-9 - Hydraulika i roboty sanitarne</w:t>
      </w:r>
    </w:p>
    <w:p w:rsidR="00DD074F" w:rsidRPr="00DD074F" w:rsidRDefault="00DD074F" w:rsidP="00DD074F">
      <w:pPr>
        <w:autoSpaceDE w:val="0"/>
        <w:autoSpaceDN w:val="0"/>
        <w:adjustRightInd w:val="0"/>
        <w:jc w:val="both"/>
        <w:rPr>
          <w:rFonts w:eastAsia="Calibri" w:cs="Tahoma"/>
          <w:b/>
          <w:bCs/>
          <w:szCs w:val="20"/>
        </w:rPr>
      </w:pPr>
    </w:p>
    <w:p w:rsidR="00DD074F" w:rsidRPr="00DD074F" w:rsidRDefault="00DD074F" w:rsidP="00DD074F">
      <w:pPr>
        <w:autoSpaceDE w:val="0"/>
        <w:autoSpaceDN w:val="0"/>
        <w:adjustRightInd w:val="0"/>
        <w:jc w:val="both"/>
        <w:rPr>
          <w:rFonts w:eastAsia="Calibri" w:cs="Tahoma"/>
          <w:b/>
          <w:bCs/>
          <w:szCs w:val="20"/>
        </w:rPr>
      </w:pPr>
      <w:r w:rsidRPr="00DD074F">
        <w:rPr>
          <w:rFonts w:eastAsia="Calibri" w:cs="Tahoma"/>
          <w:b/>
          <w:bCs/>
          <w:szCs w:val="20"/>
        </w:rPr>
        <w:t>3. Opis przedmiotu zamówienia.</w:t>
      </w:r>
    </w:p>
    <w:p w:rsidR="00DD074F" w:rsidRPr="00DD074F" w:rsidRDefault="00DD074F" w:rsidP="00DD074F">
      <w:pPr>
        <w:autoSpaceDE w:val="0"/>
        <w:autoSpaceDN w:val="0"/>
        <w:adjustRightInd w:val="0"/>
        <w:jc w:val="both"/>
        <w:rPr>
          <w:rFonts w:eastAsia="Calibri" w:cs="Tahoma"/>
          <w:bCs/>
          <w:szCs w:val="20"/>
        </w:rPr>
      </w:pPr>
    </w:p>
    <w:p w:rsidR="00C92955" w:rsidRPr="00C92955" w:rsidRDefault="00C92955" w:rsidP="00C92955">
      <w:pPr>
        <w:jc w:val="both"/>
        <w:rPr>
          <w:rFonts w:eastAsia="Times New Roman" w:cs="Tahoma"/>
          <w:szCs w:val="20"/>
          <w:lang w:eastAsia="pl-PL"/>
        </w:rPr>
      </w:pPr>
      <w:r w:rsidRPr="00C92955">
        <w:rPr>
          <w:rFonts w:eastAsia="Times New Roman" w:cs="Tahoma"/>
          <w:szCs w:val="20"/>
          <w:lang w:eastAsia="pl-PL"/>
        </w:rPr>
        <w:t>Przedmiotem inwestycji jest budowa nowej remizy strażackiej w Gminie Stare Kurowo, w miejscowości Pławin (działka nr 68). Działka na której ma być zlokalizowany obiekt położona jest bezpośrednio przy utwardzonej drodze gminnej. W chwili obecnej jest działką rolnicza, niezabudowaną i nieuzbrojoną (grunt rolny nie wymagający decyzji zezwalającej na wyłączenie z produkcji rolnej). Po zrealizowaniu inwestycji nowopowstały budynek stałby się bazą OSP Pławin.</w:t>
      </w:r>
    </w:p>
    <w:p w:rsidR="00C92955" w:rsidRPr="00C92955" w:rsidRDefault="00C92955" w:rsidP="00C92955">
      <w:pPr>
        <w:jc w:val="both"/>
        <w:rPr>
          <w:rFonts w:eastAsia="Times New Roman" w:cs="Tahoma"/>
          <w:szCs w:val="20"/>
          <w:lang w:eastAsia="pl-PL"/>
        </w:rPr>
      </w:pPr>
      <w:r w:rsidRPr="00C92955">
        <w:rPr>
          <w:rFonts w:eastAsia="Times New Roman" w:cs="Tahoma"/>
          <w:szCs w:val="20"/>
          <w:lang w:eastAsia="pl-PL"/>
        </w:rPr>
        <w:t>W ramach inwestycji powstanie obiekt wolnostojący, parterowy, niepodpiwniczony z dachem dwuspadowym o następujących parametrach technicznych: powierzchnia zabudowy - 364,73 m</w:t>
      </w:r>
      <w:r w:rsidRPr="00C92955">
        <w:rPr>
          <w:rFonts w:eastAsia="Times New Roman" w:cs="Tahoma"/>
          <w:szCs w:val="20"/>
          <w:vertAlign w:val="superscript"/>
          <w:lang w:eastAsia="pl-PL"/>
        </w:rPr>
        <w:t>2</w:t>
      </w:r>
      <w:r w:rsidRPr="00C92955">
        <w:rPr>
          <w:rFonts w:eastAsia="Times New Roman" w:cs="Tahoma"/>
          <w:szCs w:val="20"/>
          <w:lang w:eastAsia="pl-PL"/>
        </w:rPr>
        <w:t>, powierzchnia całkowita – 322,0 m</w:t>
      </w:r>
      <w:r w:rsidRPr="00C92955">
        <w:rPr>
          <w:rFonts w:eastAsia="Times New Roman" w:cs="Tahoma"/>
          <w:szCs w:val="20"/>
          <w:vertAlign w:val="superscript"/>
          <w:lang w:eastAsia="pl-PL"/>
        </w:rPr>
        <w:t>2</w:t>
      </w:r>
      <w:r w:rsidRPr="00C92955">
        <w:rPr>
          <w:rFonts w:eastAsia="Times New Roman" w:cs="Tahoma"/>
          <w:szCs w:val="20"/>
          <w:lang w:eastAsia="pl-PL"/>
        </w:rPr>
        <w:t xml:space="preserve"> oraz kubatura: 993 m</w:t>
      </w:r>
      <w:r w:rsidRPr="00C92955">
        <w:rPr>
          <w:rFonts w:eastAsia="Times New Roman" w:cs="Tahoma"/>
          <w:szCs w:val="20"/>
          <w:vertAlign w:val="superscript"/>
          <w:lang w:eastAsia="pl-PL"/>
        </w:rPr>
        <w:t>3</w:t>
      </w:r>
      <w:r w:rsidRPr="00C92955">
        <w:rPr>
          <w:rFonts w:eastAsia="Times New Roman" w:cs="Tahoma"/>
          <w:szCs w:val="20"/>
          <w:lang w:eastAsia="pl-PL"/>
        </w:rPr>
        <w:t xml:space="preserve">. </w:t>
      </w:r>
    </w:p>
    <w:p w:rsidR="00C92955" w:rsidRDefault="00C92955" w:rsidP="00C92955">
      <w:pPr>
        <w:jc w:val="both"/>
        <w:rPr>
          <w:rFonts w:eastAsia="Times New Roman" w:cs="Tahoma"/>
          <w:szCs w:val="20"/>
          <w:lang w:eastAsia="pl-PL"/>
        </w:rPr>
      </w:pPr>
    </w:p>
    <w:p w:rsidR="003828FD" w:rsidRDefault="003828FD" w:rsidP="00C92955">
      <w:pPr>
        <w:jc w:val="both"/>
        <w:rPr>
          <w:rFonts w:eastAsia="Times New Roman" w:cs="Tahoma"/>
          <w:szCs w:val="20"/>
          <w:lang w:eastAsia="pl-PL"/>
        </w:rPr>
      </w:pPr>
      <w:r>
        <w:rPr>
          <w:rFonts w:eastAsia="Times New Roman" w:cs="Tahoma"/>
          <w:szCs w:val="20"/>
          <w:lang w:eastAsia="pl-PL"/>
        </w:rPr>
        <w:t xml:space="preserve">Zakres </w:t>
      </w:r>
      <w:r w:rsidR="00E8223A">
        <w:rPr>
          <w:rFonts w:eastAsia="Times New Roman" w:cs="Tahoma"/>
          <w:szCs w:val="20"/>
          <w:lang w:eastAsia="pl-PL"/>
        </w:rPr>
        <w:t xml:space="preserve">zadania </w:t>
      </w:r>
      <w:r>
        <w:rPr>
          <w:rFonts w:eastAsia="Times New Roman" w:cs="Tahoma"/>
          <w:szCs w:val="20"/>
          <w:lang w:eastAsia="pl-PL"/>
        </w:rPr>
        <w:t>obejmuje:</w:t>
      </w:r>
    </w:p>
    <w:p w:rsidR="007863EB" w:rsidRDefault="007863EB" w:rsidP="007863EB">
      <w:pPr>
        <w:pStyle w:val="Akapitzlist"/>
        <w:numPr>
          <w:ilvl w:val="0"/>
          <w:numId w:val="16"/>
        </w:numPr>
        <w:jc w:val="both"/>
        <w:rPr>
          <w:rFonts w:eastAsia="Times New Roman" w:cs="Tahoma"/>
          <w:szCs w:val="20"/>
          <w:lang w:eastAsia="pl-PL"/>
        </w:rPr>
      </w:pPr>
      <w:r>
        <w:rPr>
          <w:rFonts w:eastAsia="Times New Roman" w:cs="Tahoma"/>
          <w:szCs w:val="20"/>
          <w:lang w:eastAsia="pl-PL"/>
        </w:rPr>
        <w:t>Roboty pomiarowe.</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Roboty ziemne.</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Roboty betonowe.</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Roboty murowe.</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Dach</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Tynki, okładziny wewnętrzne i roboty malarskie.</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Posadzki i podłoża.</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Stolarkę i ślusarkę okienną i drzwiową.</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Instalację elektryczną.</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Instalację sanita</w:t>
      </w:r>
      <w:r w:rsidR="00E8223A">
        <w:rPr>
          <w:rFonts w:eastAsia="Times New Roman" w:cs="Tahoma"/>
          <w:szCs w:val="20"/>
          <w:lang w:eastAsia="pl-PL"/>
        </w:rPr>
        <w:t>rną.</w:t>
      </w:r>
    </w:p>
    <w:p w:rsidR="00E8223A" w:rsidRDefault="00E8223A"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Wentylację.</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Elewację.</w:t>
      </w:r>
    </w:p>
    <w:p w:rsidR="003828FD" w:rsidRDefault="00E8223A"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 xml:space="preserve">Place chodniki oraz </w:t>
      </w:r>
      <w:r w:rsidR="003828FD">
        <w:rPr>
          <w:rFonts w:eastAsia="Times New Roman" w:cs="Tahoma"/>
          <w:szCs w:val="20"/>
          <w:lang w:eastAsia="pl-PL"/>
        </w:rPr>
        <w:t xml:space="preserve"> drogi dojazdowe</w:t>
      </w:r>
    </w:p>
    <w:p w:rsidR="003828FD" w:rsidRDefault="003828FD" w:rsidP="003828FD">
      <w:pPr>
        <w:pStyle w:val="Akapitzlist"/>
        <w:numPr>
          <w:ilvl w:val="0"/>
          <w:numId w:val="16"/>
        </w:numPr>
        <w:jc w:val="both"/>
        <w:rPr>
          <w:rFonts w:eastAsia="Times New Roman" w:cs="Tahoma"/>
          <w:szCs w:val="20"/>
          <w:lang w:eastAsia="pl-PL"/>
        </w:rPr>
      </w:pPr>
      <w:r>
        <w:rPr>
          <w:rFonts w:eastAsia="Times New Roman" w:cs="Tahoma"/>
          <w:szCs w:val="20"/>
          <w:lang w:eastAsia="pl-PL"/>
        </w:rPr>
        <w:t>Zieleń.</w:t>
      </w:r>
    </w:p>
    <w:p w:rsidR="003828FD" w:rsidRPr="00E8223A" w:rsidRDefault="003828FD" w:rsidP="00E8223A">
      <w:pPr>
        <w:ind w:left="360"/>
        <w:jc w:val="both"/>
        <w:rPr>
          <w:rFonts w:eastAsia="Times New Roman" w:cs="Tahoma"/>
          <w:szCs w:val="20"/>
          <w:lang w:eastAsia="pl-PL"/>
        </w:rPr>
      </w:pPr>
    </w:p>
    <w:p w:rsidR="00C92955" w:rsidRPr="00C92955" w:rsidRDefault="00C92955" w:rsidP="00C92955">
      <w:pPr>
        <w:jc w:val="both"/>
        <w:rPr>
          <w:rFonts w:eastAsia="Times New Roman" w:cs="Tahoma"/>
          <w:szCs w:val="20"/>
          <w:lang w:eastAsia="pl-PL"/>
        </w:rPr>
      </w:pPr>
      <w:r w:rsidRPr="00C92955">
        <w:rPr>
          <w:rFonts w:eastAsia="Times New Roman" w:cs="Tahoma"/>
          <w:szCs w:val="20"/>
          <w:lang w:eastAsia="pl-PL"/>
        </w:rPr>
        <w:t>Budynek zaprojektowano w technologii tradycyjnej o układzie ścian konstrukcyjnych podłużnym  - posadowienie na ławach fundamentowych. Budynek dzieli się na część niższą, w której usytuowane jest zaplecze socjalne obiektu. W części wyższej znajdują się dwa stanowiska dla wozów bojowych oraz warsztat naprawczy i magazyn sprzętu.</w:t>
      </w:r>
    </w:p>
    <w:p w:rsidR="00C92955" w:rsidRPr="00C92955" w:rsidRDefault="00C92955" w:rsidP="00C92955">
      <w:pPr>
        <w:ind w:left="1003"/>
        <w:contextualSpacing/>
        <w:jc w:val="both"/>
        <w:rPr>
          <w:rFonts w:eastAsia="Times New Roman" w:cs="Tahoma"/>
          <w:szCs w:val="20"/>
          <w:lang w:eastAsia="pl-PL"/>
        </w:rPr>
      </w:pPr>
    </w:p>
    <w:p w:rsidR="00C92955" w:rsidRPr="00C92955" w:rsidRDefault="00C92955" w:rsidP="00C92955">
      <w:pPr>
        <w:ind w:left="1003"/>
        <w:contextualSpacing/>
        <w:jc w:val="both"/>
        <w:rPr>
          <w:rFonts w:eastAsia="Times New Roman" w:cs="Tahoma"/>
          <w:szCs w:val="20"/>
          <w:lang w:eastAsia="pl-PL"/>
        </w:rPr>
      </w:pPr>
    </w:p>
    <w:p w:rsidR="00C92955" w:rsidRPr="00C92955" w:rsidRDefault="00EB64AE" w:rsidP="00C92955">
      <w:pPr>
        <w:contextualSpacing/>
        <w:jc w:val="both"/>
        <w:rPr>
          <w:rFonts w:eastAsia="Times New Roman" w:cs="Tahoma"/>
          <w:b/>
          <w:szCs w:val="20"/>
          <w:lang w:eastAsia="pl-PL"/>
        </w:rPr>
      </w:pPr>
      <w:r>
        <w:rPr>
          <w:rFonts w:eastAsia="Times New Roman" w:cs="Tahoma"/>
          <w:b/>
          <w:szCs w:val="20"/>
          <w:lang w:eastAsia="pl-PL"/>
        </w:rPr>
        <w:t>Remiza Ochotniczej Straż P</w:t>
      </w:r>
      <w:r w:rsidR="00C92955" w:rsidRPr="00C92955">
        <w:rPr>
          <w:rFonts w:eastAsia="Times New Roman" w:cs="Tahoma"/>
          <w:b/>
          <w:szCs w:val="20"/>
          <w:lang w:eastAsia="pl-PL"/>
        </w:rPr>
        <w:t>ożarnej</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Stanowiska garażowe: 108,5 m</w:t>
      </w:r>
      <w:r w:rsidRPr="00C92955">
        <w:rPr>
          <w:rFonts w:eastAsia="Times New Roman" w:cs="Tahoma"/>
          <w:szCs w:val="20"/>
          <w:vertAlign w:val="superscript"/>
          <w:lang w:eastAsia="pl-PL"/>
        </w:rPr>
        <w:t>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Warsztat naprawczy: 25,7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Magazyn sprzętu: 8,3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Biuro Zarządu: 14,7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Sala szkoleniowa: 97,8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Wiatrołap: 4,0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Korytarz: 18,5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Węzeł sanitarny: 3,5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Prysznic + WC: 5,4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Pomieszczenie socjalne: 12,8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Aneks kuchenny: 11,5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Wiatrołap: 6,8 m2</w:t>
      </w:r>
    </w:p>
    <w:p w:rsidR="00C92955" w:rsidRPr="00C92955" w:rsidRDefault="00C92955" w:rsidP="00C92955">
      <w:pPr>
        <w:numPr>
          <w:ilvl w:val="0"/>
          <w:numId w:val="13"/>
        </w:numPr>
        <w:ind w:left="1134" w:hanging="284"/>
        <w:contextualSpacing/>
        <w:jc w:val="both"/>
        <w:rPr>
          <w:rFonts w:eastAsia="Times New Roman" w:cs="Tahoma"/>
          <w:szCs w:val="20"/>
          <w:lang w:eastAsia="pl-PL"/>
        </w:rPr>
      </w:pPr>
      <w:r w:rsidRPr="00C92955">
        <w:rPr>
          <w:rFonts w:eastAsia="Times New Roman" w:cs="Tahoma"/>
          <w:szCs w:val="20"/>
          <w:lang w:eastAsia="pl-PL"/>
        </w:rPr>
        <w:t>Węzeł sanitarny: 5,4 m2</w:t>
      </w:r>
    </w:p>
    <w:p w:rsidR="00C92955" w:rsidRPr="00C92955" w:rsidRDefault="00C92955" w:rsidP="00C92955">
      <w:pPr>
        <w:contextualSpacing/>
        <w:jc w:val="both"/>
        <w:rPr>
          <w:rFonts w:eastAsia="Times New Roman" w:cs="Tahoma"/>
          <w:szCs w:val="20"/>
          <w:lang w:eastAsia="pl-PL"/>
        </w:rPr>
      </w:pPr>
    </w:p>
    <w:p w:rsidR="00C92955" w:rsidRPr="00C92955" w:rsidRDefault="00C92955" w:rsidP="00C92955">
      <w:pPr>
        <w:contextualSpacing/>
        <w:jc w:val="both"/>
        <w:rPr>
          <w:rFonts w:eastAsia="Times New Roman" w:cs="Tahoma"/>
          <w:szCs w:val="20"/>
          <w:lang w:eastAsia="pl-PL"/>
        </w:rPr>
      </w:pPr>
    </w:p>
    <w:p w:rsidR="00C92955" w:rsidRPr="00C92955" w:rsidRDefault="00C92955" w:rsidP="00C92955">
      <w:pPr>
        <w:contextualSpacing/>
        <w:jc w:val="both"/>
        <w:rPr>
          <w:rFonts w:eastAsia="Times New Roman" w:cs="Tahoma"/>
          <w:b/>
          <w:szCs w:val="20"/>
          <w:lang w:eastAsia="pl-PL"/>
        </w:rPr>
      </w:pPr>
      <w:r w:rsidRPr="00C92955">
        <w:rPr>
          <w:rFonts w:eastAsia="Times New Roman" w:cs="Tahoma"/>
          <w:b/>
          <w:szCs w:val="20"/>
          <w:lang w:eastAsia="pl-PL"/>
        </w:rPr>
        <w:t>Rozwiązania budowlane konstrukcyjno-materiałowe</w:t>
      </w:r>
    </w:p>
    <w:p w:rsidR="00C92955" w:rsidRDefault="00C92955" w:rsidP="00C92955">
      <w:pPr>
        <w:contextualSpacing/>
        <w:jc w:val="both"/>
        <w:rPr>
          <w:rFonts w:eastAsia="Times New Roman" w:cs="Tahoma"/>
          <w:szCs w:val="20"/>
          <w:lang w:eastAsia="pl-PL"/>
        </w:rPr>
      </w:pPr>
      <w:r w:rsidRPr="00C92955">
        <w:rPr>
          <w:rFonts w:eastAsia="Times New Roman" w:cs="Tahoma"/>
          <w:szCs w:val="20"/>
          <w:lang w:eastAsia="pl-PL"/>
        </w:rPr>
        <w:t xml:space="preserve">Na terenie działki występują proste warunki gruntowe zaliczane do grupy pierwszej. Zaprojektowano bezpośrednie posadowienie na ławach żelbetonowych z betonu B15 o szerokości 60 cm i wysokości 30 cm / wg rys. nr 7. Głębokość posadowienia ław 0,80m poniżej powierzchni terenu. </w:t>
      </w:r>
    </w:p>
    <w:p w:rsidR="00C92955" w:rsidRPr="00C92955" w:rsidRDefault="00C92955" w:rsidP="00C92955">
      <w:pPr>
        <w:contextualSpacing/>
        <w:jc w:val="both"/>
        <w:rPr>
          <w:rFonts w:eastAsia="Times New Roman" w:cs="Tahoma"/>
          <w:szCs w:val="20"/>
          <w:lang w:eastAsia="pl-PL"/>
        </w:rPr>
      </w:pPr>
      <w:r w:rsidRPr="00C92955">
        <w:rPr>
          <w:rFonts w:eastAsia="Times New Roman" w:cs="Tahoma"/>
          <w:szCs w:val="20"/>
          <w:lang w:eastAsia="pl-PL"/>
        </w:rPr>
        <w:t xml:space="preserve">Ściany należy wykonać warstwowo w następującym rozwiązaniu (kolejność warstw od strony zewnętrznej): </w:t>
      </w:r>
    </w:p>
    <w:p w:rsidR="00C92955" w:rsidRPr="00C92955" w:rsidRDefault="00C92955" w:rsidP="00C92955">
      <w:pPr>
        <w:numPr>
          <w:ilvl w:val="0"/>
          <w:numId w:val="14"/>
        </w:numPr>
        <w:contextualSpacing/>
        <w:jc w:val="both"/>
        <w:rPr>
          <w:rFonts w:eastAsia="Times New Roman" w:cs="Tahoma"/>
          <w:szCs w:val="20"/>
          <w:lang w:eastAsia="pl-PL"/>
        </w:rPr>
      </w:pPr>
      <w:r w:rsidRPr="00C92955">
        <w:rPr>
          <w:rFonts w:eastAsia="Times New Roman" w:cs="Tahoma"/>
          <w:szCs w:val="20"/>
          <w:lang w:eastAsia="pl-PL"/>
        </w:rPr>
        <w:t>tynk akrylowy baranek o grubości ziarna do 3mm</w:t>
      </w:r>
    </w:p>
    <w:p w:rsidR="00C92955" w:rsidRPr="00C92955" w:rsidRDefault="00C92955" w:rsidP="00C92955">
      <w:pPr>
        <w:numPr>
          <w:ilvl w:val="0"/>
          <w:numId w:val="14"/>
        </w:numPr>
        <w:contextualSpacing/>
        <w:jc w:val="both"/>
        <w:rPr>
          <w:rFonts w:eastAsia="Times New Roman" w:cs="Tahoma"/>
          <w:szCs w:val="20"/>
          <w:lang w:eastAsia="pl-PL"/>
        </w:rPr>
      </w:pPr>
      <w:r w:rsidRPr="00C92955">
        <w:rPr>
          <w:rFonts w:eastAsia="Times New Roman" w:cs="Tahoma"/>
          <w:szCs w:val="20"/>
          <w:lang w:eastAsia="pl-PL"/>
        </w:rPr>
        <w:t>termoizolacja – styropian gr. 10cm</w:t>
      </w:r>
    </w:p>
    <w:p w:rsidR="00C92955" w:rsidRPr="00C92955" w:rsidRDefault="00C92955" w:rsidP="00C92955">
      <w:pPr>
        <w:numPr>
          <w:ilvl w:val="0"/>
          <w:numId w:val="14"/>
        </w:numPr>
        <w:contextualSpacing/>
        <w:jc w:val="both"/>
        <w:rPr>
          <w:rFonts w:eastAsia="Times New Roman" w:cs="Tahoma"/>
          <w:szCs w:val="20"/>
          <w:lang w:eastAsia="pl-PL"/>
        </w:rPr>
      </w:pPr>
      <w:r w:rsidRPr="00C92955">
        <w:rPr>
          <w:rFonts w:eastAsia="Times New Roman" w:cs="Tahoma"/>
          <w:szCs w:val="20"/>
          <w:lang w:eastAsia="pl-PL"/>
        </w:rPr>
        <w:t>ściany nośne z cegły kratówki K-2 gr. 25cm.</w:t>
      </w:r>
    </w:p>
    <w:p w:rsidR="00C92955" w:rsidRPr="00C92955" w:rsidRDefault="00C92955" w:rsidP="00C92955">
      <w:pPr>
        <w:contextualSpacing/>
        <w:jc w:val="both"/>
        <w:rPr>
          <w:rFonts w:eastAsia="Times New Roman" w:cs="Tahoma"/>
          <w:szCs w:val="20"/>
          <w:lang w:eastAsia="pl-PL"/>
        </w:rPr>
      </w:pPr>
      <w:r w:rsidRPr="00C92955">
        <w:rPr>
          <w:rFonts w:eastAsia="Times New Roman" w:cs="Tahoma"/>
          <w:szCs w:val="20"/>
          <w:lang w:eastAsia="pl-PL"/>
        </w:rPr>
        <w:t xml:space="preserve"> Ocieplenie ścian wykonać w technologii lekkiej-mokrej „</w:t>
      </w:r>
      <w:proofErr w:type="spellStart"/>
      <w:r w:rsidRPr="00C92955">
        <w:rPr>
          <w:rFonts w:eastAsia="Times New Roman" w:cs="Tahoma"/>
          <w:szCs w:val="20"/>
          <w:lang w:eastAsia="pl-PL"/>
        </w:rPr>
        <w:t>Terranova</w:t>
      </w:r>
      <w:proofErr w:type="spellEnd"/>
      <w:r w:rsidRPr="00C92955">
        <w:rPr>
          <w:rFonts w:eastAsia="Times New Roman" w:cs="Tahoma"/>
          <w:szCs w:val="20"/>
          <w:lang w:eastAsia="pl-PL"/>
        </w:rPr>
        <w:t>”</w:t>
      </w:r>
      <w:r>
        <w:rPr>
          <w:rFonts w:eastAsia="Times New Roman" w:cs="Tahoma"/>
          <w:szCs w:val="20"/>
          <w:lang w:eastAsia="pl-PL"/>
        </w:rPr>
        <w:t xml:space="preserve"> lub równoważnej</w:t>
      </w:r>
      <w:r w:rsidRPr="00C92955">
        <w:rPr>
          <w:rFonts w:eastAsia="Times New Roman" w:cs="Tahoma"/>
          <w:szCs w:val="20"/>
          <w:lang w:eastAsia="pl-PL"/>
        </w:rPr>
        <w:t>. Wieńce monolityczne żelbetowe, z betonu B20)</w:t>
      </w:r>
      <w:proofErr w:type="spellStart"/>
      <w:r w:rsidRPr="00C92955">
        <w:rPr>
          <w:rFonts w:eastAsia="Times New Roman" w:cs="Tahoma"/>
          <w:szCs w:val="20"/>
          <w:lang w:eastAsia="pl-PL"/>
        </w:rPr>
        <w:t>MPa</w:t>
      </w:r>
      <w:proofErr w:type="spellEnd"/>
      <w:r w:rsidRPr="00C92955">
        <w:rPr>
          <w:rFonts w:eastAsia="Times New Roman" w:cs="Tahoma"/>
          <w:szCs w:val="20"/>
          <w:lang w:eastAsia="pl-PL"/>
        </w:rPr>
        <w:t xml:space="preserve">, zbrojone stalą A-III ø 12mm oraz strzemionami A-0 ø 6mm w rozstawie max. 30cm. Przyjęto nadproża z prefabrykowanych belek żelbetowych typu L-19. W miejscu bram wjazdowych do garażu naproże stanowi wieniec dozbrojony prętami 2ø16 (dołem). </w:t>
      </w:r>
    </w:p>
    <w:p w:rsidR="00C92955" w:rsidRDefault="00C92955" w:rsidP="00C92955">
      <w:pPr>
        <w:contextualSpacing/>
        <w:jc w:val="both"/>
        <w:rPr>
          <w:rFonts w:eastAsia="Times New Roman" w:cs="Tahoma"/>
          <w:b/>
          <w:szCs w:val="20"/>
          <w:lang w:eastAsia="pl-PL"/>
        </w:rPr>
      </w:pPr>
    </w:p>
    <w:p w:rsidR="00C92955" w:rsidRPr="00C92955" w:rsidRDefault="00C92955" w:rsidP="00C92955">
      <w:pPr>
        <w:contextualSpacing/>
        <w:jc w:val="both"/>
        <w:rPr>
          <w:rFonts w:eastAsia="Times New Roman" w:cs="Tahoma"/>
          <w:b/>
          <w:szCs w:val="20"/>
          <w:lang w:eastAsia="pl-PL"/>
        </w:rPr>
      </w:pPr>
      <w:r w:rsidRPr="00C92955">
        <w:rPr>
          <w:rFonts w:eastAsia="Times New Roman" w:cs="Tahoma"/>
          <w:b/>
          <w:szCs w:val="20"/>
          <w:lang w:eastAsia="pl-PL"/>
        </w:rPr>
        <w:t>Wentylacja</w:t>
      </w:r>
    </w:p>
    <w:p w:rsidR="00C92955" w:rsidRPr="00C92955" w:rsidRDefault="00C92955" w:rsidP="00C92955">
      <w:pPr>
        <w:contextualSpacing/>
        <w:jc w:val="both"/>
        <w:rPr>
          <w:rFonts w:eastAsia="Times New Roman" w:cs="Tahoma"/>
          <w:b/>
          <w:szCs w:val="20"/>
          <w:lang w:eastAsia="pl-PL"/>
        </w:rPr>
      </w:pPr>
      <w:r w:rsidRPr="00C92955">
        <w:rPr>
          <w:rFonts w:eastAsia="Times New Roman" w:cs="Tahoma"/>
          <w:szCs w:val="20"/>
          <w:lang w:eastAsia="pl-PL"/>
        </w:rPr>
        <w:t xml:space="preserve">Całość wentylowana grawitacyjnie, prócz pomieszczeń garażu i sanitariatów. W garażu koniecznie jest zamontowanie wentylatora dachowego, w sanitariatach i aneksie kuchennym dodatkowo należy zamontować wentylatory osiowe. </w:t>
      </w:r>
      <w:r>
        <w:rPr>
          <w:rFonts w:eastAsia="Times New Roman" w:cs="Tahoma"/>
          <w:szCs w:val="20"/>
          <w:lang w:eastAsia="pl-PL"/>
        </w:rPr>
        <w:t xml:space="preserve">Ponadto garaże wyposażyć w dwustanowiskową instalację do odsysania spalin. </w:t>
      </w:r>
    </w:p>
    <w:p w:rsidR="00C92955" w:rsidRDefault="00C92955" w:rsidP="00C92955">
      <w:pPr>
        <w:contextualSpacing/>
        <w:jc w:val="both"/>
        <w:rPr>
          <w:rFonts w:eastAsia="Times New Roman" w:cs="Tahoma"/>
          <w:b/>
          <w:szCs w:val="20"/>
          <w:lang w:eastAsia="pl-PL"/>
        </w:rPr>
      </w:pPr>
    </w:p>
    <w:p w:rsidR="00C92955" w:rsidRPr="00C92955" w:rsidRDefault="00C92955" w:rsidP="00C92955">
      <w:pPr>
        <w:contextualSpacing/>
        <w:jc w:val="both"/>
        <w:rPr>
          <w:rFonts w:eastAsia="Times New Roman" w:cs="Tahoma"/>
          <w:b/>
          <w:szCs w:val="20"/>
          <w:lang w:eastAsia="pl-PL"/>
        </w:rPr>
      </w:pPr>
      <w:r w:rsidRPr="00C92955">
        <w:rPr>
          <w:rFonts w:eastAsia="Times New Roman" w:cs="Tahoma"/>
          <w:b/>
          <w:szCs w:val="20"/>
          <w:lang w:eastAsia="pl-PL"/>
        </w:rPr>
        <w:t>Dach</w:t>
      </w:r>
    </w:p>
    <w:p w:rsidR="00C92955" w:rsidRPr="00C92955" w:rsidRDefault="00C92955" w:rsidP="00C92955">
      <w:pPr>
        <w:contextualSpacing/>
        <w:jc w:val="both"/>
        <w:rPr>
          <w:rFonts w:eastAsia="Times New Roman" w:cs="Tahoma"/>
          <w:szCs w:val="20"/>
          <w:lang w:eastAsia="pl-PL"/>
        </w:rPr>
      </w:pPr>
      <w:r w:rsidRPr="00C92955">
        <w:rPr>
          <w:rFonts w:eastAsia="Times New Roman" w:cs="Tahoma"/>
          <w:szCs w:val="20"/>
          <w:lang w:eastAsia="pl-PL"/>
        </w:rPr>
        <w:t>Konstrukcja drewniana – wiązary kratowe z drewna sosnowego klasy K27. Kąt pochylenia połaci 14 stopni, dach kryty blachą powlekaną dachówkową. Murłaty 120x160mm mocowanie w wieńcu za pomocą kotew stalowych ø16. Wiązar kratowy prefabrykowany –23 szt. Stężone deskami drewnianymi. Wszystkie elementy drewniane należy zabezpieczyć przed korozją biologiczną i ogniochronnie przez min. 2 krotne smarowanie.</w:t>
      </w:r>
    </w:p>
    <w:p w:rsidR="00C92955" w:rsidRDefault="00C92955" w:rsidP="00C92955">
      <w:pPr>
        <w:contextualSpacing/>
        <w:jc w:val="both"/>
        <w:rPr>
          <w:rFonts w:eastAsia="Times New Roman" w:cs="Tahoma"/>
          <w:b/>
          <w:szCs w:val="20"/>
          <w:lang w:eastAsia="pl-PL"/>
        </w:rPr>
      </w:pPr>
    </w:p>
    <w:p w:rsidR="00C92955" w:rsidRPr="00C92955" w:rsidRDefault="00C92955" w:rsidP="00C92955">
      <w:pPr>
        <w:contextualSpacing/>
        <w:jc w:val="both"/>
        <w:rPr>
          <w:rFonts w:eastAsia="Times New Roman" w:cs="Tahoma"/>
          <w:b/>
          <w:szCs w:val="20"/>
          <w:lang w:eastAsia="pl-PL"/>
        </w:rPr>
      </w:pPr>
      <w:r w:rsidRPr="00C92955">
        <w:rPr>
          <w:rFonts w:eastAsia="Times New Roman" w:cs="Tahoma"/>
          <w:b/>
          <w:szCs w:val="20"/>
          <w:lang w:eastAsia="pl-PL"/>
        </w:rPr>
        <w:t xml:space="preserve">Wykończenie zewnętrzne budynku </w:t>
      </w:r>
    </w:p>
    <w:p w:rsidR="00C92955" w:rsidRPr="00C92955" w:rsidRDefault="00C92955" w:rsidP="00C92955">
      <w:pPr>
        <w:contextualSpacing/>
        <w:jc w:val="both"/>
        <w:rPr>
          <w:rFonts w:eastAsia="Times New Roman" w:cs="Tahoma"/>
          <w:szCs w:val="20"/>
          <w:lang w:eastAsia="pl-PL"/>
        </w:rPr>
      </w:pPr>
      <w:r>
        <w:rPr>
          <w:rFonts w:eastAsia="Times New Roman" w:cs="Tahoma"/>
          <w:i/>
          <w:szCs w:val="20"/>
          <w:lang w:eastAsia="pl-PL"/>
        </w:rPr>
        <w:t xml:space="preserve">Elewacja </w:t>
      </w:r>
      <w:r w:rsidRPr="00C92955">
        <w:rPr>
          <w:rFonts w:eastAsia="Times New Roman" w:cs="Tahoma"/>
          <w:i/>
          <w:szCs w:val="20"/>
          <w:lang w:eastAsia="pl-PL"/>
        </w:rPr>
        <w:t xml:space="preserve"> </w:t>
      </w:r>
      <w:r w:rsidRPr="00C92955">
        <w:rPr>
          <w:rFonts w:eastAsia="Times New Roman" w:cs="Tahoma"/>
          <w:szCs w:val="20"/>
          <w:lang w:eastAsia="pl-PL"/>
        </w:rPr>
        <w:t xml:space="preserve">wykonana będzie wg dokumentacji architektonicznej. Kolorystyka wg palety kolorów systemu </w:t>
      </w:r>
      <w:proofErr w:type="spellStart"/>
      <w:r w:rsidRPr="00C92955">
        <w:rPr>
          <w:rFonts w:eastAsia="Times New Roman" w:cs="Tahoma"/>
          <w:szCs w:val="20"/>
          <w:lang w:eastAsia="pl-PL"/>
        </w:rPr>
        <w:t>Bolix</w:t>
      </w:r>
      <w:proofErr w:type="spellEnd"/>
      <w:r w:rsidR="00F2501C">
        <w:rPr>
          <w:rFonts w:eastAsia="Times New Roman" w:cs="Tahoma"/>
          <w:szCs w:val="20"/>
          <w:lang w:eastAsia="pl-PL"/>
        </w:rPr>
        <w:t xml:space="preserve"> lub równoważnej</w:t>
      </w:r>
      <w:r w:rsidRPr="00C92955">
        <w:rPr>
          <w:rFonts w:eastAsia="Times New Roman" w:cs="Tahoma"/>
          <w:szCs w:val="20"/>
          <w:lang w:eastAsia="pl-PL"/>
        </w:rPr>
        <w:t>. Do wysokości 30cm nad poziom terenu płytki klinkierowe.</w:t>
      </w:r>
    </w:p>
    <w:p w:rsidR="00C92955" w:rsidRPr="00C92955" w:rsidRDefault="00C92955" w:rsidP="00C92955">
      <w:pPr>
        <w:contextualSpacing/>
        <w:jc w:val="both"/>
        <w:rPr>
          <w:rFonts w:eastAsia="Times New Roman" w:cs="Tahoma"/>
          <w:szCs w:val="20"/>
          <w:lang w:eastAsia="pl-PL"/>
        </w:rPr>
      </w:pPr>
      <w:r>
        <w:rPr>
          <w:rFonts w:eastAsia="Times New Roman" w:cs="Tahoma"/>
          <w:i/>
          <w:szCs w:val="20"/>
          <w:lang w:eastAsia="pl-PL"/>
        </w:rPr>
        <w:t xml:space="preserve">Dach będzie kryty blachodachówką  </w:t>
      </w:r>
      <w:r w:rsidRPr="00C92955">
        <w:rPr>
          <w:rFonts w:eastAsia="Times New Roman" w:cs="Tahoma"/>
          <w:szCs w:val="20"/>
          <w:lang w:eastAsia="pl-PL"/>
        </w:rPr>
        <w:t xml:space="preserve">w kolorze ciemny brąz RAL8017. Zostaną zastosowane kompletne systemy pokryć dachowych z elementami zapewniającymi odpowiednią wentylację połaci dachowej  oraz możliwość wejścia kominiarza na dach – UWAGA: projektuje się wyłazy dachowe w suficie budynku. </w:t>
      </w:r>
    </w:p>
    <w:p w:rsidR="00C92955" w:rsidRPr="00C92955" w:rsidRDefault="00C92955" w:rsidP="00C92955">
      <w:pPr>
        <w:contextualSpacing/>
        <w:jc w:val="both"/>
        <w:rPr>
          <w:rFonts w:eastAsia="Times New Roman" w:cs="Tahoma"/>
          <w:szCs w:val="20"/>
          <w:lang w:eastAsia="pl-PL"/>
        </w:rPr>
      </w:pPr>
      <w:r w:rsidRPr="00C92955">
        <w:rPr>
          <w:rFonts w:eastAsia="Times New Roman" w:cs="Tahoma"/>
          <w:i/>
          <w:szCs w:val="20"/>
          <w:lang w:eastAsia="pl-PL"/>
        </w:rPr>
        <w:t>Obróbki dachu</w:t>
      </w:r>
      <w:r w:rsidRPr="00C92955">
        <w:rPr>
          <w:rFonts w:eastAsia="Times New Roman" w:cs="Tahoma"/>
          <w:szCs w:val="20"/>
          <w:lang w:eastAsia="pl-PL"/>
        </w:rPr>
        <w:t xml:space="preserve"> obejmują opierzenia komina, wyłazu, obróbki </w:t>
      </w:r>
      <w:proofErr w:type="spellStart"/>
      <w:r w:rsidRPr="00C92955">
        <w:rPr>
          <w:rFonts w:eastAsia="Times New Roman" w:cs="Tahoma"/>
          <w:szCs w:val="20"/>
          <w:lang w:eastAsia="pl-PL"/>
        </w:rPr>
        <w:t>ogniomurków</w:t>
      </w:r>
      <w:proofErr w:type="spellEnd"/>
      <w:r w:rsidRPr="00C92955">
        <w:rPr>
          <w:rFonts w:eastAsia="Times New Roman" w:cs="Tahoma"/>
          <w:szCs w:val="20"/>
          <w:lang w:eastAsia="pl-PL"/>
        </w:rPr>
        <w:t xml:space="preserve"> oraz orynnowanie. Zastosowane zostaną obróbki dachowe systemowe lub wykonane indywidualne z blachy stalowej powlekanej.</w:t>
      </w:r>
    </w:p>
    <w:p w:rsidR="00C92955" w:rsidRDefault="00C92955" w:rsidP="00C92955">
      <w:pPr>
        <w:contextualSpacing/>
        <w:jc w:val="both"/>
        <w:rPr>
          <w:rFonts w:eastAsia="Times New Roman" w:cs="Tahoma"/>
          <w:b/>
          <w:szCs w:val="20"/>
          <w:lang w:eastAsia="pl-PL"/>
        </w:rPr>
      </w:pPr>
    </w:p>
    <w:p w:rsidR="00C92955" w:rsidRPr="00C92955" w:rsidRDefault="00C92955" w:rsidP="00C92955">
      <w:pPr>
        <w:contextualSpacing/>
        <w:jc w:val="both"/>
        <w:rPr>
          <w:rFonts w:eastAsia="Times New Roman" w:cs="Tahoma"/>
          <w:b/>
          <w:szCs w:val="20"/>
          <w:lang w:eastAsia="pl-PL"/>
        </w:rPr>
      </w:pPr>
      <w:r w:rsidRPr="00C92955">
        <w:rPr>
          <w:rFonts w:eastAsia="Times New Roman" w:cs="Tahoma"/>
          <w:b/>
          <w:szCs w:val="20"/>
          <w:lang w:eastAsia="pl-PL"/>
        </w:rPr>
        <w:t>Stolarka okienna i drzwiowa</w:t>
      </w:r>
    </w:p>
    <w:p w:rsidR="00C92955" w:rsidRPr="00C92955" w:rsidRDefault="00C92955" w:rsidP="00C92955">
      <w:pPr>
        <w:contextualSpacing/>
        <w:jc w:val="both"/>
        <w:rPr>
          <w:rFonts w:eastAsia="Times New Roman" w:cs="Tahoma"/>
          <w:szCs w:val="20"/>
          <w:lang w:eastAsia="pl-PL"/>
        </w:rPr>
      </w:pPr>
      <w:r w:rsidRPr="00C92955">
        <w:rPr>
          <w:rFonts w:eastAsia="Times New Roman" w:cs="Tahoma"/>
          <w:szCs w:val="20"/>
          <w:lang w:eastAsia="pl-PL"/>
        </w:rPr>
        <w:t xml:space="preserve">Stolarka PCV (produkowana seryjnie) w kolorze białym, wyposażona w nawiewniki okienne spełniające wymagania wentylacji pomieszczeń poprzez odpowiedni współczynnik infiltracji. Bramy garażowe segmentowe z naświetleniami firmy Crawford typ 342 </w:t>
      </w:r>
      <w:r>
        <w:rPr>
          <w:rFonts w:eastAsia="Times New Roman" w:cs="Tahoma"/>
          <w:szCs w:val="20"/>
          <w:lang w:eastAsia="pl-PL"/>
        </w:rPr>
        <w:t xml:space="preserve">lub równoważne </w:t>
      </w:r>
      <w:r w:rsidRPr="00C92955">
        <w:rPr>
          <w:rFonts w:eastAsia="Times New Roman" w:cs="Tahoma"/>
          <w:szCs w:val="20"/>
          <w:lang w:eastAsia="pl-PL"/>
        </w:rPr>
        <w:t xml:space="preserve">– ocieplana, w kolorze czerwonym – </w:t>
      </w:r>
      <w:proofErr w:type="spellStart"/>
      <w:r w:rsidRPr="00C92955">
        <w:rPr>
          <w:rFonts w:eastAsia="Times New Roman" w:cs="Tahoma"/>
          <w:szCs w:val="20"/>
          <w:lang w:eastAsia="pl-PL"/>
        </w:rPr>
        <w:t>Ral</w:t>
      </w:r>
      <w:proofErr w:type="spellEnd"/>
      <w:r w:rsidRPr="00C92955">
        <w:rPr>
          <w:rFonts w:eastAsia="Times New Roman" w:cs="Tahoma"/>
          <w:szCs w:val="20"/>
          <w:lang w:eastAsia="pl-PL"/>
        </w:rPr>
        <w:t xml:space="preserve"> 3002. Drzwi wewnętrzne prowadzące do garażu montować o klasie odporności ogniowej El 60. Dodatkowo do wszystkich drzwi zastosowane zostaną kratki nawiewne dołem o wolnym przekroju 150m2.</w:t>
      </w:r>
    </w:p>
    <w:p w:rsidR="00C92955" w:rsidRDefault="00C92955" w:rsidP="00C92955">
      <w:pPr>
        <w:contextualSpacing/>
        <w:jc w:val="both"/>
        <w:rPr>
          <w:rFonts w:eastAsia="Times New Roman" w:cs="Tahoma"/>
          <w:b/>
          <w:szCs w:val="20"/>
          <w:lang w:eastAsia="pl-PL"/>
        </w:rPr>
      </w:pPr>
    </w:p>
    <w:p w:rsidR="00C92955" w:rsidRPr="00C92955" w:rsidRDefault="00C92955" w:rsidP="00C92955">
      <w:pPr>
        <w:contextualSpacing/>
        <w:jc w:val="both"/>
        <w:rPr>
          <w:rFonts w:eastAsia="Times New Roman" w:cs="Tahoma"/>
          <w:b/>
          <w:szCs w:val="20"/>
          <w:lang w:eastAsia="pl-PL"/>
        </w:rPr>
      </w:pPr>
      <w:r w:rsidRPr="00C92955">
        <w:rPr>
          <w:rFonts w:eastAsia="Times New Roman" w:cs="Tahoma"/>
          <w:b/>
          <w:szCs w:val="20"/>
          <w:lang w:eastAsia="pl-PL"/>
        </w:rPr>
        <w:t>Wykończenie wnętrza</w:t>
      </w:r>
    </w:p>
    <w:p w:rsidR="00C92955" w:rsidRPr="00C92955" w:rsidRDefault="00C92955" w:rsidP="00C92955">
      <w:pPr>
        <w:contextualSpacing/>
        <w:jc w:val="both"/>
        <w:rPr>
          <w:rFonts w:eastAsia="Times New Roman" w:cs="Tahoma"/>
          <w:szCs w:val="20"/>
          <w:lang w:eastAsia="pl-PL"/>
        </w:rPr>
      </w:pPr>
      <w:r w:rsidRPr="00C92955">
        <w:rPr>
          <w:rFonts w:eastAsia="Times New Roman" w:cs="Tahoma"/>
          <w:szCs w:val="20"/>
          <w:lang w:eastAsia="pl-PL"/>
        </w:rPr>
        <w:t>Wnętrze można wykańczać indywidualnie z zachowaniem zaprojektowanego wymiarowania pomieszczeń oraz innych elementów budynku objętych przepisami prawa budowlanego. Na ścianach zostaną wykonane tynki mokre cementowo-wapienne kat III. Na sufitach z płyt gipsowo-kartonowych (2xGKF). W części garażowej zaprojektowana posadzkę betonową gr. 15cm zbrojoną siatką prętów ø6 co 10cm, powierzchniowo utwardzaną wg technologii Sika:</w:t>
      </w:r>
    </w:p>
    <w:p w:rsidR="00C92955" w:rsidRPr="00C92955" w:rsidRDefault="00C92955" w:rsidP="00C92955">
      <w:pPr>
        <w:numPr>
          <w:ilvl w:val="0"/>
          <w:numId w:val="15"/>
        </w:numPr>
        <w:contextualSpacing/>
        <w:jc w:val="both"/>
        <w:rPr>
          <w:rFonts w:eastAsia="Times New Roman" w:cs="Tahoma"/>
          <w:szCs w:val="20"/>
          <w:lang w:eastAsia="pl-PL"/>
        </w:rPr>
      </w:pPr>
      <w:r w:rsidRPr="00C92955">
        <w:rPr>
          <w:rFonts w:eastAsia="Times New Roman" w:cs="Tahoma"/>
          <w:szCs w:val="20"/>
          <w:lang w:eastAsia="pl-PL"/>
        </w:rPr>
        <w:t xml:space="preserve">Sika Top 71 </w:t>
      </w:r>
      <w:proofErr w:type="spellStart"/>
      <w:r w:rsidRPr="00C92955">
        <w:rPr>
          <w:rFonts w:eastAsia="Times New Roman" w:cs="Tahoma"/>
          <w:szCs w:val="20"/>
          <w:lang w:eastAsia="pl-PL"/>
        </w:rPr>
        <w:t>Curing</w:t>
      </w:r>
      <w:proofErr w:type="spellEnd"/>
      <w:r w:rsidRPr="00C92955">
        <w:rPr>
          <w:rFonts w:eastAsia="Times New Roman" w:cs="Tahoma"/>
          <w:szCs w:val="20"/>
          <w:lang w:eastAsia="pl-PL"/>
        </w:rPr>
        <w:t xml:space="preserve"> 0,12kg/m2</w:t>
      </w:r>
      <w:r>
        <w:rPr>
          <w:rFonts w:eastAsia="Times New Roman" w:cs="Tahoma"/>
          <w:szCs w:val="20"/>
          <w:lang w:eastAsia="pl-PL"/>
        </w:rPr>
        <w:t xml:space="preserve"> (lub równoważne)</w:t>
      </w:r>
    </w:p>
    <w:p w:rsidR="00C92955" w:rsidRPr="00C92955" w:rsidRDefault="00C92955" w:rsidP="00C92955">
      <w:pPr>
        <w:numPr>
          <w:ilvl w:val="0"/>
          <w:numId w:val="15"/>
        </w:numPr>
        <w:contextualSpacing/>
        <w:jc w:val="both"/>
        <w:rPr>
          <w:rFonts w:eastAsia="Times New Roman" w:cs="Tahoma"/>
          <w:szCs w:val="20"/>
          <w:lang w:eastAsia="pl-PL"/>
        </w:rPr>
      </w:pPr>
      <w:r w:rsidRPr="00C92955">
        <w:rPr>
          <w:rFonts w:eastAsia="Times New Roman" w:cs="Tahoma"/>
          <w:szCs w:val="20"/>
          <w:lang w:eastAsia="pl-PL"/>
        </w:rPr>
        <w:t xml:space="preserve">Sika </w:t>
      </w:r>
      <w:proofErr w:type="spellStart"/>
      <w:r w:rsidRPr="00C92955">
        <w:rPr>
          <w:rFonts w:eastAsia="Times New Roman" w:cs="Tahoma"/>
          <w:szCs w:val="20"/>
          <w:lang w:eastAsia="pl-PL"/>
        </w:rPr>
        <w:t>Chapdur</w:t>
      </w:r>
      <w:proofErr w:type="spellEnd"/>
      <w:r w:rsidRPr="00C92955">
        <w:rPr>
          <w:rFonts w:eastAsia="Times New Roman" w:cs="Tahoma"/>
          <w:szCs w:val="20"/>
          <w:lang w:eastAsia="pl-PL"/>
        </w:rPr>
        <w:t xml:space="preserve"> </w:t>
      </w:r>
      <w:proofErr w:type="spellStart"/>
      <w:r w:rsidRPr="00C92955">
        <w:rPr>
          <w:rFonts w:eastAsia="Times New Roman" w:cs="Tahoma"/>
          <w:szCs w:val="20"/>
          <w:lang w:eastAsia="pl-PL"/>
        </w:rPr>
        <w:t>Premix</w:t>
      </w:r>
      <w:proofErr w:type="spellEnd"/>
      <w:r w:rsidRPr="00C92955">
        <w:rPr>
          <w:rFonts w:eastAsia="Times New Roman" w:cs="Tahoma"/>
          <w:szCs w:val="20"/>
          <w:lang w:eastAsia="pl-PL"/>
        </w:rPr>
        <w:t xml:space="preserve"> 5,0-5,5kg/m2.</w:t>
      </w:r>
      <w:r>
        <w:rPr>
          <w:rFonts w:eastAsia="Times New Roman" w:cs="Tahoma"/>
          <w:szCs w:val="20"/>
          <w:lang w:eastAsia="pl-PL"/>
        </w:rPr>
        <w:t xml:space="preserve"> (lub równoważne)</w:t>
      </w:r>
    </w:p>
    <w:p w:rsidR="00C92955" w:rsidRPr="00C92955" w:rsidRDefault="00C92955" w:rsidP="00C92955">
      <w:pPr>
        <w:contextualSpacing/>
        <w:jc w:val="both"/>
        <w:rPr>
          <w:rFonts w:eastAsia="Times New Roman" w:cs="Tahoma"/>
          <w:szCs w:val="20"/>
          <w:lang w:eastAsia="pl-PL"/>
        </w:rPr>
      </w:pPr>
      <w:r w:rsidRPr="00C92955">
        <w:rPr>
          <w:rFonts w:eastAsia="Times New Roman" w:cs="Tahoma"/>
          <w:szCs w:val="20"/>
          <w:lang w:eastAsia="pl-PL"/>
        </w:rPr>
        <w:lastRenderedPageBreak/>
        <w:t>W pozostałej części budynku projektuje się posadzki betonowe gr. 6cm. W pomieszczeniach części socjalnej podłogi zostaną wyłożone płytkami podłogowymi ceramicznymi. We wszystkich pomieszczeniach stosowane będą cokoły z płytek ceramicznych wys. 10cm.</w:t>
      </w:r>
    </w:p>
    <w:p w:rsidR="00C92955" w:rsidRPr="00C92955" w:rsidRDefault="00C92955" w:rsidP="00C92955">
      <w:pPr>
        <w:contextualSpacing/>
        <w:jc w:val="both"/>
        <w:rPr>
          <w:rFonts w:eastAsia="Times New Roman" w:cs="Tahoma"/>
          <w:szCs w:val="20"/>
          <w:lang w:eastAsia="pl-PL"/>
        </w:rPr>
      </w:pPr>
      <w:r w:rsidRPr="00C92955">
        <w:rPr>
          <w:rFonts w:eastAsia="Times New Roman" w:cs="Tahoma"/>
          <w:szCs w:val="20"/>
          <w:lang w:eastAsia="pl-PL"/>
        </w:rPr>
        <w:t>Ściany pomieszczeń sanitarnych (WC, prysznic) zostaną wyłożone płytkami ceramicznymi do wysokości 2m. Wokół umywalek, zlewozmywaków i przy meblach kuchennych wykonane zostaną na ścianach „fartuchy” ochronne z płytek ceramicznych. Parapety zewnętrzne – podokienniki wykonane z płytek klinkierowych. Parapety wewnętrzne alternatywnie drewniane, lastrykowe lub PCV. Ściany wewnętrzne i sufity malowane farbami akrylowymi lub emulsyjnymi w kolorach pastelowych. Stolarka okienna malowana fabrycznie lub po zaimpregnowaniu pomalowana na biało. Deski elewacyjne oraz drewniane wykończenia dachu zabezpieczone zostaną środkami do impregnacji drewna i pokryć bejco lakierami odpornymi na czynniki atmosferyczne.</w:t>
      </w:r>
    </w:p>
    <w:p w:rsidR="003828FD" w:rsidRDefault="003828FD" w:rsidP="003828FD">
      <w:pPr>
        <w:jc w:val="both"/>
        <w:rPr>
          <w:rFonts w:eastAsia="Times New Roman" w:cs="Tahoma"/>
          <w:szCs w:val="20"/>
          <w:lang w:eastAsia="pl-PL"/>
        </w:rPr>
      </w:pPr>
    </w:p>
    <w:p w:rsidR="00C92955" w:rsidRPr="00C92955" w:rsidRDefault="00C92955" w:rsidP="003828FD">
      <w:pPr>
        <w:jc w:val="both"/>
        <w:rPr>
          <w:rFonts w:eastAsia="Times New Roman" w:cs="Tahoma"/>
          <w:szCs w:val="20"/>
          <w:lang w:eastAsia="pl-PL"/>
        </w:rPr>
      </w:pPr>
      <w:r w:rsidRPr="00C92955">
        <w:rPr>
          <w:rFonts w:eastAsia="Times New Roman" w:cs="Tahoma"/>
          <w:szCs w:val="20"/>
          <w:lang w:eastAsia="pl-PL"/>
        </w:rPr>
        <w:t xml:space="preserve">Wokół budynku zostanie wykonana opaska z otoczaków o szerokości 0,5m i grubości 15cm. Teren wokół budynku wraz z miejscami parkingowymi ogrodzony będzie w systemie ogrodzeniowym </w:t>
      </w:r>
      <w:proofErr w:type="spellStart"/>
      <w:r w:rsidRPr="00C92955">
        <w:rPr>
          <w:rFonts w:eastAsia="Times New Roman" w:cs="Tahoma"/>
          <w:szCs w:val="20"/>
          <w:lang w:eastAsia="pl-PL"/>
        </w:rPr>
        <w:t>Nylofor</w:t>
      </w:r>
      <w:proofErr w:type="spellEnd"/>
      <w:r w:rsidRPr="00C92955">
        <w:rPr>
          <w:rFonts w:eastAsia="Times New Roman" w:cs="Tahoma"/>
          <w:szCs w:val="20"/>
          <w:lang w:eastAsia="pl-PL"/>
        </w:rPr>
        <w:t xml:space="preserve"> Medium System</w:t>
      </w:r>
      <w:r w:rsidR="00EB485D">
        <w:rPr>
          <w:rFonts w:eastAsia="Times New Roman" w:cs="Tahoma"/>
          <w:szCs w:val="20"/>
          <w:lang w:eastAsia="pl-PL"/>
        </w:rPr>
        <w:t xml:space="preserve"> lub równoważnym</w:t>
      </w:r>
      <w:r w:rsidRPr="00C92955">
        <w:rPr>
          <w:rFonts w:eastAsia="Times New Roman" w:cs="Tahoma"/>
          <w:szCs w:val="20"/>
          <w:lang w:eastAsia="pl-PL"/>
        </w:rPr>
        <w:t xml:space="preserve">. Wysokość ogrodzenia 163cm na słupkach. Wjazd na parking odbywać się będzie przez bramę przesuwną, samonośną na rolce typu </w:t>
      </w:r>
      <w:proofErr w:type="spellStart"/>
      <w:r w:rsidRPr="00C92955">
        <w:rPr>
          <w:rFonts w:eastAsia="Times New Roman" w:cs="Tahoma"/>
          <w:szCs w:val="20"/>
          <w:lang w:eastAsia="pl-PL"/>
        </w:rPr>
        <w:t>Robusta</w:t>
      </w:r>
      <w:proofErr w:type="spellEnd"/>
      <w:r w:rsidR="00EB485D">
        <w:rPr>
          <w:rFonts w:eastAsia="Times New Roman" w:cs="Tahoma"/>
          <w:szCs w:val="20"/>
          <w:lang w:eastAsia="pl-PL"/>
        </w:rPr>
        <w:t xml:space="preserve"> lub równoważnej</w:t>
      </w:r>
      <w:r w:rsidRPr="00C92955">
        <w:rPr>
          <w:rFonts w:eastAsia="Times New Roman" w:cs="Tahoma"/>
          <w:szCs w:val="20"/>
          <w:lang w:eastAsia="pl-PL"/>
        </w:rPr>
        <w:t>, o szer. 3,00 x wys. 1,70m, wejście dla pieszych przez furtkę sze</w:t>
      </w:r>
      <w:r w:rsidR="00EB64AE">
        <w:rPr>
          <w:rFonts w:eastAsia="Times New Roman" w:cs="Tahoma"/>
          <w:szCs w:val="20"/>
          <w:lang w:eastAsia="pl-PL"/>
        </w:rPr>
        <w:t xml:space="preserve">r. 1,0 i wys. 1,75m. Do budynku </w:t>
      </w:r>
      <w:r w:rsidRPr="00C92955">
        <w:rPr>
          <w:rFonts w:eastAsia="Times New Roman" w:cs="Tahoma"/>
          <w:szCs w:val="20"/>
          <w:lang w:eastAsia="pl-PL"/>
        </w:rPr>
        <w:t>pr</w:t>
      </w:r>
      <w:r w:rsidR="00EB64AE">
        <w:rPr>
          <w:rFonts w:eastAsia="Times New Roman" w:cs="Tahoma"/>
          <w:szCs w:val="20"/>
          <w:lang w:eastAsia="pl-PL"/>
        </w:rPr>
        <w:t xml:space="preserve">ojektuje się dojazd utwardzony </w:t>
      </w:r>
      <w:r w:rsidRPr="00C92955">
        <w:rPr>
          <w:rFonts w:eastAsia="Times New Roman" w:cs="Tahoma"/>
          <w:szCs w:val="20"/>
          <w:lang w:eastAsia="pl-PL"/>
        </w:rPr>
        <w:t>kostką betonową gr. 8cm. Dojazd do remizy zapewniony jest z jezdni asfaltowej (działki nr 37/1). W ramach realizacji przedsięwzięcia planowane jest również podłączenie budynku do sieci energetycznej i wodnej (wewnętrzną linią zasilania WLZ prowadzonej w rurze DVK 75). Odpady sanitarne odprowadzane będą do zbiornika bezodpływowego, zlokalizowanego na terenie działki, do którego będzie możliwy dojazd samochodów asenizacyjnych. Pojemniki na odpady stałe będą znajdować się przy wjeździe na teren działki. Wody deszczowe odprowadzane będą powierzchniowo na teren działki.</w:t>
      </w:r>
    </w:p>
    <w:p w:rsidR="00DD074F" w:rsidRPr="00DD074F" w:rsidRDefault="00DD074F" w:rsidP="00DD074F">
      <w:pPr>
        <w:autoSpaceDE w:val="0"/>
        <w:autoSpaceDN w:val="0"/>
        <w:adjustRightInd w:val="0"/>
        <w:jc w:val="both"/>
        <w:rPr>
          <w:rFonts w:eastAsia="Calibri" w:cs="Tahoma"/>
          <w:b/>
          <w:bCs/>
          <w:i/>
          <w:iCs/>
          <w:color w:val="FF0000"/>
          <w:szCs w:val="20"/>
        </w:rPr>
      </w:pPr>
    </w:p>
    <w:p w:rsidR="00DD074F" w:rsidRPr="00DD074F" w:rsidRDefault="00DD074F" w:rsidP="00DD074F">
      <w:pPr>
        <w:autoSpaceDE w:val="0"/>
        <w:autoSpaceDN w:val="0"/>
        <w:adjustRightInd w:val="0"/>
        <w:jc w:val="both"/>
        <w:rPr>
          <w:rFonts w:eastAsia="Calibri" w:cs="Tahoma"/>
          <w:b/>
          <w:bCs/>
          <w:i/>
          <w:iCs/>
          <w:color w:val="000000"/>
          <w:szCs w:val="20"/>
        </w:rPr>
      </w:pPr>
      <w:r w:rsidRPr="00DD074F">
        <w:rPr>
          <w:rFonts w:eastAsia="Calibri" w:cs="Tahoma"/>
          <w:b/>
          <w:bCs/>
          <w:i/>
          <w:iCs/>
          <w:color w:val="000000"/>
          <w:szCs w:val="20"/>
        </w:rPr>
        <w:t xml:space="preserve">UWAGA </w:t>
      </w:r>
      <w:r w:rsidR="008B5CFD">
        <w:rPr>
          <w:rFonts w:eastAsia="Calibri" w:cs="Tahoma"/>
          <w:b/>
          <w:bCs/>
          <w:i/>
          <w:iCs/>
          <w:color w:val="000000"/>
          <w:szCs w:val="20"/>
        </w:rPr>
        <w:t>1</w:t>
      </w:r>
      <w:r w:rsidRPr="00DD074F">
        <w:rPr>
          <w:rFonts w:eastAsia="Calibri" w:cs="Tahoma"/>
          <w:b/>
          <w:bCs/>
          <w:i/>
          <w:iCs/>
          <w:color w:val="000000"/>
          <w:szCs w:val="20"/>
        </w:rPr>
        <w:t>:</w:t>
      </w:r>
    </w:p>
    <w:p w:rsidR="00DD074F" w:rsidRPr="000B1B26" w:rsidRDefault="00DD074F" w:rsidP="00DD074F">
      <w:pPr>
        <w:autoSpaceDE w:val="0"/>
        <w:autoSpaceDN w:val="0"/>
        <w:adjustRightInd w:val="0"/>
        <w:jc w:val="both"/>
        <w:rPr>
          <w:rFonts w:eastAsia="Calibri" w:cs="Tahoma"/>
          <w:b/>
          <w:bCs/>
          <w:i/>
          <w:color w:val="000000"/>
          <w:szCs w:val="20"/>
        </w:rPr>
      </w:pPr>
      <w:r w:rsidRPr="000B1B26">
        <w:rPr>
          <w:rFonts w:eastAsia="Calibri" w:cs="Tahoma"/>
          <w:b/>
          <w:bCs/>
          <w:i/>
          <w:color w:val="000000"/>
          <w:szCs w:val="20"/>
        </w:rPr>
        <w:t>Szczegółowy zakres robót ujęty j</w:t>
      </w:r>
      <w:r w:rsidR="00DD4BF0">
        <w:rPr>
          <w:rFonts w:eastAsia="Calibri" w:cs="Tahoma"/>
          <w:b/>
          <w:bCs/>
          <w:i/>
          <w:color w:val="000000"/>
          <w:szCs w:val="20"/>
        </w:rPr>
        <w:t xml:space="preserve">est w dokumentacji technicznej </w:t>
      </w:r>
      <w:r w:rsidRPr="000B1B26">
        <w:rPr>
          <w:rFonts w:eastAsia="Calibri" w:cs="Tahoma"/>
          <w:b/>
          <w:bCs/>
          <w:i/>
          <w:color w:val="000000"/>
          <w:szCs w:val="20"/>
        </w:rPr>
        <w:t>oraz w Szczegółowych Specyfikacjach Technicznych stanowiących załączniki do niniejszej specyfikacji. Dokumenty będą także do wglądu dla wykonawców w siedzibie Zamawiającego.</w:t>
      </w:r>
    </w:p>
    <w:p w:rsidR="008B5CFD" w:rsidRDefault="008B5CFD" w:rsidP="008B5CFD">
      <w:pPr>
        <w:jc w:val="both"/>
        <w:rPr>
          <w:rFonts w:ascii="Garamond" w:eastAsia="Times New Roman" w:hAnsi="Garamond" w:cs="Times New Roman"/>
          <w:i/>
          <w:sz w:val="24"/>
          <w:szCs w:val="24"/>
          <w:lang w:eastAsia="pl-PL"/>
        </w:rPr>
      </w:pPr>
    </w:p>
    <w:p w:rsidR="008B5CFD" w:rsidRPr="008B5CFD" w:rsidRDefault="008B5CFD" w:rsidP="008B5CFD">
      <w:pPr>
        <w:jc w:val="both"/>
        <w:rPr>
          <w:rFonts w:eastAsia="Times New Roman" w:cs="Tahoma"/>
          <w:b/>
          <w:i/>
          <w:szCs w:val="20"/>
          <w:lang w:eastAsia="pl-PL"/>
        </w:rPr>
      </w:pPr>
      <w:r w:rsidRPr="008B5CFD">
        <w:rPr>
          <w:rFonts w:eastAsia="Times New Roman" w:cs="Tahoma"/>
          <w:b/>
          <w:i/>
          <w:szCs w:val="20"/>
          <w:lang w:eastAsia="pl-PL"/>
        </w:rPr>
        <w:t>UWAGA 2:</w:t>
      </w:r>
    </w:p>
    <w:p w:rsidR="008B5CFD" w:rsidRPr="008B5CFD" w:rsidRDefault="008B5CFD" w:rsidP="008B5CFD">
      <w:pPr>
        <w:jc w:val="both"/>
        <w:rPr>
          <w:rFonts w:eastAsia="Times New Roman" w:cs="Tahoma"/>
          <w:b/>
          <w:bCs/>
          <w:i/>
          <w:szCs w:val="20"/>
          <w:lang w:eastAsia="pl-PL"/>
        </w:rPr>
      </w:pPr>
      <w:r w:rsidRPr="008B5CFD">
        <w:rPr>
          <w:rFonts w:eastAsia="Times New Roman" w:cs="Tahoma"/>
          <w:b/>
          <w:i/>
          <w:szCs w:val="20"/>
          <w:lang w:eastAsia="pl-PL"/>
        </w:rPr>
        <w:t xml:space="preserve">Zamawiający dopuszcza stosowanie materiałów równoważnych w stosunku do opisanych w dokumentacji technicznej i przetargowej, będących produktami tożsamymi w kontekście obowiązującego standardu dla produktów wymaganych przez Zamawiającego.  Dopuszcza się </w:t>
      </w:r>
      <w:r>
        <w:rPr>
          <w:rFonts w:eastAsia="Times New Roman" w:cs="Tahoma"/>
          <w:b/>
          <w:i/>
          <w:szCs w:val="20"/>
          <w:lang w:eastAsia="pl-PL"/>
        </w:rPr>
        <w:t xml:space="preserve">również </w:t>
      </w:r>
      <w:r w:rsidRPr="008B5CFD">
        <w:rPr>
          <w:rFonts w:eastAsia="Times New Roman" w:cs="Tahoma"/>
          <w:b/>
          <w:i/>
          <w:szCs w:val="20"/>
          <w:lang w:eastAsia="pl-PL"/>
        </w:rPr>
        <w:t xml:space="preserve">urządzenia i materiały o parametrach lepszych od wskazanych w opisie przedmiotu zamówienia (parametry minimalne). </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4. Wykonanie robót budowlanych.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1) Roboty budowlane należy wykonać zgodnie z załączoną dokumentacją projektową, specyfikacją techniczną wykonania i odbioru robót ( dalej </w:t>
      </w:r>
      <w:proofErr w:type="spellStart"/>
      <w:r w:rsidRPr="00DD074F">
        <w:rPr>
          <w:rFonts w:eastAsia="Calibri" w:cs="Tahoma"/>
          <w:bCs/>
          <w:color w:val="000000"/>
          <w:szCs w:val="20"/>
        </w:rPr>
        <w:t>STWiOR</w:t>
      </w:r>
      <w:proofErr w:type="spellEnd"/>
      <w:r w:rsidRPr="00DD074F">
        <w:rPr>
          <w:rFonts w:eastAsia="Calibri" w:cs="Tahoma"/>
          <w:bCs/>
          <w:color w:val="000000"/>
          <w:szCs w:val="20"/>
        </w:rPr>
        <w:t xml:space="preserve"> ), wytycznymi określonymi w niniejszej SIWZ, z obowiązującymi normami, sztuką budowlaną, przepisami BHP, ppoż., ochrony środowiska oraz poleceniami inspektora nadzoru inwestorskiego i nadzoru autorskiego.</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Wykonawca po wykonaniu robót przygotuje wszelkie wymagane dokumenty do zakończenia robót, w tym dokumentację powykonawczą i inwentaryzację geodezyjną.</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Wykonanie robót będzie się uważać za zakończone – odbiór ostateczny, jeżeli odbiór nastąpi bez usterek i organ nadzoru budowlanego nie wniesie zastrzeżeń.</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Do wykonania zamówienia Wykonawca zobowiązany jest użyć materiałów gwarantujących odpowiednią jakość, o parametrach technicznych i jakościowych odpowiadających właściwościom materiałów przyjętych w projekcie.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Wykonawca ma obowiązek posiadać w stosunku do użytych materiałów i urządzeń dokumenty potwierdzające pozwolenie na zastosowanie/wbudowanie (atesty, certyfikaty, aprobaty techniczne, świadectwa jakości, świadectwa PZH).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6) Wykonawca zabezpieczy składowane tymczasowo na placu budowy materiały i urządzenia do czasu ich wbudowania przed zniszczeniem, uszkodzeniem lub utratą jakości, właściwości lub parametrów, oraz udostępni do kontroli przez Inspektora nadzoru.</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7) Wyroby budowlane użyte do wykonania robót muszą odpowiadać wymaganiom określonym w obowiązujących przepisach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(a) </w:t>
      </w:r>
      <w:r w:rsidRPr="00DD074F">
        <w:rPr>
          <w:rFonts w:eastAsia="Calibri" w:cs="Tahoma"/>
          <w:b/>
          <w:bCs/>
          <w:color w:val="000000"/>
          <w:szCs w:val="20"/>
        </w:rPr>
        <w:t xml:space="preserve">Ustawy z dnia 16 kwietnia 2004r. o wyrobach budowlanych </w:t>
      </w:r>
      <w:r w:rsidRPr="00DD074F">
        <w:rPr>
          <w:rFonts w:eastAsia="Calibri" w:cs="Tahoma"/>
          <w:bCs/>
          <w:color w:val="000000"/>
          <w:szCs w:val="20"/>
        </w:rPr>
        <w:t xml:space="preserve">(Dz. U. Nr 92 poz. 881 z dnia 30 kwietnia 2004 r.) cyt.: </w:t>
      </w:r>
      <w:r w:rsidRPr="00DD074F">
        <w:rPr>
          <w:rFonts w:eastAsia="Calibri" w:cs="Tahoma"/>
          <w:b/>
          <w:bCs/>
          <w:color w:val="000000"/>
          <w:szCs w:val="20"/>
        </w:rPr>
        <w:t xml:space="preserve">Art. 4. </w:t>
      </w:r>
      <w:r w:rsidRPr="00DD074F">
        <w:rPr>
          <w:rFonts w:eastAsia="Calibri" w:cs="Tahoma"/>
          <w:bCs/>
          <w:color w:val="000000"/>
          <w:szCs w:val="20"/>
        </w:rPr>
        <w:t xml:space="preserve">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 </w:t>
      </w:r>
      <w:r w:rsidRPr="00DD074F">
        <w:rPr>
          <w:rFonts w:eastAsia="Calibri" w:cs="Tahoma"/>
          <w:b/>
          <w:bCs/>
          <w:color w:val="000000"/>
          <w:szCs w:val="20"/>
        </w:rPr>
        <w:t xml:space="preserve">Art. 5. </w:t>
      </w:r>
      <w:r w:rsidRPr="00DD074F">
        <w:rPr>
          <w:rFonts w:eastAsia="Calibri" w:cs="Tahoma"/>
          <w:bCs/>
          <w:color w:val="000000"/>
          <w:szCs w:val="20"/>
        </w:rPr>
        <w:t xml:space="preserve">1. </w:t>
      </w:r>
      <w:r w:rsidRPr="00DD074F">
        <w:rPr>
          <w:rFonts w:eastAsia="Calibri" w:cs="Tahoma"/>
          <w:b/>
          <w:bCs/>
          <w:color w:val="000000"/>
          <w:szCs w:val="20"/>
        </w:rPr>
        <w:t>Wyrób budowlany nadaje się do stosowania przy wykonywaniu robót</w:t>
      </w:r>
      <w:r w:rsidRPr="00DD074F">
        <w:rPr>
          <w:rFonts w:eastAsia="Calibri" w:cs="Tahoma"/>
          <w:bCs/>
          <w:color w:val="000000"/>
          <w:szCs w:val="20"/>
        </w:rPr>
        <w:t xml:space="preserve"> </w:t>
      </w:r>
      <w:r w:rsidRPr="00DD074F">
        <w:rPr>
          <w:rFonts w:eastAsia="Calibri" w:cs="Tahoma"/>
          <w:b/>
          <w:bCs/>
          <w:color w:val="000000"/>
          <w:szCs w:val="20"/>
        </w:rPr>
        <w:t>budowlanych, jeżeli jest oznakowany CE</w:t>
      </w:r>
      <w:r w:rsidRPr="00DD074F">
        <w:rPr>
          <w:rFonts w:eastAsia="Calibri" w:cs="Tahoma"/>
          <w:bCs/>
          <w:color w:val="000000"/>
          <w:szCs w:val="20"/>
        </w:rPr>
        <w:t xml:space="preserv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w:t>
      </w:r>
      <w:r w:rsidRPr="00DD074F">
        <w:rPr>
          <w:rFonts w:eastAsia="Calibri" w:cs="Tahoma"/>
          <w:b/>
          <w:bCs/>
          <w:color w:val="000000"/>
          <w:szCs w:val="20"/>
        </w:rPr>
        <w:t xml:space="preserve">albo </w:t>
      </w:r>
      <w:r w:rsidRPr="00DD074F">
        <w:rPr>
          <w:rFonts w:eastAsia="Calibri" w:cs="Tahoma"/>
          <w:bCs/>
          <w:color w:val="000000"/>
          <w:szCs w:val="20"/>
        </w:rPr>
        <w:t>umieszczony w określonym przez Komisję Europejską wykazie wyrobów mających niewielkie znaczenie dla zdrowia i bezpieczeństwa, dla których producent wydał deklarację zgodności z uznanymi</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regułami sztuki budowlanej, </w:t>
      </w:r>
      <w:r w:rsidRPr="00DD074F">
        <w:rPr>
          <w:rFonts w:eastAsia="Calibri" w:cs="Tahoma"/>
          <w:b/>
          <w:bCs/>
          <w:color w:val="000000"/>
          <w:szCs w:val="20"/>
        </w:rPr>
        <w:t>albo oznakowany</w:t>
      </w:r>
      <w:r w:rsidRPr="00DD074F">
        <w:rPr>
          <w:rFonts w:eastAsia="Calibri" w:cs="Tahoma"/>
          <w:bCs/>
          <w:color w:val="000000"/>
          <w:szCs w:val="20"/>
        </w:rPr>
        <w:t>, z zastrzeżeniem ust. 4, 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(b) </w:t>
      </w:r>
      <w:r w:rsidRPr="00DD074F">
        <w:rPr>
          <w:rFonts w:eastAsia="Calibri" w:cs="Tahoma"/>
          <w:b/>
          <w:bCs/>
          <w:color w:val="000000"/>
          <w:szCs w:val="20"/>
        </w:rPr>
        <w:t xml:space="preserve">Ustawy z dnia 7 lipca 1994 r. Prawo budowlane </w:t>
      </w:r>
      <w:r w:rsidRPr="00DD074F">
        <w:rPr>
          <w:rFonts w:eastAsia="Calibri" w:cs="Tahoma"/>
          <w:bCs/>
          <w:color w:val="000000"/>
          <w:szCs w:val="20"/>
        </w:rPr>
        <w:t xml:space="preserve">( Dz. U. Nr 156 poz. 1118 z 2006r.) cyt. : </w:t>
      </w:r>
      <w:r w:rsidRPr="00DD074F">
        <w:rPr>
          <w:rFonts w:eastAsia="Calibri" w:cs="Tahoma"/>
          <w:b/>
          <w:bCs/>
          <w:color w:val="000000"/>
          <w:szCs w:val="20"/>
        </w:rPr>
        <w:t xml:space="preserve">Art. 10. </w:t>
      </w:r>
      <w:r w:rsidRPr="00DD074F">
        <w:rPr>
          <w:rFonts w:eastAsia="Calibri" w:cs="Tahoma"/>
          <w:bCs/>
          <w:color w:val="000000"/>
          <w:szCs w:val="20"/>
        </w:rPr>
        <w:t>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5. Warunki rozliczenia wykonania przedmiotu zamówienia.</w:t>
      </w:r>
    </w:p>
    <w:p w:rsidR="00EB64AE"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Z wybranym Wykonawcą zostanie zawarta umowa na cenę ryczałtową obejmującą zakres rzeczowy zamówienia określony w niniejszej specyfikacji istotnych warunków zamówienia, dokumentacjach technicznych i specyfikacjach technicznych wyko</w:t>
      </w:r>
      <w:r w:rsidR="00EB64AE">
        <w:rPr>
          <w:rFonts w:eastAsia="Calibri" w:cs="Tahoma"/>
          <w:bCs/>
          <w:color w:val="000000"/>
          <w:szCs w:val="20"/>
        </w:rPr>
        <w:t>nania i odbioru robót (</w:t>
      </w:r>
      <w:proofErr w:type="spellStart"/>
      <w:r w:rsidR="00EB64AE">
        <w:rPr>
          <w:rFonts w:eastAsia="Calibri" w:cs="Tahoma"/>
          <w:bCs/>
          <w:color w:val="000000"/>
          <w:szCs w:val="20"/>
        </w:rPr>
        <w:t>STWiOR</w:t>
      </w:r>
      <w:proofErr w:type="spellEnd"/>
      <w:r w:rsidR="00EB64AE">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2) Jeżeli w trakcie realizacji zamówienia wystąpią roboty niezbędne do wykonania, a nie wynikające z dokumentacji projektowej, a których pomimo usilnych starań Wykonawca nie mógł przewidzieć, będą one rozliczane na podstawie odrębnie zawartej umowy pomiędzy Wykonawcą realizującym zamówienie, a Zamawiającym w trybie z wolnej ręki dla udzielania zamówień dodatkowych w rozumieniu art. 67 ust. 1 pkt. 5 ustawy </w:t>
      </w:r>
      <w:proofErr w:type="spellStart"/>
      <w:r w:rsidRPr="00DD074F">
        <w:rPr>
          <w:rFonts w:eastAsia="Calibri" w:cs="Tahoma"/>
          <w:bCs/>
          <w:color w:val="000000"/>
          <w:szCs w:val="20"/>
        </w:rPr>
        <w:t>Pzp</w:t>
      </w:r>
      <w:proofErr w:type="spellEnd"/>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3)Wynagrodzenie Wykonawcy jest ceną brutto za wykonanie przedmiotu zamówienia wynikającego swoim zakresem z pkt. 1 i jakikolwiek błąd w jej obliczeniu ma znaczenie na poprawność obliczenia ceny oferty.</w:t>
      </w:r>
    </w:p>
    <w:p w:rsidR="00DD074F" w:rsidRPr="00EB64AE" w:rsidRDefault="00DD074F" w:rsidP="00DD074F">
      <w:pPr>
        <w:autoSpaceDE w:val="0"/>
        <w:autoSpaceDN w:val="0"/>
        <w:adjustRightInd w:val="0"/>
        <w:jc w:val="both"/>
        <w:rPr>
          <w:rFonts w:eastAsia="Calibri" w:cs="Tahoma"/>
          <w:bCs/>
          <w:color w:val="000000" w:themeColor="text1"/>
          <w:szCs w:val="20"/>
        </w:rPr>
      </w:pPr>
      <w:r w:rsidRPr="00EB64AE">
        <w:rPr>
          <w:rFonts w:eastAsia="Calibri" w:cs="Tahoma"/>
          <w:bCs/>
          <w:color w:val="000000" w:themeColor="text1"/>
          <w:szCs w:val="20"/>
        </w:rPr>
        <w:t xml:space="preserve">4) Postawą ustalenia wynagrodzenia (ceny brutto oferty) będzie kosztorys ofertowy opracowany metodą uproszczoną na podstawie dokumentacji projektowej, wytycznych i zaleceń określonych w </w:t>
      </w:r>
      <w:r w:rsidR="00413D17" w:rsidRPr="00EB64AE">
        <w:rPr>
          <w:rFonts w:eastAsia="Calibri" w:cs="Tahoma"/>
          <w:bCs/>
          <w:color w:val="000000" w:themeColor="text1"/>
          <w:szCs w:val="20"/>
        </w:rPr>
        <w:t xml:space="preserve">niniejszej specyfikacji, </w:t>
      </w:r>
      <w:proofErr w:type="spellStart"/>
      <w:r w:rsidR="00413D17" w:rsidRPr="00EB64AE">
        <w:rPr>
          <w:rFonts w:eastAsia="Calibri" w:cs="Tahoma"/>
          <w:bCs/>
          <w:color w:val="000000" w:themeColor="text1"/>
          <w:szCs w:val="20"/>
        </w:rPr>
        <w:t>STWiOR</w:t>
      </w:r>
      <w:proofErr w:type="spellEnd"/>
      <w:r w:rsidRPr="00EB64AE">
        <w:rPr>
          <w:rFonts w:eastAsia="Calibri" w:cs="Tahoma"/>
          <w:bCs/>
          <w:color w:val="000000" w:themeColor="text1"/>
          <w:szCs w:val="20"/>
        </w:rPr>
        <w:t>.</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 xml:space="preserve">5) Zamawiający </w:t>
      </w:r>
      <w:r w:rsidRPr="00DD074F">
        <w:rPr>
          <w:rFonts w:eastAsia="Calibri" w:cs="Tahoma"/>
          <w:b/>
          <w:bCs/>
          <w:szCs w:val="20"/>
        </w:rPr>
        <w:t xml:space="preserve">nie przewiduje </w:t>
      </w:r>
      <w:r w:rsidRPr="00DD074F">
        <w:rPr>
          <w:rFonts w:eastAsia="Calibri" w:cs="Tahoma"/>
          <w:bCs/>
          <w:szCs w:val="20"/>
        </w:rPr>
        <w:t>rozliczenia za wykonane części robót.</w:t>
      </w:r>
    </w:p>
    <w:p w:rsidR="00DD074F" w:rsidRPr="00772F3C" w:rsidRDefault="00DD074F" w:rsidP="00DD074F">
      <w:pPr>
        <w:autoSpaceDE w:val="0"/>
        <w:autoSpaceDN w:val="0"/>
        <w:adjustRightInd w:val="0"/>
        <w:jc w:val="both"/>
        <w:rPr>
          <w:rFonts w:eastAsia="Calibri" w:cs="Tahoma"/>
          <w:bCs/>
          <w:szCs w:val="20"/>
        </w:rPr>
      </w:pPr>
      <w:r w:rsidRPr="00DD074F">
        <w:rPr>
          <w:rFonts w:eastAsia="Calibri" w:cs="Tahoma"/>
          <w:bCs/>
          <w:color w:val="000000"/>
          <w:szCs w:val="20"/>
        </w:rPr>
        <w:t xml:space="preserve">6) Termin wykonania przedmiotu umowy ustala się na : </w:t>
      </w:r>
      <w:r w:rsidR="009C23AF">
        <w:rPr>
          <w:rFonts w:eastAsia="Calibri" w:cs="Tahoma"/>
          <w:b/>
          <w:bCs/>
          <w:szCs w:val="20"/>
        </w:rPr>
        <w:t>31</w:t>
      </w:r>
      <w:r w:rsidRPr="00772F3C">
        <w:rPr>
          <w:rFonts w:eastAsia="Calibri" w:cs="Tahoma"/>
          <w:b/>
          <w:bCs/>
          <w:szCs w:val="20"/>
        </w:rPr>
        <w:t xml:space="preserve"> </w:t>
      </w:r>
      <w:r w:rsidR="00772F3C" w:rsidRPr="00772F3C">
        <w:rPr>
          <w:rFonts w:eastAsia="Calibri" w:cs="Tahoma"/>
          <w:b/>
          <w:bCs/>
          <w:szCs w:val="20"/>
        </w:rPr>
        <w:t>lipca</w:t>
      </w:r>
      <w:r w:rsidR="000B1B26" w:rsidRPr="00772F3C">
        <w:rPr>
          <w:rFonts w:eastAsia="Calibri" w:cs="Tahoma"/>
          <w:b/>
          <w:bCs/>
          <w:szCs w:val="20"/>
        </w:rPr>
        <w:t xml:space="preserve"> 2013</w:t>
      </w:r>
      <w:r w:rsidR="00772F3C" w:rsidRPr="00772F3C">
        <w:rPr>
          <w:rFonts w:eastAsia="Calibri" w:cs="Tahoma"/>
          <w:b/>
          <w:bCs/>
          <w:szCs w:val="20"/>
        </w:rPr>
        <w:t xml:space="preserve"> r</w:t>
      </w:r>
      <w:r w:rsidRPr="00772F3C">
        <w:rPr>
          <w:rFonts w:eastAsia="Calibri" w:cs="Tahoma"/>
          <w:b/>
          <w:bCs/>
          <w:szCs w:val="20"/>
        </w:rPr>
        <w:t>.</w:t>
      </w:r>
    </w:p>
    <w:p w:rsidR="00DD074F" w:rsidRPr="00772F3C" w:rsidRDefault="00DD074F" w:rsidP="00DD074F">
      <w:pPr>
        <w:autoSpaceDE w:val="0"/>
        <w:autoSpaceDN w:val="0"/>
        <w:adjustRightInd w:val="0"/>
        <w:jc w:val="both"/>
        <w:rPr>
          <w:rFonts w:eastAsia="Calibri" w:cs="Tahoma"/>
          <w:bCs/>
          <w:szCs w:val="20"/>
        </w:rPr>
      </w:pPr>
      <w:r w:rsidRPr="00772F3C">
        <w:rPr>
          <w:rFonts w:eastAsia="Calibri" w:cs="Tahoma"/>
          <w:bCs/>
          <w:szCs w:val="20"/>
        </w:rPr>
        <w:t>7) Za wykonanie przedmiotu umowy należy rozumieć zakończenie realizacji inwestycji i dokonanie protokólarnego odbioru końcowego robót.</w:t>
      </w:r>
    </w:p>
    <w:p w:rsidR="00DD074F" w:rsidRPr="00772F3C" w:rsidRDefault="00DD074F" w:rsidP="00DD074F">
      <w:pPr>
        <w:autoSpaceDE w:val="0"/>
        <w:autoSpaceDN w:val="0"/>
        <w:adjustRightInd w:val="0"/>
        <w:jc w:val="both"/>
        <w:rPr>
          <w:rFonts w:eastAsia="Calibri" w:cs="Tahoma"/>
          <w:bCs/>
          <w:szCs w:val="20"/>
        </w:rPr>
      </w:pPr>
      <w:r w:rsidRPr="00772F3C">
        <w:rPr>
          <w:rFonts w:eastAsia="Calibri" w:cs="Tahoma"/>
          <w:bCs/>
          <w:szCs w:val="20"/>
        </w:rPr>
        <w:t xml:space="preserve">8) Zapłata za fakturę nastąpić może z wykorzystaniem terminu odroczonej zapłaty - do 30 dni licząc od dnia złożenia u Zamawiającego sprawdzonej i zatwierdzonej faktury przez Inspektora Nadzoru oraz protokołu odbioru końcowego. </w:t>
      </w:r>
    </w:p>
    <w:p w:rsidR="00DD074F" w:rsidRPr="00772F3C" w:rsidRDefault="00DD074F" w:rsidP="00DD074F">
      <w:pPr>
        <w:autoSpaceDE w:val="0"/>
        <w:autoSpaceDN w:val="0"/>
        <w:adjustRightInd w:val="0"/>
        <w:jc w:val="both"/>
        <w:rPr>
          <w:rFonts w:eastAsia="Calibri" w:cs="Tahoma"/>
          <w:b/>
          <w:bCs/>
          <w:szCs w:val="20"/>
        </w:rPr>
      </w:pPr>
    </w:p>
    <w:p w:rsidR="00DD074F" w:rsidRPr="00772F3C" w:rsidRDefault="00DD074F" w:rsidP="00DD074F">
      <w:pPr>
        <w:autoSpaceDE w:val="0"/>
        <w:autoSpaceDN w:val="0"/>
        <w:adjustRightInd w:val="0"/>
        <w:jc w:val="both"/>
        <w:rPr>
          <w:rFonts w:eastAsia="Calibri" w:cs="Tahoma"/>
          <w:b/>
          <w:bCs/>
          <w:szCs w:val="20"/>
        </w:rPr>
      </w:pPr>
      <w:r w:rsidRPr="00772F3C">
        <w:rPr>
          <w:rFonts w:eastAsia="Calibri" w:cs="Tahoma"/>
          <w:b/>
          <w:bCs/>
          <w:szCs w:val="20"/>
        </w:rPr>
        <w:t>6. Dostępność dokumentacji projektowej.</w:t>
      </w:r>
    </w:p>
    <w:p w:rsidR="00DD074F" w:rsidRPr="00772F3C" w:rsidRDefault="00DD074F" w:rsidP="00DD074F">
      <w:pPr>
        <w:autoSpaceDE w:val="0"/>
        <w:autoSpaceDN w:val="0"/>
        <w:adjustRightInd w:val="0"/>
        <w:jc w:val="both"/>
        <w:rPr>
          <w:rFonts w:eastAsia="Calibri" w:cs="Tahoma"/>
          <w:bCs/>
          <w:szCs w:val="20"/>
        </w:rPr>
      </w:pPr>
      <w:r w:rsidRPr="00772F3C">
        <w:rPr>
          <w:rFonts w:eastAsia="Calibri" w:cs="Tahoma"/>
          <w:bCs/>
          <w:szCs w:val="20"/>
        </w:rPr>
        <w:t>1) Dokumentacja projektowa kompletna w wersji tradycyjnej jest dostępna w siedzibie Zamawiającego pok. Nr 6  w dniach roboczych w godzinach od 8.00 do 15.00.</w:t>
      </w:r>
    </w:p>
    <w:p w:rsidR="00DD074F" w:rsidRPr="00772F3C" w:rsidRDefault="00DD074F" w:rsidP="00DD074F">
      <w:pPr>
        <w:autoSpaceDE w:val="0"/>
        <w:autoSpaceDN w:val="0"/>
        <w:adjustRightInd w:val="0"/>
        <w:jc w:val="both"/>
        <w:rPr>
          <w:rFonts w:eastAsia="Calibri" w:cs="Tahoma"/>
          <w:b/>
          <w:bCs/>
          <w:i/>
          <w:iCs/>
          <w:szCs w:val="20"/>
        </w:rPr>
      </w:pPr>
      <w:r w:rsidRPr="00772F3C">
        <w:rPr>
          <w:rFonts w:eastAsia="Calibri" w:cs="Tahoma"/>
          <w:bCs/>
          <w:szCs w:val="20"/>
        </w:rPr>
        <w:t>2) Na stronie internetowej</w:t>
      </w:r>
      <w:r w:rsidR="000B1B26" w:rsidRPr="00772F3C">
        <w:rPr>
          <w:rFonts w:eastAsia="Calibri" w:cs="Tahoma"/>
          <w:bCs/>
          <w:szCs w:val="20"/>
        </w:rPr>
        <w:t>:</w:t>
      </w:r>
      <w:r w:rsidRPr="00772F3C">
        <w:rPr>
          <w:rFonts w:eastAsia="Calibri" w:cs="Tahoma"/>
          <w:bCs/>
          <w:szCs w:val="20"/>
        </w:rPr>
        <w:t xml:space="preserve"> </w:t>
      </w:r>
      <w:r w:rsidR="000B1B26" w:rsidRPr="00772F3C">
        <w:rPr>
          <w:rFonts w:cs="Tahoma"/>
          <w:bCs/>
          <w:szCs w:val="20"/>
          <w:u w:val="single"/>
        </w:rPr>
        <w:t>www.</w:t>
      </w:r>
      <w:r w:rsidR="000B1B26" w:rsidRPr="00772F3C">
        <w:rPr>
          <w:rFonts w:cs="Tahoma"/>
          <w:szCs w:val="20"/>
          <w:u w:val="single"/>
          <w:lang w:val="de-DE"/>
        </w:rPr>
        <w:t>bip.wrota.lubuskie.pl/</w:t>
      </w:r>
      <w:proofErr w:type="spellStart"/>
      <w:r w:rsidR="000B1B26" w:rsidRPr="00772F3C">
        <w:rPr>
          <w:rFonts w:cs="Tahoma"/>
          <w:szCs w:val="20"/>
          <w:u w:val="single"/>
          <w:lang w:val="de-DE"/>
        </w:rPr>
        <w:t>ugstarekurowo</w:t>
      </w:r>
      <w:proofErr w:type="spellEnd"/>
    </w:p>
    <w:p w:rsidR="00DD074F" w:rsidRPr="00772F3C" w:rsidRDefault="00DD074F" w:rsidP="00DD074F">
      <w:pPr>
        <w:autoSpaceDE w:val="0"/>
        <w:autoSpaceDN w:val="0"/>
        <w:adjustRightInd w:val="0"/>
        <w:jc w:val="both"/>
        <w:rPr>
          <w:rFonts w:eastAsia="Calibri" w:cs="Tahoma"/>
          <w:b/>
          <w:bCs/>
          <w:szCs w:val="20"/>
        </w:rPr>
      </w:pPr>
    </w:p>
    <w:p w:rsidR="00DD074F" w:rsidRPr="00772F3C" w:rsidRDefault="00DD074F" w:rsidP="00DD074F">
      <w:pPr>
        <w:pBdr>
          <w:bottom w:val="single" w:sz="12" w:space="4" w:color="auto"/>
        </w:pBdr>
        <w:spacing w:before="200" w:after="280"/>
        <w:rPr>
          <w:rFonts w:eastAsia="Calibri" w:cs="Tahoma"/>
          <w:b/>
          <w:i/>
          <w:iCs/>
          <w:sz w:val="28"/>
          <w:szCs w:val="20"/>
        </w:rPr>
      </w:pPr>
      <w:r w:rsidRPr="00772F3C">
        <w:rPr>
          <w:rFonts w:eastAsia="Calibri" w:cs="Tahoma"/>
          <w:b/>
          <w:i/>
          <w:iCs/>
          <w:sz w:val="28"/>
          <w:szCs w:val="20"/>
        </w:rPr>
        <w:lastRenderedPageBreak/>
        <w:t>V. Termin wykonania zamówienia</w:t>
      </w:r>
    </w:p>
    <w:p w:rsidR="00DD074F" w:rsidRPr="00772F3C" w:rsidRDefault="00DD074F" w:rsidP="00DD074F">
      <w:pPr>
        <w:autoSpaceDE w:val="0"/>
        <w:autoSpaceDN w:val="0"/>
        <w:adjustRightInd w:val="0"/>
        <w:jc w:val="both"/>
        <w:rPr>
          <w:rFonts w:eastAsia="Calibri" w:cs="Tahoma"/>
          <w:bCs/>
          <w:szCs w:val="20"/>
        </w:rPr>
      </w:pPr>
      <w:r w:rsidRPr="00772F3C">
        <w:rPr>
          <w:rFonts w:eastAsia="Calibri" w:cs="Tahoma"/>
          <w:bCs/>
          <w:szCs w:val="20"/>
        </w:rPr>
        <w:t xml:space="preserve">Termin realizacji przedmiotu zamówienia: </w:t>
      </w:r>
      <w:r w:rsidR="009C23AF">
        <w:rPr>
          <w:rFonts w:eastAsia="Calibri" w:cs="Tahoma"/>
          <w:b/>
          <w:bCs/>
          <w:szCs w:val="20"/>
        </w:rPr>
        <w:t>31</w:t>
      </w:r>
      <w:r w:rsidRPr="00772F3C">
        <w:rPr>
          <w:rFonts w:eastAsia="Calibri" w:cs="Tahoma"/>
          <w:b/>
          <w:bCs/>
          <w:szCs w:val="20"/>
        </w:rPr>
        <w:t xml:space="preserve"> </w:t>
      </w:r>
      <w:r w:rsidR="00772F3C" w:rsidRPr="00772F3C">
        <w:rPr>
          <w:rFonts w:eastAsia="Calibri" w:cs="Tahoma"/>
          <w:b/>
          <w:bCs/>
          <w:szCs w:val="20"/>
        </w:rPr>
        <w:t>lipca</w:t>
      </w:r>
      <w:r w:rsidR="000B1B26" w:rsidRPr="00772F3C">
        <w:rPr>
          <w:rFonts w:eastAsia="Calibri" w:cs="Tahoma"/>
          <w:b/>
          <w:bCs/>
          <w:szCs w:val="20"/>
        </w:rPr>
        <w:t xml:space="preserve"> 2013</w:t>
      </w:r>
      <w:r w:rsidR="00772F3C" w:rsidRPr="00772F3C">
        <w:rPr>
          <w:rFonts w:eastAsia="Calibri" w:cs="Tahoma"/>
          <w:b/>
          <w:bCs/>
          <w:szCs w:val="20"/>
        </w:rPr>
        <w:t xml:space="preserve"> r</w:t>
      </w:r>
      <w:r w:rsidRPr="00772F3C">
        <w:rPr>
          <w:rFonts w:eastAsia="Calibri" w:cs="Tahoma"/>
          <w:b/>
          <w:bCs/>
          <w:szCs w:val="20"/>
        </w:rPr>
        <w:t>.</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VI. Warunki udziału w postępowaniu oraz opis sposobu dokonywania oceny spełniania tych warunków.</w:t>
      </w: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O udzielenie zamówienia mogą ubiegać się wykonawcy, którzy spełniają warunki dotyczące :</w:t>
      </w: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
          <w:bCs/>
          <w:color w:val="000000"/>
          <w:szCs w:val="20"/>
        </w:rPr>
        <w:t xml:space="preserve">A. </w:t>
      </w:r>
      <w:r w:rsidRPr="00DD074F">
        <w:rPr>
          <w:rFonts w:eastAsia="Calibri" w:cs="Tahoma"/>
          <w:bCs/>
          <w:color w:val="000000"/>
          <w:szCs w:val="20"/>
        </w:rPr>
        <w:t>posiadania uprawnień do wykonywania określonej działalności lub czynności, jeżeli przepisy prawa nakładają obowiązek ich posiadania</w:t>
      </w: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rPr>
          <w:rFonts w:eastAsia="Calibri" w:cs="Tahoma"/>
          <w:bCs/>
          <w:szCs w:val="20"/>
        </w:rPr>
      </w:pPr>
      <w:r w:rsidRPr="00DD074F">
        <w:rPr>
          <w:rFonts w:eastAsia="Calibri" w:cs="Tahoma"/>
          <w:b/>
          <w:bCs/>
          <w:szCs w:val="20"/>
        </w:rPr>
        <w:t xml:space="preserve">B. </w:t>
      </w:r>
      <w:r w:rsidRPr="00DD074F">
        <w:rPr>
          <w:rFonts w:eastAsia="Calibri" w:cs="Tahoma"/>
          <w:bCs/>
          <w:szCs w:val="20"/>
        </w:rPr>
        <w:t>posiadania wiedzy i doświadczenia;</w:t>
      </w:r>
    </w:p>
    <w:p w:rsidR="00DD074F" w:rsidRPr="00DD074F" w:rsidRDefault="00DD074F" w:rsidP="00DD074F">
      <w:pPr>
        <w:autoSpaceDE w:val="0"/>
        <w:autoSpaceDN w:val="0"/>
        <w:adjustRightInd w:val="0"/>
        <w:rPr>
          <w:rFonts w:eastAsia="Calibri" w:cs="Tahoma"/>
          <w:bCs/>
          <w:szCs w:val="20"/>
        </w:rPr>
      </w:pP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 W</w:t>
      </w:r>
      <w:r w:rsidRPr="00DD074F">
        <w:rPr>
          <w:rFonts w:ascii="Arial" w:eastAsia="Calibri" w:hAnsi="Arial" w:cs="Arial"/>
          <w:bCs/>
          <w:szCs w:val="20"/>
        </w:rPr>
        <w:t xml:space="preserve">ykonanie w ciągu ostatnich 5 lat przed </w:t>
      </w:r>
      <w:r w:rsidR="00CF4531">
        <w:rPr>
          <w:rFonts w:ascii="Arial" w:eastAsia="Calibri" w:hAnsi="Arial" w:cs="Arial"/>
          <w:bCs/>
          <w:szCs w:val="20"/>
        </w:rPr>
        <w:t>upływem terminu składania ofert</w:t>
      </w:r>
      <w:r w:rsidRPr="00DD074F">
        <w:rPr>
          <w:rFonts w:ascii="Arial" w:eastAsia="Calibri" w:hAnsi="Arial" w:cs="Arial"/>
          <w:bCs/>
          <w:szCs w:val="20"/>
        </w:rPr>
        <w:t xml:space="preserve">, a jeżeli okres prowadzenia działalności jest krótszy - w tym okresie, co najmniej jednej roboty budowlanej odpowiadającej swoim rodzajem robotom budowlanym stanowiącym przedmiot zamówienia - wartość roboty budowlanej nie mniejsza niż </w:t>
      </w:r>
      <w:r w:rsidR="0083363F">
        <w:rPr>
          <w:rFonts w:ascii="Arial" w:eastAsia="Calibri" w:hAnsi="Arial" w:cs="Arial"/>
          <w:b/>
          <w:bCs/>
          <w:szCs w:val="20"/>
        </w:rPr>
        <w:t>5</w:t>
      </w:r>
      <w:r w:rsidRPr="00DD074F">
        <w:rPr>
          <w:rFonts w:ascii="Arial" w:eastAsia="Calibri" w:hAnsi="Arial" w:cs="Arial"/>
          <w:b/>
          <w:bCs/>
          <w:szCs w:val="20"/>
        </w:rPr>
        <w:t>00 tys.</w:t>
      </w:r>
      <w:r w:rsidRPr="00DD074F">
        <w:rPr>
          <w:rFonts w:ascii="Arial" w:eastAsia="Calibri" w:hAnsi="Arial" w:cs="Arial"/>
          <w:bCs/>
          <w:szCs w:val="20"/>
        </w:rPr>
        <w:t xml:space="preserve"> </w:t>
      </w:r>
      <w:r w:rsidRPr="00DD074F">
        <w:rPr>
          <w:rFonts w:ascii="Arial" w:eastAsia="Calibri" w:hAnsi="Arial" w:cs="Arial"/>
          <w:b/>
          <w:bCs/>
          <w:szCs w:val="20"/>
        </w:rPr>
        <w:t>zł netto</w:t>
      </w:r>
      <w:r w:rsidRPr="00DD074F">
        <w:rPr>
          <w:rFonts w:ascii="Arial" w:eastAsia="Calibri" w:hAnsi="Arial" w:cs="Arial"/>
          <w:bCs/>
          <w:szCs w:val="20"/>
        </w:rPr>
        <w:t xml:space="preserve">; - Ocena spełnienia warunków udziału w postępowaniu zostanie dokonana wg formuły -spełnia - nie spełnia-, w oparciu o informacje zawarte w dokumentach i oświadczeniach (wymaganych przez Zamawiającego i podanych w SIWZ) dołączonych do oferty. </w:t>
      </w: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
          <w:bCs/>
          <w:color w:val="000000"/>
          <w:szCs w:val="20"/>
        </w:rPr>
        <w:t xml:space="preserve">C. </w:t>
      </w:r>
      <w:r w:rsidRPr="00DD074F">
        <w:rPr>
          <w:rFonts w:eastAsia="Calibri" w:cs="Tahoma"/>
          <w:bCs/>
          <w:color w:val="000000"/>
          <w:szCs w:val="20"/>
        </w:rPr>
        <w:t>dysponowania odpowiednim potencjałem technicznym oraz osobami zdolnymi do wykonania</w:t>
      </w: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zamówienia;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Wykażą osoby,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informację o podstawie do dysponowania tymi</w:t>
      </w:r>
    </w:p>
    <w:p w:rsidR="00DD074F" w:rsidRPr="00DD074F" w:rsidRDefault="00DD074F" w:rsidP="00DD074F">
      <w:pPr>
        <w:autoSpaceDE w:val="0"/>
        <w:autoSpaceDN w:val="0"/>
        <w:adjustRightInd w:val="0"/>
        <w:jc w:val="both"/>
        <w:rPr>
          <w:rFonts w:eastAsia="Calibri" w:cs="Tahoma"/>
          <w:bCs/>
          <w:color w:val="FF0000"/>
          <w:szCs w:val="20"/>
        </w:rPr>
      </w:pPr>
      <w:r w:rsidRPr="00DD074F">
        <w:rPr>
          <w:rFonts w:eastAsia="Calibri" w:cs="Tahoma"/>
          <w:bCs/>
          <w:color w:val="000000"/>
          <w:szCs w:val="20"/>
        </w:rPr>
        <w:t xml:space="preserve">osobami, </w:t>
      </w:r>
      <w:r w:rsidRPr="00DD074F">
        <w:rPr>
          <w:rFonts w:eastAsia="Calibri" w:cs="Tahoma"/>
          <w:bCs/>
          <w:szCs w:val="20"/>
        </w:rPr>
        <w:t>tj. wskażą:</w:t>
      </w:r>
    </w:p>
    <w:p w:rsidR="00DD074F" w:rsidRPr="00DD074F" w:rsidRDefault="00DD074F" w:rsidP="00DD074F">
      <w:pPr>
        <w:autoSpaceDE w:val="0"/>
        <w:autoSpaceDN w:val="0"/>
        <w:adjustRightInd w:val="0"/>
        <w:jc w:val="both"/>
        <w:rPr>
          <w:rFonts w:eastAsia="Calibri" w:cs="Tahoma"/>
          <w:b/>
          <w:bCs/>
          <w:szCs w:val="20"/>
        </w:rPr>
      </w:pPr>
    </w:p>
    <w:p w:rsidR="00DD074F" w:rsidRPr="00DD074F" w:rsidRDefault="00DD074F" w:rsidP="00DD074F">
      <w:pPr>
        <w:autoSpaceDE w:val="0"/>
        <w:autoSpaceDN w:val="0"/>
        <w:adjustRightInd w:val="0"/>
        <w:jc w:val="both"/>
        <w:rPr>
          <w:rFonts w:eastAsia="Calibri" w:cs="Tahoma"/>
          <w:bCs/>
          <w:szCs w:val="24"/>
        </w:rPr>
      </w:pPr>
      <w:r w:rsidRPr="00DD074F">
        <w:rPr>
          <w:rFonts w:eastAsia="Calibri" w:cs="Tahoma"/>
          <w:b/>
          <w:bCs/>
          <w:szCs w:val="20"/>
        </w:rPr>
        <w:t xml:space="preserve">kierownika budowy </w:t>
      </w:r>
      <w:r w:rsidRPr="00DD074F">
        <w:rPr>
          <w:rFonts w:eastAsia="Calibri" w:cs="Tahoma"/>
          <w:bCs/>
          <w:szCs w:val="20"/>
        </w:rPr>
        <w:t xml:space="preserve">– </w:t>
      </w:r>
      <w:r w:rsidRPr="00DD074F">
        <w:rPr>
          <w:rFonts w:eastAsia="+mn-ea" w:cs="Tahoma"/>
          <w:bCs/>
          <w:szCs w:val="20"/>
        </w:rPr>
        <w:t xml:space="preserve">posiadającego uprawnienia do kierowania robotami budowlanymi o specjalności  </w:t>
      </w:r>
      <w:r w:rsidRPr="00DD074F">
        <w:rPr>
          <w:rFonts w:eastAsia="Calibri" w:cs="Tahoma"/>
          <w:bCs/>
          <w:szCs w:val="20"/>
        </w:rPr>
        <w:t xml:space="preserve">konstrukcyjno-budowlanej, bez ograniczeń zgodnie z art. 12 ust. 1 i 2 oraz art. 14 ust. 1 Prawa Budowlanego i aktualne ubezpieczenie </w:t>
      </w:r>
      <w:proofErr w:type="spellStart"/>
      <w:r w:rsidRPr="00DD074F">
        <w:rPr>
          <w:rFonts w:eastAsia="Calibri" w:cs="Tahoma"/>
          <w:bCs/>
          <w:szCs w:val="20"/>
        </w:rPr>
        <w:t>o.c</w:t>
      </w:r>
      <w:proofErr w:type="spellEnd"/>
      <w:r w:rsidRPr="00DD074F">
        <w:rPr>
          <w:rFonts w:eastAsia="Calibri" w:cs="Tahoma"/>
          <w:bCs/>
          <w:szCs w:val="20"/>
        </w:rPr>
        <w:t>. (przynależność do Izby Inżynierów Budownictwa),</w:t>
      </w:r>
    </w:p>
    <w:p w:rsidR="00DD074F" w:rsidRPr="00DD074F" w:rsidRDefault="00DD074F" w:rsidP="00DD074F">
      <w:pPr>
        <w:autoSpaceDE w:val="0"/>
        <w:autoSpaceDN w:val="0"/>
        <w:adjustRightInd w:val="0"/>
        <w:jc w:val="both"/>
        <w:rPr>
          <w:rFonts w:eastAsia="Calibri" w:cs="Tahoma"/>
          <w:bCs/>
          <w:szCs w:val="20"/>
        </w:rPr>
      </w:pPr>
    </w:p>
    <w:p w:rsidR="00DD074F" w:rsidRDefault="00DD074F" w:rsidP="00DD074F">
      <w:pPr>
        <w:jc w:val="both"/>
        <w:rPr>
          <w:rFonts w:eastAsia="Calibri" w:cs="Tahoma"/>
          <w:bCs/>
          <w:szCs w:val="20"/>
        </w:rPr>
      </w:pPr>
      <w:r w:rsidRPr="00DD074F">
        <w:rPr>
          <w:rFonts w:eastAsia="Calibri" w:cs="Tahoma"/>
          <w:b/>
          <w:bCs/>
          <w:szCs w:val="20"/>
        </w:rPr>
        <w:t>kierownika robót elektrycznych</w:t>
      </w:r>
      <w:r w:rsidRPr="00DD074F">
        <w:rPr>
          <w:rFonts w:eastAsia="Calibri" w:cs="Tahoma"/>
          <w:bCs/>
          <w:szCs w:val="20"/>
        </w:rPr>
        <w:t xml:space="preserve"> </w:t>
      </w:r>
      <w:r w:rsidRPr="00DD074F">
        <w:rPr>
          <w:rFonts w:eastAsia="+mn-ea" w:cs="Tahoma"/>
          <w:bCs/>
          <w:szCs w:val="20"/>
        </w:rPr>
        <w:t>- posiadającego uprawnienia do kierowania robotami elek</w:t>
      </w:r>
      <w:r w:rsidR="0083363F">
        <w:rPr>
          <w:rFonts w:eastAsia="+mn-ea" w:cs="Tahoma"/>
          <w:bCs/>
          <w:szCs w:val="20"/>
        </w:rPr>
        <w:t>trycznymi</w:t>
      </w:r>
      <w:r w:rsidRPr="00DD074F">
        <w:rPr>
          <w:rFonts w:eastAsia="+mn-ea" w:cs="Tahoma"/>
          <w:bCs/>
          <w:szCs w:val="20"/>
        </w:rPr>
        <w:t xml:space="preserve">, posiadającego uprawnienia do kierowania robotami w zakresie </w:t>
      </w:r>
      <w:r w:rsidRPr="00DD074F">
        <w:rPr>
          <w:rFonts w:eastAsia="Calibri" w:cs="Tahoma"/>
          <w:bCs/>
          <w:szCs w:val="20"/>
        </w:rPr>
        <w:t xml:space="preserve">instalacji i sieci elektrycznych bez ograniczeń bez ograniczeń zgodnie z art. 12 ust. 1 i 2 oraz art. 14 ust. 1 Prawa Budowlanego i aktualne ubezpieczenie </w:t>
      </w:r>
      <w:proofErr w:type="spellStart"/>
      <w:r w:rsidRPr="00DD074F">
        <w:rPr>
          <w:rFonts w:eastAsia="Calibri" w:cs="Tahoma"/>
          <w:bCs/>
          <w:szCs w:val="20"/>
        </w:rPr>
        <w:t>o.c</w:t>
      </w:r>
      <w:proofErr w:type="spellEnd"/>
      <w:r w:rsidRPr="00DD074F">
        <w:rPr>
          <w:rFonts w:eastAsia="Calibri" w:cs="Tahoma"/>
          <w:bCs/>
          <w:szCs w:val="20"/>
        </w:rPr>
        <w:t>. (przynależność do Izby Inżynierów Budownictwa).</w:t>
      </w:r>
    </w:p>
    <w:p w:rsidR="0083363F" w:rsidRPr="00DD074F" w:rsidRDefault="0083363F" w:rsidP="00DD074F">
      <w:pPr>
        <w:jc w:val="both"/>
        <w:rPr>
          <w:rFonts w:eastAsia="Calibri" w:cs="Tahoma"/>
          <w:bCs/>
          <w:szCs w:val="24"/>
        </w:rPr>
      </w:pPr>
    </w:p>
    <w:p w:rsidR="0083363F" w:rsidRPr="00EB485D" w:rsidRDefault="0083363F" w:rsidP="0083363F">
      <w:pPr>
        <w:jc w:val="both"/>
        <w:rPr>
          <w:rFonts w:eastAsia="Calibri" w:cs="Tahoma"/>
          <w:bCs/>
          <w:szCs w:val="20"/>
        </w:rPr>
      </w:pPr>
      <w:r w:rsidRPr="00EB485D">
        <w:rPr>
          <w:rFonts w:eastAsia="Calibri" w:cs="Tahoma"/>
          <w:b/>
          <w:bCs/>
          <w:szCs w:val="20"/>
        </w:rPr>
        <w:t xml:space="preserve">kierownika robót sanitarnych </w:t>
      </w:r>
      <w:r w:rsidRPr="00EB485D">
        <w:rPr>
          <w:rFonts w:eastAsia="Calibri" w:cs="Tahoma"/>
          <w:bCs/>
          <w:szCs w:val="20"/>
        </w:rPr>
        <w:t xml:space="preserve"> </w:t>
      </w:r>
      <w:r w:rsidRPr="00EB485D">
        <w:rPr>
          <w:rFonts w:eastAsia="+mn-ea" w:cs="Tahoma"/>
          <w:bCs/>
          <w:szCs w:val="20"/>
        </w:rPr>
        <w:t xml:space="preserve">- posiadającego uprawnienia do kierowania robotami sanitarnymi, posiadającego uprawnienia do kierowania robotami w zakresie </w:t>
      </w:r>
      <w:r w:rsidR="00EB485D" w:rsidRPr="00EB485D">
        <w:rPr>
          <w:rFonts w:eastAsia="Calibri" w:cs="Tahoma"/>
          <w:bCs/>
          <w:szCs w:val="20"/>
        </w:rPr>
        <w:t xml:space="preserve">instalacji sanitarnych </w:t>
      </w:r>
      <w:r w:rsidRPr="00EB485D">
        <w:rPr>
          <w:rFonts w:eastAsia="Calibri" w:cs="Tahoma"/>
          <w:bCs/>
          <w:szCs w:val="20"/>
        </w:rPr>
        <w:t xml:space="preserve"> bez ograniczeń bez ograniczeń zgodnie z art. 12 ust. 1 i 2 oraz art. 14 ust. 1 Prawa Budowlanego i aktualne ubezpieczenie </w:t>
      </w:r>
      <w:proofErr w:type="spellStart"/>
      <w:r w:rsidRPr="00EB485D">
        <w:rPr>
          <w:rFonts w:eastAsia="Calibri" w:cs="Tahoma"/>
          <w:bCs/>
          <w:szCs w:val="20"/>
        </w:rPr>
        <w:t>o.c</w:t>
      </w:r>
      <w:proofErr w:type="spellEnd"/>
      <w:r w:rsidRPr="00EB485D">
        <w:rPr>
          <w:rFonts w:eastAsia="Calibri" w:cs="Tahoma"/>
          <w:bCs/>
          <w:szCs w:val="20"/>
        </w:rPr>
        <w:t>. (przynależność do Izby Inżynierów Budownictwa).</w:t>
      </w:r>
    </w:p>
    <w:p w:rsidR="00413D17" w:rsidRDefault="00413D17" w:rsidP="00413D17">
      <w:pPr>
        <w:autoSpaceDE w:val="0"/>
        <w:autoSpaceDN w:val="0"/>
        <w:adjustRightInd w:val="0"/>
        <w:jc w:val="both"/>
        <w:rPr>
          <w:rFonts w:ascii="Arial" w:eastAsia="Calibri" w:hAnsi="Arial" w:cs="Arial"/>
          <w:bCs/>
          <w:szCs w:val="20"/>
        </w:rPr>
      </w:pPr>
    </w:p>
    <w:p w:rsidR="00413D17" w:rsidRPr="00DD074F" w:rsidRDefault="00413D17" w:rsidP="00413D17">
      <w:pPr>
        <w:autoSpaceDE w:val="0"/>
        <w:autoSpaceDN w:val="0"/>
        <w:adjustRightInd w:val="0"/>
        <w:jc w:val="both"/>
        <w:rPr>
          <w:rFonts w:eastAsia="Calibri" w:cs="Tahoma"/>
          <w:bCs/>
          <w:szCs w:val="20"/>
        </w:rPr>
      </w:pPr>
      <w:r w:rsidRPr="00DD074F">
        <w:rPr>
          <w:rFonts w:ascii="Arial" w:eastAsia="Calibri" w:hAnsi="Arial" w:cs="Arial"/>
          <w:bCs/>
          <w:szCs w:val="20"/>
        </w:rPr>
        <w:t xml:space="preserve">Ocena spełnienia warunków udziału w postępowaniu zostanie dokonana wg formuły -spełnia - nie spełnia-, w oparciu o informacje zawarte w dokumentach i oświadczeniach (wymaganych przez Zamawiającego i podanych w SIWZ) dołączonych do oferty. </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rPr>
          <w:rFonts w:eastAsia="Calibri" w:cs="Tahoma"/>
          <w:b/>
          <w:bCs/>
          <w:i/>
          <w:iCs/>
          <w:color w:val="000000"/>
          <w:szCs w:val="20"/>
        </w:rPr>
      </w:pPr>
      <w:r w:rsidRPr="00DD074F">
        <w:rPr>
          <w:rFonts w:eastAsia="Calibri" w:cs="Tahoma"/>
          <w:b/>
          <w:bCs/>
          <w:color w:val="000000"/>
          <w:szCs w:val="20"/>
        </w:rPr>
        <w:t xml:space="preserve">D. </w:t>
      </w:r>
      <w:r w:rsidRPr="00DD074F">
        <w:rPr>
          <w:rFonts w:eastAsia="Calibri" w:cs="Tahoma"/>
          <w:bCs/>
          <w:color w:val="000000"/>
          <w:szCs w:val="20"/>
        </w:rPr>
        <w:t>sytuacji ekonomicznej i finansowej</w:t>
      </w:r>
      <w:r w:rsidRPr="00DD074F">
        <w:rPr>
          <w:rFonts w:eastAsia="Calibri" w:cs="Tahoma"/>
          <w:b/>
          <w:bCs/>
          <w:i/>
          <w:iCs/>
          <w:color w:val="000000"/>
          <w:szCs w:val="20"/>
        </w:rPr>
        <w:t>;</w:t>
      </w:r>
    </w:p>
    <w:p w:rsidR="00DD074F" w:rsidRPr="00DD074F" w:rsidRDefault="00DD074F" w:rsidP="00DD074F">
      <w:pPr>
        <w:autoSpaceDE w:val="0"/>
        <w:autoSpaceDN w:val="0"/>
        <w:adjustRightInd w:val="0"/>
        <w:rPr>
          <w:rFonts w:eastAsia="Calibri" w:cs="Tahoma"/>
          <w:b/>
          <w:bCs/>
          <w:i/>
          <w:i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lastRenderedPageBreak/>
        <w:t xml:space="preserve">- przedłożą opłaconą polisę, a w przypadku jej braku inny dokument potwierdzający, że wykonawca jest ubezpieczony od odpowiedzialności cywilnej w zakresie prowadzonej działalności związanej z przedmiotem zamówienia o wartości ubezpieczenia na kwotę nie mniejszą niż </w:t>
      </w:r>
      <w:r w:rsidR="00EB485D">
        <w:rPr>
          <w:rFonts w:eastAsia="Calibri" w:cs="Tahoma"/>
          <w:b/>
          <w:bCs/>
          <w:color w:val="000000"/>
          <w:szCs w:val="20"/>
        </w:rPr>
        <w:t>0,5</w:t>
      </w:r>
      <w:r w:rsidRPr="00DD074F">
        <w:rPr>
          <w:rFonts w:eastAsia="Calibri" w:cs="Tahoma"/>
          <w:b/>
          <w:bCs/>
          <w:color w:val="000000"/>
          <w:szCs w:val="20"/>
        </w:rPr>
        <w:t xml:space="preserve"> mln zł.</w:t>
      </w: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 xml:space="preserve">Wykonawca robót powinien posiadać aktualny pakiet ubezpieczenia </w:t>
      </w:r>
      <w:proofErr w:type="spellStart"/>
      <w:r w:rsidRPr="00DD074F">
        <w:rPr>
          <w:rFonts w:eastAsia="Calibri" w:cs="Tahoma"/>
          <w:bCs/>
          <w:color w:val="000000"/>
          <w:szCs w:val="20"/>
        </w:rPr>
        <w:t>o.c</w:t>
      </w:r>
      <w:proofErr w:type="spellEnd"/>
      <w:r w:rsidRPr="00DD074F">
        <w:rPr>
          <w:rFonts w:eastAsia="Calibri" w:cs="Tahoma"/>
          <w:bCs/>
          <w:color w:val="000000"/>
          <w:szCs w:val="20"/>
        </w:rPr>
        <w:t>. przez cały okres realizacji</w:t>
      </w: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zamówienia.</w:t>
      </w:r>
    </w:p>
    <w:p w:rsidR="00DD074F" w:rsidRPr="00DD074F" w:rsidRDefault="00DD074F" w:rsidP="00DD074F">
      <w:pPr>
        <w:autoSpaceDE w:val="0"/>
        <w:autoSpaceDN w:val="0"/>
        <w:adjustRightInd w:val="0"/>
        <w:jc w:val="both"/>
        <w:rPr>
          <w:rFonts w:eastAsia="Calibri" w:cs="Tahoma"/>
          <w:b/>
          <w:bCs/>
          <w:sz w:val="22"/>
          <w:lang w:eastAsia="pl-PL"/>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r w:rsidRPr="00DD074F">
        <w:rPr>
          <w:rFonts w:eastAsia="Calibri" w:cs="Tahoma"/>
          <w:b/>
          <w:bCs/>
          <w:i/>
          <w:iCs/>
          <w:color w:val="000000"/>
          <w:szCs w:val="20"/>
        </w:rPr>
        <w:t xml:space="preserve">W przypadku ofert składanych wspólnie, wszyscy partnerzy musza spełniać warunek sytuacji ekonomiczno-finansowej, tj. przedłożyć opłaconą polisę lub inny dokument ubezpieczenia </w:t>
      </w:r>
      <w:proofErr w:type="spellStart"/>
      <w:r w:rsidRPr="00DD074F">
        <w:rPr>
          <w:rFonts w:eastAsia="Calibri" w:cs="Tahoma"/>
          <w:b/>
          <w:bCs/>
          <w:i/>
          <w:iCs/>
          <w:color w:val="000000"/>
          <w:szCs w:val="20"/>
        </w:rPr>
        <w:t>o.c</w:t>
      </w:r>
      <w:proofErr w:type="spellEnd"/>
      <w:r w:rsidRPr="00DD074F">
        <w:rPr>
          <w:rFonts w:eastAsia="Calibri" w:cs="Tahoma"/>
          <w:b/>
          <w:bCs/>
          <w:i/>
          <w:iCs/>
          <w:color w:val="000000"/>
          <w:szCs w:val="20"/>
        </w:rPr>
        <w:t>.</w:t>
      </w:r>
    </w:p>
    <w:p w:rsidR="00DD074F" w:rsidRPr="00DD074F" w:rsidRDefault="00DD074F" w:rsidP="00DD074F">
      <w:pPr>
        <w:autoSpaceDE w:val="0"/>
        <w:autoSpaceDN w:val="0"/>
        <w:adjustRightInd w:val="0"/>
        <w:jc w:val="both"/>
        <w:rPr>
          <w:rFonts w:eastAsia="Calibri" w:cs="Tahoma"/>
          <w:b/>
          <w:bCs/>
          <w:i/>
          <w:iCs/>
          <w:color w:val="000000"/>
          <w:szCs w:val="20"/>
        </w:rPr>
      </w:pPr>
      <w:r w:rsidRPr="00DD074F">
        <w:rPr>
          <w:rFonts w:eastAsia="Calibri" w:cs="Tahoma"/>
          <w:b/>
          <w:bCs/>
          <w:i/>
          <w:iCs/>
          <w:color w:val="000000"/>
          <w:szCs w:val="20"/>
        </w:rPr>
        <w:t>Dopuszcza się sumowanie wartości polis poszczególnych uczestników składających ofertę celem uzyskania wartości nie mniejszej niż wymagana kwota.</w:t>
      </w: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
          <w:bCs/>
          <w:color w:val="000000"/>
          <w:szCs w:val="20"/>
        </w:rPr>
        <w:t xml:space="preserve">E. </w:t>
      </w:r>
      <w:r w:rsidRPr="00DD074F">
        <w:rPr>
          <w:rFonts w:eastAsia="Calibri" w:cs="Tahoma"/>
          <w:bCs/>
          <w:color w:val="000000"/>
          <w:szCs w:val="20"/>
        </w:rPr>
        <w:t>nie podlegają wykluczeniu z postępowania o udzielenie zamówienia na podstawie art. 24 ust.1 i 2 Ustawy Prawo zamówień publicznych;</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r w:rsidRPr="00DD074F">
        <w:rPr>
          <w:rFonts w:eastAsia="Calibri" w:cs="Tahoma"/>
          <w:b/>
          <w:bCs/>
          <w:i/>
          <w:iCs/>
          <w:color w:val="000000"/>
          <w:szCs w:val="20"/>
        </w:rPr>
        <w:t>Nie spełnienie chociażby jednego warunku skutkować będzie wykluczeniem wykonawcy z postępowania</w:t>
      </w:r>
    </w:p>
    <w:p w:rsidR="00DD074F" w:rsidRPr="00DD074F" w:rsidRDefault="00DD074F" w:rsidP="00DD074F">
      <w:pPr>
        <w:autoSpaceDE w:val="0"/>
        <w:autoSpaceDN w:val="0"/>
        <w:adjustRightInd w:val="0"/>
        <w:jc w:val="both"/>
        <w:rPr>
          <w:rFonts w:eastAsia="Calibri" w:cs="Tahoma"/>
          <w:b/>
          <w:bCs/>
          <w:sz w:val="22"/>
          <w:u w:val="single"/>
          <w:lang w:eastAsia="pl-PL"/>
        </w:rPr>
      </w:pPr>
    </w:p>
    <w:p w:rsidR="00DD074F" w:rsidRPr="00EB485D" w:rsidRDefault="00DD074F" w:rsidP="00DD074F">
      <w:pPr>
        <w:autoSpaceDE w:val="0"/>
        <w:autoSpaceDN w:val="0"/>
        <w:adjustRightInd w:val="0"/>
        <w:jc w:val="both"/>
        <w:rPr>
          <w:rFonts w:eastAsia="Calibri" w:cs="Tahoma"/>
          <w:b/>
          <w:bCs/>
          <w:szCs w:val="20"/>
          <w:u w:val="single"/>
          <w:lang w:eastAsia="pl-PL"/>
        </w:rPr>
      </w:pPr>
      <w:r w:rsidRPr="00EB485D">
        <w:rPr>
          <w:rFonts w:eastAsia="Calibri" w:cs="Tahoma"/>
          <w:b/>
          <w:bCs/>
          <w:szCs w:val="20"/>
          <w:u w:val="single"/>
          <w:lang w:eastAsia="pl-PL"/>
        </w:rPr>
        <w:t>UWAGA 1:</w:t>
      </w:r>
    </w:p>
    <w:p w:rsidR="00DD074F" w:rsidRPr="00EB485D" w:rsidRDefault="00DD074F" w:rsidP="00DD074F">
      <w:pPr>
        <w:autoSpaceDE w:val="0"/>
        <w:autoSpaceDN w:val="0"/>
        <w:adjustRightInd w:val="0"/>
        <w:jc w:val="both"/>
        <w:rPr>
          <w:rFonts w:eastAsia="Calibri" w:cs="Tahoma"/>
          <w:b/>
          <w:bCs/>
          <w:szCs w:val="20"/>
          <w:lang w:eastAsia="pl-PL"/>
        </w:rPr>
      </w:pPr>
      <w:r w:rsidRPr="00EB485D">
        <w:rPr>
          <w:rFonts w:eastAsia="Calibri" w:cs="Tahoma"/>
          <w:b/>
          <w:bCs/>
          <w:szCs w:val="20"/>
          <w:lang w:eastAsia="pl-PL"/>
        </w:rPr>
        <w:t>1.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(z wyłączeniem możliwości dysponowania ubezpieczeniem innego podmiotu) niezbędnymi do realizacji zamówienia.</w:t>
      </w:r>
    </w:p>
    <w:p w:rsidR="00DD074F" w:rsidRPr="00EB485D" w:rsidRDefault="00DD074F" w:rsidP="00DD074F">
      <w:pPr>
        <w:autoSpaceDE w:val="0"/>
        <w:autoSpaceDN w:val="0"/>
        <w:adjustRightInd w:val="0"/>
        <w:jc w:val="both"/>
        <w:rPr>
          <w:rFonts w:eastAsia="Calibri" w:cs="Tahoma"/>
          <w:b/>
          <w:bCs/>
          <w:szCs w:val="20"/>
          <w:lang w:eastAsia="pl-PL"/>
        </w:rPr>
      </w:pPr>
    </w:p>
    <w:p w:rsidR="00DD074F" w:rsidRPr="00EB485D" w:rsidRDefault="00DD074F" w:rsidP="00DD074F">
      <w:pPr>
        <w:autoSpaceDE w:val="0"/>
        <w:autoSpaceDN w:val="0"/>
        <w:adjustRightInd w:val="0"/>
        <w:jc w:val="both"/>
        <w:rPr>
          <w:rFonts w:eastAsia="Calibri" w:cs="Tahoma"/>
          <w:b/>
          <w:bCs/>
          <w:szCs w:val="20"/>
          <w:lang w:eastAsia="pl-PL"/>
        </w:rPr>
      </w:pPr>
      <w:r w:rsidRPr="00EB485D">
        <w:rPr>
          <w:rFonts w:eastAsia="Calibri" w:cs="Tahoma"/>
          <w:b/>
          <w:bCs/>
          <w:szCs w:val="20"/>
          <w:lang w:eastAsia="pl-PL"/>
        </w:rPr>
        <w:t>2. Podmiot, na zasobach którego polegać będzie Wykonawca, wykazując spełnianie warunków na zasadach określonych powyżej (tj. zgodnie z art. 26 ust. 2b ustawy), nie może podlegać wykluczeniu z postępowania z powodu niespełnienia warunków o których mowa w art. 24 ust. 1 ustawy, o ile podmiot ten będzie brał udział w realizacji części zamówienia.</w:t>
      </w:r>
    </w:p>
    <w:p w:rsidR="00DD074F" w:rsidRPr="00EB485D" w:rsidRDefault="00DD074F" w:rsidP="00DD074F">
      <w:pPr>
        <w:autoSpaceDE w:val="0"/>
        <w:autoSpaceDN w:val="0"/>
        <w:adjustRightInd w:val="0"/>
        <w:jc w:val="both"/>
        <w:rPr>
          <w:rFonts w:eastAsia="Calibri" w:cs="Tahoma"/>
          <w:b/>
          <w:bCs/>
          <w:szCs w:val="20"/>
          <w:u w:val="single"/>
          <w:lang w:eastAsia="pl-PL"/>
        </w:rPr>
      </w:pPr>
    </w:p>
    <w:p w:rsidR="00DD074F" w:rsidRPr="00EB485D" w:rsidRDefault="00DD074F" w:rsidP="00DD074F">
      <w:pPr>
        <w:autoSpaceDE w:val="0"/>
        <w:autoSpaceDN w:val="0"/>
        <w:adjustRightInd w:val="0"/>
        <w:jc w:val="both"/>
        <w:rPr>
          <w:rFonts w:eastAsia="Calibri" w:cs="Tahoma"/>
          <w:b/>
          <w:bCs/>
          <w:szCs w:val="20"/>
          <w:u w:val="single"/>
          <w:lang w:eastAsia="pl-PL"/>
        </w:rPr>
      </w:pPr>
      <w:r w:rsidRPr="00EB485D">
        <w:rPr>
          <w:rFonts w:eastAsia="Calibri" w:cs="Tahoma"/>
          <w:b/>
          <w:bCs/>
          <w:szCs w:val="20"/>
          <w:u w:val="single"/>
          <w:lang w:eastAsia="pl-PL"/>
        </w:rPr>
        <w:t>UWAGA 2:</w:t>
      </w:r>
    </w:p>
    <w:p w:rsidR="00DD074F" w:rsidRPr="00EB485D" w:rsidRDefault="00DD074F" w:rsidP="00DD074F">
      <w:pPr>
        <w:autoSpaceDE w:val="0"/>
        <w:autoSpaceDN w:val="0"/>
        <w:adjustRightInd w:val="0"/>
        <w:jc w:val="both"/>
        <w:rPr>
          <w:rFonts w:eastAsia="Calibri" w:cs="Tahoma"/>
          <w:b/>
          <w:bCs/>
          <w:szCs w:val="20"/>
          <w:lang w:eastAsia="pl-PL"/>
        </w:rPr>
      </w:pPr>
      <w:r w:rsidRPr="00EB485D">
        <w:rPr>
          <w:rFonts w:eastAsia="Calibri" w:cs="Tahoma"/>
          <w:b/>
          <w:bCs/>
          <w:szCs w:val="20"/>
          <w:lang w:eastAsia="pl-PL"/>
        </w:rPr>
        <w:t>W przypadku Wykonawców wspólnie ubiegających się o udzielenie zamówienia i wspólników spółek cywilnych, żaden z nich nie może podlegać wykluczeniu na podstawie art. 24 ust. 1 i ust. 2 ustawy, natomiast warunki udziału w postępowaniu, określone w niniejszym Rozdziale w oparciu o art. 22 ust.1 ustawy, muszą spełniać łącznie.</w:t>
      </w:r>
    </w:p>
    <w:p w:rsidR="00DD074F" w:rsidRPr="00DD074F" w:rsidRDefault="00DD074F" w:rsidP="00DD074F">
      <w:pPr>
        <w:autoSpaceDE w:val="0"/>
        <w:autoSpaceDN w:val="0"/>
        <w:adjustRightInd w:val="0"/>
        <w:jc w:val="both"/>
        <w:rPr>
          <w:rFonts w:eastAsia="Calibri" w:cs="Tahoma"/>
          <w:bCs/>
          <w:color w:val="000000"/>
          <w:szCs w:val="20"/>
        </w:rPr>
      </w:pPr>
    </w:p>
    <w:p w:rsidR="00DD074F" w:rsidRPr="00EB64AE" w:rsidRDefault="00DD074F" w:rsidP="00DD074F">
      <w:pPr>
        <w:autoSpaceDE w:val="0"/>
        <w:autoSpaceDN w:val="0"/>
        <w:adjustRightInd w:val="0"/>
        <w:jc w:val="both"/>
        <w:rPr>
          <w:rFonts w:eastAsia="Calibri" w:cs="Tahoma"/>
          <w:bCs/>
          <w:color w:val="000000"/>
          <w:szCs w:val="20"/>
          <w:u w:val="single"/>
        </w:rPr>
      </w:pPr>
      <w:r w:rsidRPr="00EB64AE">
        <w:rPr>
          <w:rFonts w:eastAsia="Calibri" w:cs="Tahoma"/>
          <w:bCs/>
          <w:color w:val="000000"/>
          <w:szCs w:val="20"/>
          <w:u w:val="single"/>
        </w:rPr>
        <w:t xml:space="preserve">Dokonanie oceny spełniania warunków odbywać się będzie na podstawie przedłożonych przez wykonawcę dokumentów </w:t>
      </w:r>
      <w:r w:rsidR="00EB64AE">
        <w:rPr>
          <w:rFonts w:eastAsia="Calibri" w:cs="Tahoma"/>
          <w:bCs/>
          <w:color w:val="000000"/>
          <w:szCs w:val="20"/>
          <w:u w:val="single"/>
        </w:rPr>
        <w:t xml:space="preserve">i oświadczeń </w:t>
      </w:r>
      <w:r w:rsidRPr="00EB64AE">
        <w:rPr>
          <w:rFonts w:eastAsia="Calibri" w:cs="Tahoma"/>
          <w:bCs/>
          <w:color w:val="000000"/>
          <w:szCs w:val="20"/>
          <w:u w:val="single"/>
        </w:rPr>
        <w:t>wyszczególnionych w pkt. VI</w:t>
      </w:r>
      <w:r w:rsidR="00EB64AE">
        <w:rPr>
          <w:rFonts w:eastAsia="Calibri" w:cs="Tahoma"/>
          <w:bCs/>
          <w:color w:val="000000"/>
          <w:szCs w:val="20"/>
          <w:u w:val="single"/>
        </w:rPr>
        <w:t>I</w:t>
      </w:r>
      <w:r w:rsidRPr="00EB64AE">
        <w:rPr>
          <w:rFonts w:eastAsia="Calibri" w:cs="Tahoma"/>
          <w:bCs/>
          <w:color w:val="000000"/>
          <w:szCs w:val="20"/>
          <w:u w:val="single"/>
        </w:rPr>
        <w:t xml:space="preserve"> SIWZ na zasadzie: spełnia-nie spełnia.</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Z postępowania o udzielenie zamówienia wyklucza się również wykonawców, którzy: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stosuje się do wykonawców, którym udziela się zamówienia na podstawie art. 62 ust. 1 pkt 2 lub art. 67 ust. 1 pkt 1 i 2;</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nie wnieśli wadium do upływu terminu składania ofert, na przedłużony okres związania ofertą lub w terminie, o którym mowa w art. 46 ust. 3, albo nie zgodzili się na przedłużenie okresu związania ofertą;</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złożyli nieprawdziwe informacje mające wpływ lub mogące mieć wpływ na wynik prowadzonego postępowania;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nie wykazali spełniania warunków udziału w postępowaniu.</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Ofertę wykonawcy wykluczonego uznaje się za odrzuconą.</w:t>
      </w: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VII. Informacja o oświadczeniach i dokumentach, jakie mają dostarczyć Wykonawcy do oferty</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Wykaz oświadczeń lub dokumentów, jakie mają dostarczyć wykonawcy w celu potwierdzenia spełniania warunków udziału w postępowaniu:</w:t>
      </w:r>
    </w:p>
    <w:p w:rsidR="00DD074F" w:rsidRPr="00DD074F" w:rsidRDefault="00DD074F" w:rsidP="00DD074F">
      <w:pPr>
        <w:autoSpaceDE w:val="0"/>
        <w:autoSpaceDN w:val="0"/>
        <w:adjustRightInd w:val="0"/>
        <w:rPr>
          <w:rFonts w:eastAsia="Calibri" w:cs="Tahoma"/>
          <w:b/>
          <w:bCs/>
          <w:i/>
          <w:iCs/>
          <w:color w:val="49535F"/>
          <w:szCs w:val="20"/>
        </w:rPr>
      </w:pPr>
    </w:p>
    <w:p w:rsidR="00DD074F" w:rsidRPr="00DD074F" w:rsidRDefault="00DD074F" w:rsidP="00DD074F">
      <w:pPr>
        <w:autoSpaceDE w:val="0"/>
        <w:autoSpaceDN w:val="0"/>
        <w:adjustRightInd w:val="0"/>
        <w:ind w:left="284" w:hanging="284"/>
        <w:jc w:val="both"/>
        <w:rPr>
          <w:rFonts w:eastAsia="Calibri" w:cs="Tahoma"/>
          <w:b/>
          <w:bCs/>
          <w:i/>
          <w:iCs/>
          <w:color w:val="000000"/>
          <w:szCs w:val="20"/>
        </w:rPr>
      </w:pPr>
      <w:r w:rsidRPr="00DD074F">
        <w:rPr>
          <w:rFonts w:eastAsia="Calibri" w:cs="Tahoma"/>
          <w:b/>
          <w:bCs/>
          <w:i/>
          <w:iCs/>
          <w:color w:val="49535F"/>
          <w:szCs w:val="20"/>
        </w:rPr>
        <w:t xml:space="preserve">A. </w:t>
      </w:r>
      <w:r w:rsidRPr="00DD074F">
        <w:rPr>
          <w:rFonts w:eastAsia="Calibri" w:cs="Tahoma"/>
          <w:b/>
          <w:bCs/>
          <w:i/>
          <w:iCs/>
          <w:color w:val="000000"/>
          <w:szCs w:val="20"/>
        </w:rPr>
        <w:t>W celu wykazania spełniania przez wykonawcę warunków, o których mowa w art. 22 ust. 1 ustawy z dnia 29 stycznia 2004 r. - Prawo zamówień publicznych, zwanej dalej "ustawą", których opis sposobu oceny spełniania został dokonany w ogłoszeniu o zamówieniu, w postępowaniach określonych w art. 26 ust. 1 ustawy zamawiający żąda, a w postępowaniach określonych w art. 26 ust. 2 ustawy zamawiający może żądać, następujących dokumentów:</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 xml:space="preserve">1) Wykazu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 </w:t>
      </w:r>
      <w:r w:rsidRPr="00DD074F">
        <w:rPr>
          <w:rFonts w:eastAsia="Calibri" w:cs="Tahoma"/>
          <w:b/>
          <w:bCs/>
          <w:i/>
          <w:iCs/>
          <w:color w:val="000000"/>
          <w:szCs w:val="20"/>
        </w:rPr>
        <w:t>(zał. nr 2);</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 xml:space="preserve">2) wykazu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Pr="00DD074F">
        <w:rPr>
          <w:rFonts w:eastAsia="Calibri" w:cs="Tahoma"/>
          <w:b/>
          <w:bCs/>
          <w:i/>
          <w:iCs/>
          <w:color w:val="000000"/>
          <w:szCs w:val="20"/>
        </w:rPr>
        <w:t>(zał. nr 3);</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 xml:space="preserve">3) oświadczenia, że osoby które będą uczestniczyć w wykonaniu zamówienia posiadają wymagane uprawnienia, jeżeli ustawy nakładają obowiązek posiadania takich uprawnień </w:t>
      </w:r>
      <w:r w:rsidRPr="00DD074F">
        <w:rPr>
          <w:rFonts w:eastAsia="Calibri" w:cs="Tahoma"/>
          <w:b/>
          <w:bCs/>
          <w:i/>
          <w:iCs/>
          <w:color w:val="000000"/>
          <w:szCs w:val="20"/>
        </w:rPr>
        <w:t>(zał. nr 3a);</w:t>
      </w:r>
    </w:p>
    <w:p w:rsidR="00DD074F" w:rsidRPr="00DD074F" w:rsidRDefault="00DD074F" w:rsidP="00DD074F">
      <w:pPr>
        <w:autoSpaceDE w:val="0"/>
        <w:autoSpaceDN w:val="0"/>
        <w:adjustRightInd w:val="0"/>
        <w:ind w:left="284" w:hanging="284"/>
        <w:jc w:val="both"/>
        <w:rPr>
          <w:rFonts w:eastAsia="Calibri" w:cs="Tahoma"/>
          <w:b/>
          <w:bCs/>
          <w:color w:val="000000"/>
          <w:szCs w:val="20"/>
        </w:rPr>
      </w:pP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4)</w:t>
      </w:r>
      <w:r w:rsidRPr="00DD074F">
        <w:rPr>
          <w:rFonts w:eastAsia="Calibri" w:cs="Tahoma"/>
          <w:b/>
          <w:bCs/>
          <w:color w:val="000000"/>
          <w:szCs w:val="20"/>
        </w:rPr>
        <w:t xml:space="preserve"> </w:t>
      </w:r>
      <w:r w:rsidRPr="00DD074F">
        <w:rPr>
          <w:rFonts w:eastAsia="Calibri" w:cs="Tahoma"/>
          <w:bCs/>
          <w:color w:val="000000"/>
          <w:szCs w:val="20"/>
        </w:rPr>
        <w:t xml:space="preserve">opłaconej polisy, a w przypadku jej braku innego dokumentu potwierdzającego, że wykonawca jest ubezpieczony od odpowiedzialności cywilnej w zakresie prowadzonej działalności związanej z przedmiotem zamówienia w kwocie nie mniejszej, niż </w:t>
      </w:r>
      <w:r w:rsidR="00181CC6">
        <w:rPr>
          <w:rFonts w:eastAsia="Calibri" w:cs="Tahoma"/>
          <w:b/>
          <w:bCs/>
          <w:color w:val="000000"/>
          <w:szCs w:val="20"/>
        </w:rPr>
        <w:t>0,5</w:t>
      </w:r>
      <w:r w:rsidRPr="00DD074F">
        <w:rPr>
          <w:rFonts w:eastAsia="Calibri" w:cs="Tahoma"/>
          <w:b/>
          <w:bCs/>
          <w:color w:val="000000"/>
          <w:szCs w:val="20"/>
        </w:rPr>
        <w:t xml:space="preserve"> mln zł.</w:t>
      </w:r>
    </w:p>
    <w:p w:rsidR="00DD074F" w:rsidRPr="00DD074F" w:rsidRDefault="00DD074F" w:rsidP="00DD074F">
      <w:pPr>
        <w:autoSpaceDE w:val="0"/>
        <w:autoSpaceDN w:val="0"/>
        <w:adjustRightInd w:val="0"/>
        <w:ind w:left="284" w:hanging="284"/>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6)</w:t>
      </w:r>
      <w:r w:rsidRPr="00DD074F">
        <w:rPr>
          <w:rFonts w:eastAsia="Calibri" w:cs="Tahoma"/>
          <w:b/>
          <w:bCs/>
          <w:i/>
          <w:iCs/>
          <w:color w:val="000000"/>
          <w:szCs w:val="20"/>
        </w:rPr>
        <w:t>B</w:t>
      </w:r>
      <w:r w:rsidRPr="00DD074F">
        <w:rPr>
          <w:rFonts w:eastAsia="Calibri" w:cs="Tahoma"/>
          <w:bCs/>
          <w:i/>
          <w:iCs/>
          <w:color w:val="000000"/>
          <w:szCs w:val="20"/>
        </w:rPr>
        <w:t>.</w:t>
      </w: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ind w:left="284" w:hanging="284"/>
        <w:jc w:val="both"/>
        <w:rPr>
          <w:rFonts w:eastAsia="Calibri" w:cs="Tahoma"/>
          <w:b/>
          <w:bCs/>
          <w:i/>
          <w:iCs/>
          <w:color w:val="000000"/>
          <w:szCs w:val="20"/>
        </w:rPr>
      </w:pPr>
      <w:r w:rsidRPr="00DD074F">
        <w:rPr>
          <w:rFonts w:eastAsia="Calibri" w:cs="Tahoma"/>
          <w:b/>
          <w:bCs/>
          <w:i/>
          <w:iCs/>
          <w:color w:val="000000"/>
          <w:szCs w:val="20"/>
        </w:rPr>
        <w:t>B. W celu wykazania braku podstaw do wykluczenia z postępowania o udzielenie zamówienia wykonawcy w okolicznościach, o których mowa w art. 24 ust. 1 ustawy, w postępowaniach określonych w art. 26 ust. 1 ustawy zamawiający żąda, a w postępowaniach określonych w art. 26 ust. 2 ustawy zamawiający może żądać, następujących dokumentów:</w:t>
      </w:r>
    </w:p>
    <w:p w:rsidR="00DD074F" w:rsidRPr="00DD074F" w:rsidRDefault="00DD074F" w:rsidP="00DD074F">
      <w:pPr>
        <w:autoSpaceDE w:val="0"/>
        <w:autoSpaceDN w:val="0"/>
        <w:adjustRightInd w:val="0"/>
        <w:ind w:left="284" w:hanging="284"/>
        <w:jc w:val="both"/>
        <w:rPr>
          <w:rFonts w:eastAsia="Calibri" w:cs="Tahoma"/>
          <w:b/>
          <w:bCs/>
          <w:i/>
          <w:iCs/>
          <w:color w:val="000000"/>
          <w:szCs w:val="20"/>
        </w:rPr>
      </w:pPr>
    </w:p>
    <w:p w:rsidR="00DD074F" w:rsidRPr="00DD074F" w:rsidRDefault="00DD074F" w:rsidP="00DD074F">
      <w:pPr>
        <w:autoSpaceDE w:val="0"/>
        <w:autoSpaceDN w:val="0"/>
        <w:adjustRightInd w:val="0"/>
        <w:ind w:left="284" w:hanging="284"/>
        <w:jc w:val="both"/>
        <w:rPr>
          <w:rFonts w:eastAsia="Calibri" w:cs="Tahoma"/>
          <w:b/>
          <w:bCs/>
          <w:i/>
          <w:iCs/>
          <w:color w:val="000000"/>
          <w:szCs w:val="20"/>
        </w:rPr>
      </w:pPr>
      <w:r w:rsidRPr="00DD074F">
        <w:rPr>
          <w:rFonts w:eastAsia="Calibri" w:cs="Tahoma"/>
          <w:bCs/>
          <w:iCs/>
          <w:color w:val="000000"/>
          <w:szCs w:val="20"/>
        </w:rPr>
        <w:t>5)</w:t>
      </w:r>
      <w:r w:rsidRPr="00DD074F">
        <w:rPr>
          <w:rFonts w:eastAsia="Calibri" w:cs="Tahoma"/>
          <w:b/>
          <w:bCs/>
          <w:i/>
          <w:iCs/>
          <w:color w:val="000000"/>
          <w:szCs w:val="20"/>
        </w:rPr>
        <w:t xml:space="preserve"> </w:t>
      </w:r>
      <w:r w:rsidRPr="00DD074F">
        <w:rPr>
          <w:rFonts w:eastAsia="Calibri" w:cs="Tahoma"/>
          <w:bCs/>
          <w:color w:val="000000"/>
          <w:szCs w:val="20"/>
        </w:rPr>
        <w:t xml:space="preserve">oświadczenia o braku podstaw do wykluczenia; </w:t>
      </w:r>
      <w:r w:rsidRPr="00DD074F">
        <w:rPr>
          <w:rFonts w:eastAsia="Calibri" w:cs="Tahoma"/>
          <w:b/>
          <w:bCs/>
          <w:i/>
          <w:iCs/>
          <w:color w:val="000000"/>
          <w:szCs w:val="20"/>
        </w:rPr>
        <w:t>(zał. nr 1a);</w:t>
      </w:r>
    </w:p>
    <w:p w:rsidR="00DD074F" w:rsidRPr="00DD074F" w:rsidRDefault="00DD074F" w:rsidP="00DD074F">
      <w:pPr>
        <w:autoSpaceDE w:val="0"/>
        <w:autoSpaceDN w:val="0"/>
        <w:adjustRightInd w:val="0"/>
        <w:ind w:left="284" w:hanging="284"/>
        <w:jc w:val="both"/>
        <w:rPr>
          <w:rFonts w:eastAsia="Calibri" w:cs="Tahoma"/>
          <w:bCs/>
          <w:color w:val="000000"/>
          <w:szCs w:val="20"/>
        </w:rPr>
      </w:pPr>
    </w:p>
    <w:p w:rsidR="00DD074F" w:rsidRPr="00DD074F" w:rsidRDefault="00DD074F" w:rsidP="00DD074F">
      <w:pPr>
        <w:autoSpaceDE w:val="0"/>
        <w:autoSpaceDN w:val="0"/>
        <w:adjustRightInd w:val="0"/>
        <w:ind w:left="284" w:hanging="284"/>
        <w:jc w:val="both"/>
        <w:rPr>
          <w:rFonts w:eastAsia="Calibri" w:cs="Tahoma"/>
          <w:bCs/>
          <w:szCs w:val="20"/>
        </w:rPr>
      </w:pPr>
      <w:r w:rsidRPr="00DD074F">
        <w:rPr>
          <w:rFonts w:eastAsia="Calibri" w:cs="Tahoma"/>
          <w:bCs/>
          <w:szCs w:val="20"/>
        </w:rPr>
        <w:t>6) aktualnego odpisu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DD074F" w:rsidRPr="00DD074F" w:rsidRDefault="00DD074F" w:rsidP="00DD074F">
      <w:pPr>
        <w:autoSpaceDE w:val="0"/>
        <w:autoSpaceDN w:val="0"/>
        <w:adjustRightInd w:val="0"/>
        <w:ind w:left="284" w:hanging="284"/>
        <w:jc w:val="both"/>
        <w:rPr>
          <w:rFonts w:eastAsia="Calibri" w:cs="Tahoma"/>
          <w:bCs/>
          <w:color w:val="000000"/>
          <w:szCs w:val="20"/>
        </w:rPr>
      </w:pP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lastRenderedPageBreak/>
        <w:t>7)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DD074F" w:rsidRPr="00DD074F" w:rsidRDefault="00DD074F" w:rsidP="00DD074F">
      <w:pPr>
        <w:autoSpaceDE w:val="0"/>
        <w:autoSpaceDN w:val="0"/>
        <w:adjustRightInd w:val="0"/>
        <w:ind w:left="284" w:hanging="284"/>
        <w:jc w:val="both"/>
        <w:rPr>
          <w:rFonts w:eastAsia="Calibri" w:cs="Tahoma"/>
          <w:bCs/>
          <w:color w:val="000000"/>
          <w:szCs w:val="20"/>
        </w:rPr>
      </w:pP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8) 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DD074F" w:rsidRPr="00DD074F" w:rsidRDefault="00DD074F" w:rsidP="00DD074F">
      <w:pPr>
        <w:autoSpaceDE w:val="0"/>
        <w:autoSpaceDN w:val="0"/>
        <w:adjustRightInd w:val="0"/>
        <w:rPr>
          <w:rFonts w:eastAsia="Calibri" w:cs="Tahoma"/>
          <w:bCs/>
          <w:i/>
          <w:iCs/>
          <w:color w:val="000000"/>
          <w:szCs w:val="20"/>
        </w:rPr>
      </w:pPr>
    </w:p>
    <w:p w:rsidR="00DD074F" w:rsidRPr="00DD074F" w:rsidRDefault="00DD074F" w:rsidP="00DD074F">
      <w:pPr>
        <w:autoSpaceDE w:val="0"/>
        <w:autoSpaceDN w:val="0"/>
        <w:adjustRightInd w:val="0"/>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Jeżeli, w przypadku wykonawcy mającego siedzibę na terytorium Rzeczypospolitej Polskiej, osoby, o których mowa w art. 24 ust. 1 pkt 5-8 ustawy, mają miejsce zamieszkania poza terytorium Rzeczypospolitej Polskiej, wykonawca składa w odniesieniu do nich zaświadczenie właściwego organu</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sądowego albo administracyjnego miejsca zamieszkania dotyczące niekaralności tych osób w zakresie</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określonym w art. 24 ust. 1 pkt 5-8 ustawy, wystawione nie wcześniej niż 6 miesięcy przed upływem terminu składania wniosków o dopuszczenie do udziału w postępowaniu o udzielenie zamówienia albo</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DD074F" w:rsidRPr="00DD074F" w:rsidRDefault="00DD074F" w:rsidP="00DD074F">
      <w:pPr>
        <w:autoSpaceDE w:val="0"/>
        <w:autoSpaceDN w:val="0"/>
        <w:adjustRightInd w:val="0"/>
        <w:jc w:val="both"/>
        <w:rPr>
          <w:rFonts w:eastAsia="Calibri" w:cs="Tahoma"/>
          <w:bCs/>
          <w:i/>
          <w:iCs/>
          <w:szCs w:val="20"/>
        </w:rPr>
      </w:pP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 xml:space="preserve">Jeżeli wykonawca ma siedzibę lub miejsce zamieszkania poza terytorium Rzeczypospolitej Polskiej, zamiast dokumentów, o których mowa w </w:t>
      </w:r>
      <w:proofErr w:type="spellStart"/>
      <w:r w:rsidRPr="00DD074F">
        <w:rPr>
          <w:rFonts w:eastAsia="Calibri" w:cs="Tahoma"/>
          <w:bCs/>
          <w:i/>
          <w:iCs/>
          <w:szCs w:val="20"/>
        </w:rPr>
        <w:t>pkt.VIIB</w:t>
      </w:r>
      <w:proofErr w:type="spellEnd"/>
      <w:r w:rsidRPr="00DD074F">
        <w:rPr>
          <w:rFonts w:eastAsia="Calibri" w:cs="Tahoma"/>
          <w:bCs/>
          <w:i/>
          <w:iCs/>
          <w:szCs w:val="20"/>
        </w:rPr>
        <w:t xml:space="preserve"> :</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1) pkt 6-8 - składa dokument lub dokumenty wystawione w kraju, w którym ma siedzibę lub miejsce zamieszkania, potwierdzające odpowiednio, że:</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a) nie otwarto jego likwidacji ani nie ogłoszono upadłości,</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b) nie zalega z uiszczaniem podatków, opłat, składek na ubezpieczenie społeczne i zdrowotne albo że</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uzyskał przewidziane prawem zwolnienie, odroczenie lub rozłożenie na raty zaległych płatności lub</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wstrzymanie w całości wykonania decyzji właściwego organu,</w:t>
      </w:r>
    </w:p>
    <w:p w:rsidR="00DD439E" w:rsidRDefault="00DD439E" w:rsidP="00DD074F">
      <w:pPr>
        <w:autoSpaceDE w:val="0"/>
        <w:autoSpaceDN w:val="0"/>
        <w:adjustRightInd w:val="0"/>
        <w:jc w:val="both"/>
        <w:rPr>
          <w:rFonts w:eastAsia="Calibri" w:cs="Tahoma"/>
          <w:bCs/>
          <w:i/>
          <w:iCs/>
          <w:szCs w:val="20"/>
        </w:rPr>
      </w:pP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Dokumenty, o których mo</w:t>
      </w:r>
      <w:r w:rsidR="00560AA5">
        <w:rPr>
          <w:rFonts w:eastAsia="Calibri" w:cs="Tahoma"/>
          <w:bCs/>
          <w:i/>
          <w:iCs/>
          <w:szCs w:val="20"/>
        </w:rPr>
        <w:t>wa w pkt 1 lit. a</w:t>
      </w:r>
      <w:r w:rsidRPr="00DD074F">
        <w:rPr>
          <w:rFonts w:eastAsia="Calibri" w:cs="Tahoma"/>
          <w:bCs/>
          <w:i/>
          <w:iCs/>
          <w:szCs w:val="20"/>
        </w:rPr>
        <w:t>, powinny być wystawione nie wcześniej niż 6</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miesięcy przed upływem terminu składania wniosków o dopuszczenie do udziału w postępowaniu o</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udzielenie zamówienia albo składania ofert. Dokument, o którym mowa w ust. 1 pkt 1 lit. b, powinien być wystawiony nie wcześniej niż 3 miesiące przed upływem terminu składania wniosków o dopuszczenie do udziału w postępowaniu o udzielenie zamówienia albo składania ofert.</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Jeżeli w miejscu zamieszkania osoby lub w kraju, w którym wykonawca ma siedzibę lub miejsce zamieszkania, nie wydaje się dokumentów, o których mowa w ust. 1, zastępuje się je dokumentem</w:t>
      </w:r>
    </w:p>
    <w:p w:rsidR="00DD074F" w:rsidRDefault="00DD074F" w:rsidP="00560AA5">
      <w:pPr>
        <w:autoSpaceDE w:val="0"/>
        <w:autoSpaceDN w:val="0"/>
        <w:adjustRightInd w:val="0"/>
        <w:jc w:val="both"/>
        <w:rPr>
          <w:rFonts w:eastAsia="Calibri" w:cs="Tahoma"/>
          <w:bCs/>
          <w:i/>
          <w:iCs/>
          <w:szCs w:val="20"/>
        </w:rPr>
      </w:pPr>
      <w:r w:rsidRPr="00DD074F">
        <w:rPr>
          <w:rFonts w:eastAsia="Calibri" w:cs="Tahoma"/>
          <w:bCs/>
          <w:i/>
          <w:iCs/>
          <w:szCs w:val="20"/>
        </w:rPr>
        <w:t xml:space="preserve">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560AA5" w:rsidRPr="00DD074F" w:rsidRDefault="00560AA5" w:rsidP="00560AA5">
      <w:pPr>
        <w:autoSpaceDE w:val="0"/>
        <w:autoSpaceDN w:val="0"/>
        <w:adjustRightInd w:val="0"/>
        <w:jc w:val="both"/>
        <w:rPr>
          <w:rFonts w:eastAsia="Calibri" w:cs="Tahoma"/>
          <w:bCs/>
          <w:i/>
          <w:iCs/>
          <w:szCs w:val="20"/>
        </w:rPr>
      </w:pP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W przypadku wątpliwości co do treści dokumentu złożonego przez wykonawcę mającego siedzibę lub miejsce zamieszkania poza terytorium Rzeczypospolitej Polskiej, zamawiający może zwrócić się do</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właściwych organów odpowiednio miejsca zamieszkania osoby lub kraju, w którym wykonawca ma siedzibę lub miejsce zamieszkania, z wnioskiem o udzielenie niezbędnych informacji dotyczących</w:t>
      </w:r>
    </w:p>
    <w:p w:rsidR="00DD074F" w:rsidRPr="00DD074F" w:rsidRDefault="00DD074F" w:rsidP="00DD074F">
      <w:pPr>
        <w:autoSpaceDE w:val="0"/>
        <w:autoSpaceDN w:val="0"/>
        <w:adjustRightInd w:val="0"/>
        <w:jc w:val="both"/>
        <w:rPr>
          <w:rFonts w:eastAsia="Calibri" w:cs="Tahoma"/>
          <w:bCs/>
          <w:i/>
          <w:iCs/>
          <w:szCs w:val="20"/>
        </w:rPr>
      </w:pPr>
      <w:r w:rsidRPr="00DD074F">
        <w:rPr>
          <w:rFonts w:eastAsia="Calibri" w:cs="Tahoma"/>
          <w:bCs/>
          <w:i/>
          <w:iCs/>
          <w:szCs w:val="20"/>
        </w:rPr>
        <w:t>przedłożonego dokumentu.</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Dokumenty są składane w oryginale lub kopii poświadczonej za zgodność z oryginałem przez wykonawcę.</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Zamawiający może żądać przedstawienia oryginału lub notarialnie poświadczonej kopii dokumentu wyłącznie wtedy, gdy złożona kopia dokumentu jest nieczytelna lub budzi wątpliwości co do jej prawdziwości.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Dokumenty sporządzone w języku obcym są składane wraz z tłumaczeniem na język polski.</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3. Dokumenty składające się na ofertę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
          <w:bCs/>
          <w:color w:val="000000"/>
          <w:szCs w:val="20"/>
        </w:rPr>
        <w:t>Formularz ofertowy</w:t>
      </w:r>
      <w:r w:rsidRPr="00DD074F">
        <w:rPr>
          <w:rFonts w:eastAsia="Calibri" w:cs="Tahoma"/>
          <w:bCs/>
          <w:color w:val="000000"/>
          <w:szCs w:val="20"/>
        </w:rPr>
        <w:t xml:space="preserve"> wypełniony wg załączonego wzoru (załącznik </w:t>
      </w:r>
      <w:r w:rsidR="00EB64AE">
        <w:rPr>
          <w:rFonts w:eastAsia="Calibri" w:cs="Tahoma"/>
          <w:bCs/>
          <w:color w:val="000000"/>
          <w:szCs w:val="20"/>
        </w:rPr>
        <w:t xml:space="preserve">nr </w:t>
      </w:r>
      <w:r w:rsidRPr="00DD074F">
        <w:rPr>
          <w:rFonts w:eastAsia="Calibri" w:cs="Tahoma"/>
          <w:bCs/>
          <w:color w:val="000000"/>
          <w:szCs w:val="20"/>
        </w:rPr>
        <w:t xml:space="preserve">1), </w:t>
      </w:r>
      <w:r w:rsidRPr="00DD074F">
        <w:rPr>
          <w:rFonts w:eastAsia="Times New Roman" w:cs="Tahoma"/>
          <w:szCs w:val="20"/>
          <w:lang w:eastAsia="pl-PL"/>
        </w:rPr>
        <w:t>Oświadczenie o spełnianiu warunków udziału w postępowaniu</w:t>
      </w:r>
      <w:r w:rsidR="00EB64AE">
        <w:rPr>
          <w:rFonts w:eastAsia="Times New Roman" w:cs="Tahoma"/>
          <w:szCs w:val="20"/>
          <w:lang w:eastAsia="pl-PL"/>
        </w:rPr>
        <w:t xml:space="preserve"> </w:t>
      </w:r>
      <w:r w:rsidR="00EB64AE" w:rsidRPr="00DD074F">
        <w:rPr>
          <w:rFonts w:eastAsia="Calibri" w:cs="Tahoma"/>
          <w:bCs/>
          <w:color w:val="000000"/>
          <w:szCs w:val="20"/>
        </w:rPr>
        <w:t xml:space="preserve">(załącznik </w:t>
      </w:r>
      <w:r w:rsidR="00EB64AE">
        <w:rPr>
          <w:rFonts w:eastAsia="Calibri" w:cs="Tahoma"/>
          <w:bCs/>
          <w:color w:val="000000"/>
          <w:szCs w:val="20"/>
        </w:rPr>
        <w:t>nr 2a</w:t>
      </w:r>
      <w:r w:rsidR="00EB64AE" w:rsidRPr="00DD074F">
        <w:rPr>
          <w:rFonts w:eastAsia="Calibri" w:cs="Tahoma"/>
          <w:bCs/>
          <w:color w:val="000000"/>
          <w:szCs w:val="20"/>
        </w:rPr>
        <w:t>)</w:t>
      </w:r>
      <w:r w:rsidRPr="00DD074F">
        <w:rPr>
          <w:rFonts w:eastAsia="Times New Roman" w:cs="Tahoma"/>
          <w:szCs w:val="20"/>
          <w:lang w:eastAsia="pl-PL"/>
        </w:rPr>
        <w:t>, dowód wniesienia wadium</w:t>
      </w:r>
      <w:r w:rsidRPr="00DD074F">
        <w:rPr>
          <w:rFonts w:eastAsia="Calibri" w:cs="Tahoma"/>
          <w:b/>
          <w:bCs/>
          <w:color w:val="000000"/>
          <w:szCs w:val="20"/>
        </w:rPr>
        <w:t xml:space="preserve"> </w:t>
      </w:r>
      <w:r w:rsidRPr="00DD074F">
        <w:rPr>
          <w:rFonts w:eastAsia="Calibri" w:cs="Tahoma"/>
          <w:bCs/>
          <w:color w:val="000000"/>
          <w:szCs w:val="20"/>
        </w:rPr>
        <w:t>(w formie określonej w rozdz. VIII SIWZ).</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Forma dokumentów i oświadczeń:</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dokumenty i oświadczenia dołączone do oferty mają być w formie oryginałów lub kserokopii;</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w przypadku dokumentów lub oświadczeń sporządzonych w językach obcych należy dołączyć tłumaczenie na język polski podpisane przez Wykonawcę.</w:t>
      </w: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u w:val="single"/>
        </w:rPr>
      </w:pPr>
      <w:r w:rsidRPr="00DD074F">
        <w:rPr>
          <w:rFonts w:eastAsia="Calibri" w:cs="Tahoma"/>
          <w:b/>
          <w:bCs/>
          <w:i/>
          <w:iCs/>
          <w:color w:val="000000"/>
          <w:szCs w:val="20"/>
          <w:u w:val="single"/>
        </w:rPr>
        <w:t xml:space="preserve">Kopie dokumentów muszą być potwierdzone „za zgodność z oryginałem” przez Wykonawcę lub przez osobę posiadającą odpowiednie pełnomocnictwo.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 przypadku wykonawców wspólnie ubiegających się o udzielenie zamówienia oraz w przypadku podmiotów, o których mowa w § 1 ust. 2 i 3 (Rozporządzenia Prezesa Rady Ministrów z dnia 30 grudnia 2009 r. w sprawie rodzajów dokumentów, jakich może żądać zamawiający, oraz form, w jakich te dokumenty mogą być składane, Dz. U. z 2009 r., Nr 226, poz. 1817), kopie dokumentów dotyczących odpowiednio wykonawcy lub tych podmiotów są poświadczane za zgodność z oryginałem przez wykonawcę lub te podmioty.</w:t>
      </w: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Zapisy dotyczące uwag odnośnie formy składanych dokumentów oraz dokumentów wymaganych od wykonawcy mającego siedzibę lub miejsce zamieszkania za granicą stosuje się odpowiednio.</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VIII. Wymagania dotyczące wadium</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Cs/>
          <w:color w:val="000000"/>
          <w:szCs w:val="20"/>
        </w:rPr>
        <w:t xml:space="preserve">1. </w:t>
      </w:r>
      <w:r w:rsidRPr="00DD074F">
        <w:rPr>
          <w:rFonts w:eastAsia="Calibri" w:cs="Tahoma"/>
          <w:b/>
          <w:bCs/>
          <w:color w:val="000000"/>
          <w:szCs w:val="20"/>
        </w:rPr>
        <w:t xml:space="preserve">Ustala się wadium w wysokości : </w:t>
      </w:r>
      <w:r w:rsidR="009D1C2C">
        <w:rPr>
          <w:rFonts w:eastAsia="Calibri" w:cs="Tahoma"/>
          <w:b/>
          <w:bCs/>
          <w:color w:val="000000"/>
          <w:szCs w:val="20"/>
        </w:rPr>
        <w:t>10</w:t>
      </w:r>
      <w:r w:rsidRPr="00DD074F">
        <w:rPr>
          <w:rFonts w:eastAsia="Calibri" w:cs="Tahoma"/>
          <w:b/>
          <w:bCs/>
          <w:color w:val="000000"/>
          <w:szCs w:val="20"/>
        </w:rPr>
        <w:t xml:space="preserve"> 000,00 zł</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
          <w:bCs/>
          <w:color w:val="000000"/>
          <w:szCs w:val="20"/>
        </w:rPr>
        <w:t xml:space="preserve">Wadium w formie pieniężnej należy wnieść przelewem na rachunek bankowy </w:t>
      </w:r>
      <w:r w:rsidRPr="00DD074F">
        <w:rPr>
          <w:rFonts w:eastAsia="Calibri" w:cs="Tahoma"/>
          <w:bCs/>
          <w:color w:val="000000"/>
          <w:szCs w:val="20"/>
        </w:rPr>
        <w:t xml:space="preserve">Zamawiającego, </w:t>
      </w:r>
      <w:r w:rsidRPr="00DD074F">
        <w:rPr>
          <w:rFonts w:eastAsia="Calibri" w:cs="Tahoma"/>
          <w:bCs/>
          <w:szCs w:val="24"/>
        </w:rPr>
        <w:t xml:space="preserve">Lubusko - Wielkopolski </w:t>
      </w:r>
      <w:r w:rsidRPr="00DD074F">
        <w:rPr>
          <w:rFonts w:eastAsia="Calibri" w:cs="Tahoma"/>
          <w:szCs w:val="24"/>
        </w:rPr>
        <w:t xml:space="preserve">Bank Spółdzielczy w Drezdenku, </w:t>
      </w:r>
      <w:r w:rsidRPr="00DD074F">
        <w:rPr>
          <w:rFonts w:eastAsia="Calibri" w:cs="Tahoma"/>
          <w:bCs/>
          <w:szCs w:val="24"/>
        </w:rPr>
        <w:t>Nr konta:</w:t>
      </w:r>
      <w:r w:rsidRPr="00DD074F">
        <w:rPr>
          <w:rFonts w:eastAsia="Calibri" w:cs="Tahoma"/>
          <w:szCs w:val="24"/>
        </w:rPr>
        <w:t xml:space="preserve"> </w:t>
      </w:r>
      <w:r w:rsidRPr="00F23ADF">
        <w:rPr>
          <w:rFonts w:eastAsia="Calibri" w:cs="Tahoma"/>
          <w:b/>
          <w:bCs/>
          <w:szCs w:val="24"/>
        </w:rPr>
        <w:t>60 8362 0005 0260 0912 2000 0020</w:t>
      </w:r>
      <w:r w:rsidRPr="00F23ADF">
        <w:rPr>
          <w:rFonts w:eastAsia="Calibri" w:cs="Tahoma"/>
          <w:b/>
          <w:bCs/>
          <w:color w:val="000000"/>
          <w:szCs w:val="20"/>
        </w:rPr>
        <w:t xml:space="preserve"> </w:t>
      </w:r>
      <w:r w:rsidRPr="00DD074F">
        <w:rPr>
          <w:rFonts w:eastAsia="Calibri" w:cs="Tahoma"/>
          <w:bCs/>
          <w:color w:val="000000"/>
          <w:szCs w:val="20"/>
        </w:rPr>
        <w:t>z dopi</w:t>
      </w:r>
      <w:r w:rsidR="009D1C2C">
        <w:rPr>
          <w:rFonts w:eastAsia="Calibri" w:cs="Tahoma"/>
          <w:bCs/>
          <w:color w:val="000000"/>
          <w:szCs w:val="20"/>
        </w:rPr>
        <w:t>skiem na blankiecie przelewu: „W</w:t>
      </w:r>
      <w:r w:rsidRPr="00DD074F">
        <w:rPr>
          <w:rFonts w:eastAsia="Calibri" w:cs="Tahoma"/>
          <w:bCs/>
          <w:color w:val="000000"/>
          <w:szCs w:val="20"/>
        </w:rPr>
        <w:t xml:space="preserve">adium na zabezpieczenie oferty przetargowej dla zadania pn. </w:t>
      </w:r>
      <w:r w:rsidR="00F23ADF" w:rsidRPr="00F23ADF">
        <w:rPr>
          <w:rFonts w:eastAsia="Calibri" w:cs="Tahoma"/>
          <w:bCs/>
          <w:color w:val="000000"/>
          <w:szCs w:val="20"/>
        </w:rPr>
        <w:t>„</w:t>
      </w:r>
      <w:r w:rsidR="00F23ADF" w:rsidRPr="00F23ADF">
        <w:rPr>
          <w:rFonts w:cs="Tahoma"/>
          <w:b/>
          <w:caps/>
          <w:szCs w:val="20"/>
        </w:rPr>
        <w:t xml:space="preserve">Budowa budynku remizy Ochotniczej Straży Pożarnej </w:t>
      </w:r>
      <w:r w:rsidR="00AD2B72" w:rsidRPr="00F23ADF">
        <w:rPr>
          <w:rFonts w:cs="Tahoma"/>
          <w:b/>
          <w:caps/>
          <w:szCs w:val="20"/>
        </w:rPr>
        <w:t xml:space="preserve">w Pławinie </w:t>
      </w:r>
      <w:r w:rsidR="00F23ADF" w:rsidRPr="00F23ADF">
        <w:rPr>
          <w:rFonts w:cs="Tahoma"/>
          <w:b/>
          <w:caps/>
          <w:szCs w:val="20"/>
        </w:rPr>
        <w:t xml:space="preserve">wraz </w:t>
      </w:r>
      <w:r w:rsidR="00AD2B72">
        <w:rPr>
          <w:rFonts w:cs="Tahoma"/>
          <w:b/>
          <w:caps/>
          <w:szCs w:val="20"/>
        </w:rPr>
        <w:t>infrastrukturą towarzyszącą</w:t>
      </w:r>
      <w:r w:rsidRPr="00F23ADF">
        <w:rPr>
          <w:rFonts w:eastAsia="Calibri" w:cs="Tahoma"/>
          <w:b/>
          <w:bCs/>
          <w:szCs w:val="20"/>
        </w:rPr>
        <w:t>”</w:t>
      </w:r>
      <w:r w:rsidR="00F23ADF">
        <w:rPr>
          <w:rFonts w:eastAsia="Calibri" w:cs="Tahoma"/>
          <w:b/>
          <w:bCs/>
          <w:szCs w:val="20"/>
        </w:rPr>
        <w:t>.</w:t>
      </w:r>
      <w:r w:rsidR="00F23ADF">
        <w:rPr>
          <w:rFonts w:eastAsia="Calibri" w:cs="Tahoma"/>
          <w:bCs/>
          <w:color w:val="000000"/>
          <w:szCs w:val="20"/>
        </w:rPr>
        <w:t xml:space="preserve"> </w:t>
      </w:r>
      <w:r w:rsidRPr="00DD074F">
        <w:rPr>
          <w:rFonts w:eastAsia="Calibri" w:cs="Tahoma"/>
          <w:bCs/>
          <w:color w:val="000000"/>
          <w:szCs w:val="20"/>
        </w:rPr>
        <w:t>Kserokopię dowodu przelewu potwierdzoną za zgodność z oryginałem należy dołączyć do oferty.</w:t>
      </w:r>
    </w:p>
    <w:p w:rsidR="009D1C2C" w:rsidRDefault="009D1C2C"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Wadium może być wnoszone w jednej lub kilku następujących formach: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pieniądzu;</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poręczeniach bankowych lub poręczeniach spółdzielczej kasy oszczędnościowo</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kredytowej, z tym że poręczenie kasy jest zawsze poręczeniem pieniężnym;</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gwarancjach bankowych;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d) gwarancjach ubezpieczeniowych;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e) poręczeniach udzielanych przez podmioty, o których mowa w art. 6b ust. 5 pkt 2 ustawy z dnia 9 listopada 2000 r. o utworzeniu Polskiej Agencji Rozwoju Przedsiębiorczości.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Za termin wniesienia wadium w formie przelewu pieniężnego przyjmuje się dzień i godzinę uznania kwoty wadium na rachunku Zamawiającego.</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Wadium można wnieść do dnia, w którym upływa termin składania ofert, ale przed nadejściem godziny, do której powinny być złożone oferty.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Dokument w formie gwarancji i poręczenia winien zawierać stwierdzenie, że na pierwsze pisemne żądanie Zamawiającego wzywające do zapłaty kwoty odpowiadającej wysokości wadium, następuje jego bezwarunkowa wypłata bez jakichkolwiek zastrzeżeń.</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6. W przypadku wniesienia wadium w formie, o której mowa w ust. 2 lit. b-e, do oferty należy dołączyć oryginał.</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7. Wykonawca, który nie zabezpieczy oferty akceptowaną formą wadium zostanie przez Zamawiającego wykluczony z postępowania.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8. Zamawiający zwraca wadium wszystkim wykonawcom niezwłocznie po wyborze oferty najkorzystniejszej lub unieważnieniu postępowania, z wyjątkiem wykonawcy, którego oferta została wybrana jako najkorzystniejsza,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9. Wykonawcy, którego oferta została wybrana jako najkorzystniejsza, zamawiający zwraca wadium niezwłocznie po zawarciu umowy w sprawie zamówienia publicznego oraz wniesieniu zabezpieczenia należytego wykonania umowy.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10. Zamawiający zwraca niezwłocznie wadium na wniosek wykonawcy, który wycofał ofertę przed upływem terminu składania ofert.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11. 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13. 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14. Zamawiający zatrzymuje wadium wraz z odsetkami, jeżeli Wykonawca, którego oferta została wybrana:</w:t>
      </w:r>
    </w:p>
    <w:p w:rsidR="00DD074F" w:rsidRPr="00DD074F" w:rsidRDefault="00DD074F" w:rsidP="00DD074F">
      <w:pPr>
        <w:numPr>
          <w:ilvl w:val="0"/>
          <w:numId w:val="2"/>
        </w:numPr>
        <w:autoSpaceDE w:val="0"/>
        <w:autoSpaceDN w:val="0"/>
        <w:adjustRightInd w:val="0"/>
        <w:jc w:val="both"/>
        <w:rPr>
          <w:rFonts w:eastAsia="Calibri" w:cs="Tahoma"/>
          <w:bCs/>
          <w:color w:val="000000"/>
          <w:szCs w:val="20"/>
        </w:rPr>
      </w:pPr>
      <w:r w:rsidRPr="00DD074F">
        <w:rPr>
          <w:rFonts w:eastAsia="Calibri" w:cs="Tahoma"/>
          <w:bCs/>
          <w:color w:val="000000"/>
          <w:szCs w:val="20"/>
        </w:rPr>
        <w:t>nie wniósł wymaganego zabezpieczenia należytego wykonania umowy,</w:t>
      </w:r>
    </w:p>
    <w:p w:rsidR="00DD074F" w:rsidRPr="00DD074F" w:rsidRDefault="00DD074F" w:rsidP="00DD074F">
      <w:pPr>
        <w:numPr>
          <w:ilvl w:val="0"/>
          <w:numId w:val="2"/>
        </w:numPr>
        <w:autoSpaceDE w:val="0"/>
        <w:autoSpaceDN w:val="0"/>
        <w:adjustRightInd w:val="0"/>
        <w:jc w:val="both"/>
        <w:rPr>
          <w:rFonts w:eastAsia="Calibri" w:cs="Tahoma"/>
          <w:bCs/>
          <w:color w:val="000000"/>
          <w:szCs w:val="20"/>
        </w:rPr>
      </w:pPr>
      <w:r w:rsidRPr="00DD074F">
        <w:rPr>
          <w:rFonts w:eastAsia="Calibri" w:cs="Tahoma"/>
          <w:bCs/>
          <w:color w:val="000000"/>
          <w:szCs w:val="20"/>
        </w:rPr>
        <w:t>odmówił podpisania umowy w sprawie zamówienia publicznego na warunkach</w:t>
      </w:r>
    </w:p>
    <w:p w:rsidR="00DD074F" w:rsidRPr="00DD074F" w:rsidRDefault="00DD074F" w:rsidP="00DD074F">
      <w:pPr>
        <w:numPr>
          <w:ilvl w:val="0"/>
          <w:numId w:val="2"/>
        </w:numPr>
        <w:autoSpaceDE w:val="0"/>
        <w:autoSpaceDN w:val="0"/>
        <w:adjustRightInd w:val="0"/>
        <w:jc w:val="both"/>
        <w:rPr>
          <w:rFonts w:eastAsia="Calibri" w:cs="Tahoma"/>
          <w:bCs/>
          <w:color w:val="000000"/>
          <w:szCs w:val="20"/>
        </w:rPr>
      </w:pPr>
      <w:r w:rsidRPr="00DD074F">
        <w:rPr>
          <w:rFonts w:eastAsia="Calibri" w:cs="Tahoma"/>
          <w:bCs/>
          <w:color w:val="000000"/>
          <w:szCs w:val="20"/>
        </w:rPr>
        <w:t>określonych w ofercie,</w:t>
      </w:r>
    </w:p>
    <w:p w:rsidR="00DD074F" w:rsidRPr="00DD074F" w:rsidRDefault="00DD074F" w:rsidP="00DD074F">
      <w:pPr>
        <w:numPr>
          <w:ilvl w:val="0"/>
          <w:numId w:val="2"/>
        </w:numPr>
        <w:autoSpaceDE w:val="0"/>
        <w:autoSpaceDN w:val="0"/>
        <w:adjustRightInd w:val="0"/>
        <w:jc w:val="both"/>
        <w:rPr>
          <w:rFonts w:eastAsia="Calibri" w:cs="Tahoma"/>
          <w:bCs/>
          <w:color w:val="000000"/>
          <w:szCs w:val="20"/>
        </w:rPr>
      </w:pPr>
      <w:r w:rsidRPr="00DD074F">
        <w:rPr>
          <w:rFonts w:eastAsia="Calibri" w:cs="Tahoma"/>
          <w:bCs/>
          <w:color w:val="000000"/>
          <w:szCs w:val="20"/>
        </w:rPr>
        <w:t>zawarcie umowy stało się niemożliwe z przyczyn leżących po stronie Wykonawcy.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15. 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16. W treści gwarancji i poręczeń muszą być w szczególności zawarte następujące informacje: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nazwa i adres Zamawiającego;</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oznaczenie numeru postępowania;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określenie przedmiotu zamówienia;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nazwę i adres Wykonawcy.</w:t>
      </w:r>
    </w:p>
    <w:p w:rsidR="00DD074F" w:rsidRPr="00F23ADF" w:rsidRDefault="00DD074F" w:rsidP="00DD074F">
      <w:pPr>
        <w:autoSpaceDE w:val="0"/>
        <w:autoSpaceDN w:val="0"/>
        <w:adjustRightInd w:val="0"/>
        <w:jc w:val="both"/>
        <w:rPr>
          <w:rFonts w:eastAsia="Calibri" w:cs="Tahoma"/>
          <w:b/>
          <w:bCs/>
          <w:color w:val="FF0000"/>
          <w:szCs w:val="20"/>
        </w:rPr>
      </w:pPr>
    </w:p>
    <w:p w:rsidR="00DD074F" w:rsidRPr="00CF505C" w:rsidRDefault="00DD074F" w:rsidP="00DD074F">
      <w:pPr>
        <w:autoSpaceDE w:val="0"/>
        <w:autoSpaceDN w:val="0"/>
        <w:adjustRightInd w:val="0"/>
        <w:jc w:val="both"/>
        <w:rPr>
          <w:rFonts w:eastAsia="Calibri" w:cs="Tahoma"/>
          <w:b/>
          <w:bCs/>
          <w:szCs w:val="20"/>
        </w:rPr>
      </w:pPr>
      <w:r w:rsidRPr="00CF505C">
        <w:rPr>
          <w:rFonts w:eastAsia="Calibri" w:cs="Tahoma"/>
          <w:b/>
          <w:bCs/>
          <w:szCs w:val="20"/>
        </w:rPr>
        <w:t>Wadium musi być wniesione najpóźniej do wyznaczonego terminu</w:t>
      </w:r>
      <w:r w:rsidR="00CF505C" w:rsidRPr="00CF505C">
        <w:rPr>
          <w:rFonts w:eastAsia="Calibri" w:cs="Tahoma"/>
          <w:b/>
          <w:bCs/>
          <w:szCs w:val="20"/>
        </w:rPr>
        <w:t xml:space="preserve"> składania ofert. tj. do dnia 18.12</w:t>
      </w:r>
      <w:r w:rsidRPr="00CF505C">
        <w:rPr>
          <w:rFonts w:eastAsia="Calibri" w:cs="Tahoma"/>
          <w:b/>
          <w:bCs/>
          <w:szCs w:val="20"/>
        </w:rPr>
        <w:t>.2012 r. do godz. 09.30</w:t>
      </w:r>
    </w:p>
    <w:p w:rsidR="00DD074F" w:rsidRPr="00CF505C" w:rsidRDefault="00DD074F" w:rsidP="00DD074F">
      <w:pPr>
        <w:autoSpaceDE w:val="0"/>
        <w:autoSpaceDN w:val="0"/>
        <w:adjustRightInd w:val="0"/>
        <w:jc w:val="both"/>
        <w:rPr>
          <w:rFonts w:eastAsia="Calibri" w:cs="Tahoma"/>
          <w:b/>
          <w:bCs/>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IX. Termin związanie ofertą.</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Wykonawca składając ofertę pozostaje nią związany przez okres 30 dni. Bieg terminu związania ofertą rozpoczyna swój bieg wraz z dniem wskazanym jako termin składania ofert.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Zamawiający może tylko raz co najmniej na 3 dni przed upływem terminu związania ofertą zwrócić się do Wykonawców o wyrażenie zgody na przedłużenie tego terminu o oznaczony okres, nie dłuższy niż 60 dni.</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Wykonawca samodzielnie może przedłużyć termin związania ofertą.</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Przedłużenie okresu związania ofertą musi być wyrażona na piśmie i jest dopuszczalne tylko z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W przypadku wniesienia odwołania po upływie terminu składania ofert bieg terminu związania ofertą ulega zawieszeniu do czasu ogłoszenia przez Izbę orzeczenia.</w:t>
      </w: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X. Sposób przygotowania oferty.</w:t>
      </w:r>
    </w:p>
    <w:p w:rsidR="00DD074F" w:rsidRPr="00870090" w:rsidRDefault="00DD074F" w:rsidP="00870090">
      <w:pPr>
        <w:autoSpaceDE w:val="0"/>
        <w:autoSpaceDN w:val="0"/>
        <w:adjustRightInd w:val="0"/>
        <w:jc w:val="both"/>
        <w:rPr>
          <w:rFonts w:eastAsia="Calibri" w:cs="Tahoma"/>
          <w:b/>
          <w:bCs/>
          <w:color w:val="000000"/>
          <w:szCs w:val="20"/>
        </w:rPr>
      </w:pPr>
      <w:r w:rsidRPr="00DD074F">
        <w:rPr>
          <w:rFonts w:eastAsia="Calibri" w:cs="Tahoma"/>
          <w:b/>
          <w:bCs/>
          <w:color w:val="000000"/>
          <w:szCs w:val="20"/>
        </w:rPr>
        <w:t>1. Ofertę należy złożyć w op</w:t>
      </w:r>
      <w:r w:rsidR="00870090">
        <w:rPr>
          <w:rFonts w:eastAsia="Calibri" w:cs="Tahoma"/>
          <w:b/>
          <w:bCs/>
          <w:color w:val="000000"/>
          <w:szCs w:val="20"/>
        </w:rPr>
        <w:t>akowaniu opisanym następująco:</w:t>
      </w:r>
    </w:p>
    <w:p w:rsidR="00DD074F" w:rsidRPr="00CF505C" w:rsidRDefault="00DD074F" w:rsidP="00DD074F">
      <w:pPr>
        <w:autoSpaceDE w:val="0"/>
        <w:autoSpaceDN w:val="0"/>
        <w:adjustRightInd w:val="0"/>
        <w:jc w:val="center"/>
        <w:rPr>
          <w:rFonts w:eastAsia="Calibri" w:cs="Tahoma"/>
          <w:b/>
          <w:bCs/>
          <w:szCs w:val="20"/>
        </w:rPr>
      </w:pPr>
      <w:r w:rsidRPr="00CF505C">
        <w:rPr>
          <w:rFonts w:eastAsia="Calibri" w:cs="Tahoma"/>
          <w:b/>
          <w:bCs/>
          <w:szCs w:val="20"/>
        </w:rPr>
        <w:t>Adres Zamawiającego</w:t>
      </w:r>
    </w:p>
    <w:p w:rsidR="00DD074F" w:rsidRPr="00CF505C" w:rsidRDefault="00870090" w:rsidP="00DD074F">
      <w:pPr>
        <w:autoSpaceDE w:val="0"/>
        <w:autoSpaceDN w:val="0"/>
        <w:adjustRightInd w:val="0"/>
        <w:jc w:val="center"/>
        <w:rPr>
          <w:rFonts w:eastAsia="Calibri" w:cs="Tahoma"/>
          <w:b/>
          <w:bCs/>
          <w:szCs w:val="20"/>
        </w:rPr>
      </w:pPr>
      <w:r w:rsidRPr="00CF505C">
        <w:rPr>
          <w:rFonts w:eastAsia="Calibri" w:cs="Tahoma"/>
          <w:b/>
          <w:bCs/>
          <w:szCs w:val="20"/>
        </w:rPr>
        <w:t>Oferta – Przedmiot przetargu</w:t>
      </w:r>
      <w:r w:rsidR="00DD074F" w:rsidRPr="00CF505C">
        <w:rPr>
          <w:rFonts w:eastAsia="Calibri" w:cs="Tahoma"/>
          <w:b/>
          <w:bCs/>
          <w:szCs w:val="20"/>
        </w:rPr>
        <w:t>:</w:t>
      </w:r>
    </w:p>
    <w:p w:rsidR="00AD2B72" w:rsidRPr="00CF505C" w:rsidRDefault="00AD2B72" w:rsidP="00AD2B72">
      <w:pPr>
        <w:autoSpaceDE w:val="0"/>
        <w:autoSpaceDN w:val="0"/>
        <w:adjustRightInd w:val="0"/>
        <w:jc w:val="center"/>
        <w:rPr>
          <w:rFonts w:cs="Tahoma"/>
          <w:b/>
          <w:caps/>
          <w:szCs w:val="20"/>
        </w:rPr>
      </w:pPr>
      <w:r w:rsidRPr="00CF505C">
        <w:rPr>
          <w:rFonts w:eastAsia="Calibri" w:cs="Tahoma"/>
          <w:bCs/>
          <w:szCs w:val="20"/>
        </w:rPr>
        <w:t>„</w:t>
      </w:r>
      <w:r w:rsidRPr="00CF505C">
        <w:rPr>
          <w:rFonts w:cs="Tahoma"/>
          <w:b/>
          <w:caps/>
          <w:szCs w:val="20"/>
        </w:rPr>
        <w:t xml:space="preserve">Budowa budynku remizy Ochotniczej Straży Pożarnej </w:t>
      </w:r>
    </w:p>
    <w:p w:rsidR="00AD2B72" w:rsidRPr="00CF505C" w:rsidRDefault="00AD2B72" w:rsidP="00F23ADF">
      <w:pPr>
        <w:autoSpaceDE w:val="0"/>
        <w:autoSpaceDN w:val="0"/>
        <w:adjustRightInd w:val="0"/>
        <w:jc w:val="center"/>
        <w:rPr>
          <w:rFonts w:eastAsia="Calibri" w:cs="Tahoma"/>
          <w:b/>
          <w:bCs/>
          <w:szCs w:val="20"/>
        </w:rPr>
      </w:pPr>
      <w:r w:rsidRPr="00CF505C">
        <w:rPr>
          <w:rFonts w:cs="Tahoma"/>
          <w:b/>
          <w:caps/>
          <w:szCs w:val="20"/>
        </w:rPr>
        <w:t>w Pławinie wraz z infrastrukturą towarzyszącą</w:t>
      </w:r>
      <w:r w:rsidRPr="00CF505C">
        <w:rPr>
          <w:rFonts w:eastAsia="Calibri" w:cs="Tahoma"/>
          <w:b/>
          <w:bCs/>
          <w:szCs w:val="20"/>
        </w:rPr>
        <w:t>”</w:t>
      </w:r>
    </w:p>
    <w:p w:rsidR="00DD074F" w:rsidRPr="00CF505C" w:rsidRDefault="00CF505C" w:rsidP="00F23ADF">
      <w:pPr>
        <w:autoSpaceDE w:val="0"/>
        <w:autoSpaceDN w:val="0"/>
        <w:adjustRightInd w:val="0"/>
        <w:jc w:val="center"/>
        <w:rPr>
          <w:rFonts w:eastAsia="Calibri" w:cs="Tahoma"/>
          <w:b/>
          <w:bCs/>
          <w:szCs w:val="20"/>
        </w:rPr>
      </w:pPr>
      <w:r w:rsidRPr="00CF505C">
        <w:rPr>
          <w:rFonts w:eastAsia="Calibri" w:cs="Tahoma"/>
          <w:b/>
          <w:bCs/>
          <w:szCs w:val="20"/>
        </w:rPr>
        <w:t>nie otwierać przed 18</w:t>
      </w:r>
      <w:r w:rsidR="00DD074F" w:rsidRPr="00CF505C">
        <w:rPr>
          <w:rFonts w:eastAsia="Calibri" w:cs="Tahoma"/>
          <w:b/>
          <w:bCs/>
          <w:szCs w:val="20"/>
        </w:rPr>
        <w:t xml:space="preserve"> </w:t>
      </w:r>
      <w:r w:rsidRPr="00CF505C">
        <w:rPr>
          <w:rFonts w:eastAsia="Calibri" w:cs="Tahoma"/>
          <w:b/>
          <w:bCs/>
          <w:szCs w:val="20"/>
        </w:rPr>
        <w:t xml:space="preserve">grudnia </w:t>
      </w:r>
      <w:r w:rsidR="00DD074F" w:rsidRPr="00CF505C">
        <w:rPr>
          <w:rFonts w:eastAsia="Calibri" w:cs="Tahoma"/>
          <w:b/>
          <w:bCs/>
          <w:szCs w:val="20"/>
        </w:rPr>
        <w:t>2012 r. godz. 10.00</w:t>
      </w:r>
    </w:p>
    <w:p w:rsidR="00DD074F" w:rsidRPr="00CF505C" w:rsidRDefault="00DD074F" w:rsidP="00DD074F">
      <w:pPr>
        <w:autoSpaceDE w:val="0"/>
        <w:autoSpaceDN w:val="0"/>
        <w:adjustRightInd w:val="0"/>
        <w:jc w:val="center"/>
        <w:rPr>
          <w:rFonts w:eastAsia="Calibri" w:cs="Tahoma"/>
          <w:b/>
          <w:bCs/>
          <w:szCs w:val="20"/>
        </w:rPr>
      </w:pPr>
      <w:r w:rsidRPr="00CF505C">
        <w:rPr>
          <w:rFonts w:eastAsia="Calibri" w:cs="Tahoma"/>
          <w:b/>
          <w:bCs/>
          <w:szCs w:val="20"/>
        </w:rPr>
        <w:t>Adres składającego ofertę</w:t>
      </w:r>
    </w:p>
    <w:p w:rsidR="00DD074F" w:rsidRPr="00DD074F" w:rsidRDefault="00DD074F" w:rsidP="00DD074F">
      <w:pPr>
        <w:tabs>
          <w:tab w:val="left" w:pos="5565"/>
        </w:tabs>
        <w:autoSpaceDE w:val="0"/>
        <w:autoSpaceDN w:val="0"/>
        <w:adjustRightInd w:val="0"/>
        <w:jc w:val="both"/>
        <w:rPr>
          <w:rFonts w:eastAsia="Calibri" w:cs="Tahoma"/>
          <w:b/>
          <w:bCs/>
          <w:szCs w:val="20"/>
        </w:rPr>
      </w:pPr>
      <w:r w:rsidRPr="00DD074F">
        <w:rPr>
          <w:rFonts w:eastAsia="Calibri" w:cs="Tahoma"/>
          <w:b/>
          <w:bCs/>
          <w:szCs w:val="20"/>
        </w:rPr>
        <w:tab/>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Dokumenty oferty powinny być złożone wewnątrz opakowania.</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Opakowanie oferty powinno być zamknięte i zabezpieczone przed bezśladowym jej otworzeniem, gwarantujące zachowanie poufności jej treści do czasu otwarcia.</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Wszelkie poprawki powinny być parafowane przez osobę uprawnioną.</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Dokumenty sporządzone przez Wykonawcę powinny być podpisane przez osobę uprawnioną.</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Oferta winna być napisana w języku polskim, na maszynie do pisania, komputerze lub inną trwałą i czytelną techniką.</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Zmiany, w złożonej już ofercie, może dokonać Wykonawca tylko przed upływem terminu składania ofert.</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Ofertę można wycofać tylko przed upływem terminu składania ofert.</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Zmiany w ofercie lub jej wycofanie mogą nastąpić na takich samych zasadach, jak składanie z dopiskiem na kopercie „ZMIANA” lub „WYCOFANIE”.</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Oświadczenia woli muszą być złożone w oryginale i podpisane przez osobę do tego uprawnioną. Kopie dokumentów muszą być potwierdzone – za zgodność z oryginałem – przez osobę do tego uprawnioną.</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Wykonawca, który nie potwierdzi spełnienia warunków zostanie wykluczony z postępowania, a jego oferta odrzucona.</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Pełnomocnictwo dla osób lub podmiotów uprawnionych do reprezentacji albo do reprezentacji i zawarcia umowy musi być złożone w oryginale lub kopii potwierdzonej przez notariusza.</w:t>
      </w:r>
    </w:p>
    <w:p w:rsidR="00DD074F" w:rsidRPr="00DD074F" w:rsidRDefault="00DD074F" w:rsidP="00DD074F">
      <w:pPr>
        <w:numPr>
          <w:ilvl w:val="0"/>
          <w:numId w:val="3"/>
        </w:numPr>
        <w:autoSpaceDE w:val="0"/>
        <w:autoSpaceDN w:val="0"/>
        <w:adjustRightInd w:val="0"/>
        <w:jc w:val="both"/>
        <w:rPr>
          <w:rFonts w:eastAsia="Calibri" w:cs="Tahoma"/>
          <w:bCs/>
          <w:color w:val="000000"/>
          <w:szCs w:val="20"/>
        </w:rPr>
      </w:pPr>
      <w:r w:rsidRPr="00DD074F">
        <w:rPr>
          <w:rFonts w:eastAsia="Calibri" w:cs="Tahoma"/>
          <w:bCs/>
          <w:color w:val="000000"/>
          <w:szCs w:val="20"/>
        </w:rPr>
        <w:t>Pełnomocnictwo w formie pełnomocnictwa rodzajowego powinno dotyczyć przedmiotowego postępowania i zamawiającego. Z treści pełnomocnictwa powinien wynikać zakres umocowania.</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2. Tajemnica przedsiębiorstwa:</w:t>
      </w:r>
    </w:p>
    <w:p w:rsidR="00DD074F" w:rsidRPr="00DD074F" w:rsidRDefault="00DD074F" w:rsidP="00DD074F">
      <w:pPr>
        <w:numPr>
          <w:ilvl w:val="0"/>
          <w:numId w:val="7"/>
        </w:numPr>
        <w:autoSpaceDE w:val="0"/>
        <w:autoSpaceDN w:val="0"/>
        <w:adjustRightInd w:val="0"/>
        <w:jc w:val="both"/>
        <w:rPr>
          <w:rFonts w:eastAsia="Calibri" w:cs="Tahoma"/>
          <w:bCs/>
          <w:color w:val="000000"/>
          <w:szCs w:val="20"/>
        </w:rPr>
      </w:pPr>
      <w:r w:rsidRPr="00DD074F">
        <w:rPr>
          <w:rFonts w:eastAsia="Calibri" w:cs="Tahoma"/>
          <w:bCs/>
          <w:color w:val="000000"/>
          <w:szCs w:val="20"/>
        </w:rPr>
        <w:t>Jeżeli według Wykonawcy oferta będzie zawierała informacje objęte tajemnicą jego przedsiębiorstwa w rozumieniu przepisów ustawy z 16 kwietnia 1993 r. o zwalczaniu nieuczciwej konkurencji (</w:t>
      </w:r>
      <w:proofErr w:type="spellStart"/>
      <w:r w:rsidRPr="00DD074F">
        <w:rPr>
          <w:rFonts w:eastAsia="Calibri" w:cs="Tahoma"/>
          <w:bCs/>
          <w:color w:val="000000"/>
          <w:szCs w:val="20"/>
        </w:rPr>
        <w:t>Dz.U</w:t>
      </w:r>
      <w:proofErr w:type="spellEnd"/>
      <w:r w:rsidRPr="00DD074F">
        <w:rPr>
          <w:rFonts w:eastAsia="Calibri" w:cs="Tahoma"/>
          <w:bCs/>
          <w:color w:val="000000"/>
          <w:szCs w:val="20"/>
        </w:rPr>
        <w:t>. z 2003 r. Nr 153, poz. 1503 ze zm.), muszą być oznaczone klauzulą „NIE UDOSTĘPNIAĆ – TAJEMNICA PRZEDSIĘBIORSTWA”.</w:t>
      </w:r>
    </w:p>
    <w:p w:rsidR="00DD074F" w:rsidRPr="00DD074F" w:rsidRDefault="00DD074F" w:rsidP="00DD074F">
      <w:pPr>
        <w:autoSpaceDE w:val="0"/>
        <w:autoSpaceDN w:val="0"/>
        <w:adjustRightInd w:val="0"/>
        <w:ind w:firstLine="708"/>
        <w:jc w:val="both"/>
        <w:rPr>
          <w:rFonts w:eastAsia="Calibri" w:cs="Tahoma"/>
          <w:bCs/>
          <w:color w:val="000000"/>
          <w:szCs w:val="20"/>
        </w:rPr>
      </w:pPr>
      <w:r w:rsidRPr="00DD074F">
        <w:rPr>
          <w:rFonts w:eastAsia="Calibri" w:cs="Tahoma"/>
          <w:bCs/>
          <w:color w:val="000000"/>
          <w:szCs w:val="20"/>
        </w:rPr>
        <w:t>Zaleca się umieścić takie dokumenty na końcu oferty (ostatnie strony w ofercie lub osobno);</w:t>
      </w:r>
    </w:p>
    <w:p w:rsidR="00DD074F" w:rsidRPr="00DD074F" w:rsidRDefault="00DD074F" w:rsidP="00DD074F">
      <w:pPr>
        <w:numPr>
          <w:ilvl w:val="0"/>
          <w:numId w:val="7"/>
        </w:numPr>
        <w:autoSpaceDE w:val="0"/>
        <w:autoSpaceDN w:val="0"/>
        <w:adjustRightInd w:val="0"/>
        <w:jc w:val="both"/>
        <w:rPr>
          <w:rFonts w:eastAsia="Calibri" w:cs="Tahoma"/>
          <w:bCs/>
          <w:color w:val="000000"/>
          <w:szCs w:val="20"/>
        </w:rPr>
      </w:pPr>
      <w:r w:rsidRPr="00DD074F">
        <w:rPr>
          <w:rFonts w:eastAsia="Calibri" w:cs="Tahoma"/>
          <w:bCs/>
          <w:color w:val="000000"/>
          <w:szCs w:val="20"/>
        </w:rPr>
        <w:t>zastrzeżenie informacji, danych, dokumentów i oświadczeń nie stanowiących tajemnicy przedsiębiorstwa w rozumieniu przepisów o nieuczciwej konkurencji spowoduje ich odtajnienie.</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3. Informacje pozostałe:</w:t>
      </w:r>
    </w:p>
    <w:p w:rsidR="00DD074F" w:rsidRPr="00DD074F" w:rsidRDefault="00DD074F" w:rsidP="00DD074F">
      <w:pPr>
        <w:numPr>
          <w:ilvl w:val="0"/>
          <w:numId w:val="8"/>
        </w:numPr>
        <w:autoSpaceDE w:val="0"/>
        <w:autoSpaceDN w:val="0"/>
        <w:adjustRightInd w:val="0"/>
        <w:jc w:val="both"/>
        <w:rPr>
          <w:rFonts w:eastAsia="Calibri" w:cs="Tahoma"/>
          <w:bCs/>
          <w:color w:val="000000"/>
          <w:szCs w:val="20"/>
        </w:rPr>
      </w:pPr>
      <w:r w:rsidRPr="00DD074F">
        <w:rPr>
          <w:rFonts w:eastAsia="Calibri" w:cs="Tahoma"/>
          <w:bCs/>
          <w:color w:val="000000"/>
          <w:szCs w:val="20"/>
        </w:rPr>
        <w:t>Wykonawca ponosi wszelkie koszty związane z przygotowaniem i złożeniem oferty;</w:t>
      </w:r>
    </w:p>
    <w:p w:rsidR="00DD074F" w:rsidRPr="00DD074F" w:rsidRDefault="00DD074F" w:rsidP="00DD074F">
      <w:pPr>
        <w:numPr>
          <w:ilvl w:val="0"/>
          <w:numId w:val="8"/>
        </w:num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Wykonawca może złożyć tylko </w:t>
      </w:r>
      <w:r w:rsidRPr="00DD074F">
        <w:rPr>
          <w:rFonts w:eastAsia="Calibri" w:cs="Tahoma"/>
          <w:b/>
          <w:bCs/>
          <w:color w:val="000000"/>
          <w:szCs w:val="20"/>
        </w:rPr>
        <w:t xml:space="preserve">jedną ofertę </w:t>
      </w:r>
      <w:r w:rsidRPr="00DD074F">
        <w:rPr>
          <w:rFonts w:eastAsia="Calibri" w:cs="Tahoma"/>
          <w:bCs/>
          <w:color w:val="000000"/>
          <w:szCs w:val="20"/>
        </w:rPr>
        <w:t>przygotowaną według wymagań określonych w niniejszej SIWZ;</w:t>
      </w:r>
    </w:p>
    <w:p w:rsidR="00DD074F" w:rsidRPr="00DD074F" w:rsidRDefault="00DD074F" w:rsidP="00DD074F">
      <w:pPr>
        <w:numPr>
          <w:ilvl w:val="0"/>
          <w:numId w:val="8"/>
        </w:numPr>
        <w:autoSpaceDE w:val="0"/>
        <w:autoSpaceDN w:val="0"/>
        <w:adjustRightInd w:val="0"/>
        <w:jc w:val="both"/>
        <w:rPr>
          <w:rFonts w:eastAsia="Calibri" w:cs="Tahoma"/>
          <w:bCs/>
          <w:color w:val="000000"/>
          <w:szCs w:val="20"/>
        </w:rPr>
      </w:pPr>
      <w:r w:rsidRPr="00DD074F">
        <w:rPr>
          <w:rFonts w:eastAsia="Calibri" w:cs="Tahoma"/>
          <w:bCs/>
          <w:color w:val="000000"/>
          <w:szCs w:val="20"/>
        </w:rPr>
        <w:t>Oferta musi być sporządzona w języku polskim i w formie pisemnej.</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XI. Miejsce oraz termin składania i otwarcia ofert.</w:t>
      </w:r>
    </w:p>
    <w:p w:rsidR="00DD074F" w:rsidRPr="00CF505C" w:rsidRDefault="00DD074F" w:rsidP="00DD074F">
      <w:pPr>
        <w:autoSpaceDE w:val="0"/>
        <w:autoSpaceDN w:val="0"/>
        <w:adjustRightInd w:val="0"/>
        <w:jc w:val="both"/>
        <w:rPr>
          <w:rFonts w:eastAsia="Calibri" w:cs="Tahoma"/>
          <w:bCs/>
          <w:szCs w:val="20"/>
        </w:rPr>
      </w:pPr>
      <w:r w:rsidRPr="00CF505C">
        <w:rPr>
          <w:rFonts w:eastAsia="Calibri" w:cs="Tahoma"/>
          <w:bCs/>
          <w:szCs w:val="20"/>
        </w:rPr>
        <w:t xml:space="preserve">1. Oferty należy składać do dnia </w:t>
      </w:r>
      <w:r w:rsidR="00CF505C" w:rsidRPr="00CF505C">
        <w:rPr>
          <w:rFonts w:eastAsia="Calibri" w:cs="Tahoma"/>
          <w:b/>
          <w:bCs/>
          <w:szCs w:val="20"/>
        </w:rPr>
        <w:t>18.12.</w:t>
      </w:r>
      <w:r w:rsidRPr="00CF505C">
        <w:rPr>
          <w:rFonts w:eastAsia="Calibri" w:cs="Tahoma"/>
          <w:b/>
          <w:bCs/>
          <w:szCs w:val="20"/>
        </w:rPr>
        <w:t>2012 r.</w:t>
      </w:r>
      <w:r w:rsidRPr="00CF505C">
        <w:rPr>
          <w:rFonts w:eastAsia="Calibri" w:cs="Tahoma"/>
          <w:bCs/>
          <w:szCs w:val="20"/>
        </w:rPr>
        <w:t xml:space="preserve"> do godziny </w:t>
      </w:r>
      <w:r w:rsidRPr="00CF505C">
        <w:rPr>
          <w:rFonts w:eastAsia="Calibri" w:cs="Tahoma"/>
          <w:b/>
          <w:bCs/>
          <w:szCs w:val="20"/>
        </w:rPr>
        <w:t>09.30</w:t>
      </w:r>
      <w:r w:rsidRPr="00CF505C">
        <w:rPr>
          <w:rFonts w:eastAsia="Calibri" w:cs="Tahoma"/>
          <w:bCs/>
          <w:szCs w:val="20"/>
        </w:rPr>
        <w:t xml:space="preserve"> w sekretariacie Urzędu Gminy</w:t>
      </w:r>
    </w:p>
    <w:p w:rsidR="00DD074F" w:rsidRPr="00CF505C" w:rsidRDefault="00DD074F" w:rsidP="00DD074F">
      <w:pPr>
        <w:autoSpaceDE w:val="0"/>
        <w:autoSpaceDN w:val="0"/>
        <w:adjustRightInd w:val="0"/>
        <w:jc w:val="both"/>
        <w:rPr>
          <w:rFonts w:eastAsia="Calibri" w:cs="Tahoma"/>
          <w:bCs/>
          <w:szCs w:val="20"/>
        </w:rPr>
      </w:pPr>
      <w:r w:rsidRPr="00CF505C">
        <w:rPr>
          <w:rFonts w:eastAsia="Calibri" w:cs="Tahoma"/>
          <w:bCs/>
          <w:szCs w:val="20"/>
        </w:rPr>
        <w:t xml:space="preserve">2. Komisyjne otwarcie ofert nastąpi dnia </w:t>
      </w:r>
      <w:r w:rsidR="00CF505C" w:rsidRPr="00CF505C">
        <w:rPr>
          <w:rFonts w:eastAsia="Calibri" w:cs="Tahoma"/>
          <w:b/>
          <w:bCs/>
          <w:szCs w:val="20"/>
        </w:rPr>
        <w:t>18.12.</w:t>
      </w:r>
      <w:r w:rsidRPr="00CF505C">
        <w:rPr>
          <w:rFonts w:eastAsia="Calibri" w:cs="Tahoma"/>
          <w:b/>
          <w:bCs/>
          <w:szCs w:val="20"/>
        </w:rPr>
        <w:t>2012 r.</w:t>
      </w:r>
      <w:r w:rsidRPr="00CF505C">
        <w:rPr>
          <w:rFonts w:eastAsia="Calibri" w:cs="Tahoma"/>
          <w:bCs/>
          <w:szCs w:val="20"/>
        </w:rPr>
        <w:t xml:space="preserve"> o godzinie </w:t>
      </w:r>
      <w:r w:rsidRPr="00CF505C">
        <w:rPr>
          <w:rFonts w:eastAsia="Calibri" w:cs="Tahoma"/>
          <w:b/>
          <w:bCs/>
          <w:szCs w:val="20"/>
        </w:rPr>
        <w:t>10.00</w:t>
      </w:r>
      <w:r w:rsidRPr="00CF505C">
        <w:rPr>
          <w:rFonts w:eastAsia="Calibri" w:cs="Tahoma"/>
          <w:bCs/>
          <w:szCs w:val="20"/>
        </w:rPr>
        <w:t xml:space="preserve"> w siedzibie Zamawiającego, sala konferencyjna w budynku B.</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3. Ofertę wniesioną po terminie zamawiający zwraca niezwłocznie.</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XII. Opis sposobu obliczenia ceny.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Cenę należy podać w złotych polskich w formularzu „Oferta” (zał. Nr 1 do SIWZ) w kwocie brutto, z wyodrębnieniem wartości podatku VAT.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color w:val="000000"/>
          <w:szCs w:val="20"/>
        </w:rPr>
        <w:t xml:space="preserve">2. Z uwagi na umowną ryczałtową formę wynagrodzenia, przedmiary robót stanowią dokument pomocniczy do wyceny oferty. Materiałem podstawowym w oparciu o który należy dokonać wyceny oferty są projekty budowlany i wykonawcze, </w:t>
      </w:r>
      <w:proofErr w:type="spellStart"/>
      <w:r w:rsidRPr="00DD074F">
        <w:rPr>
          <w:rFonts w:eastAsia="Calibri" w:cs="Tahoma"/>
          <w:bCs/>
          <w:color w:val="000000"/>
          <w:szCs w:val="20"/>
        </w:rPr>
        <w:t>STWiOR</w:t>
      </w:r>
      <w:proofErr w:type="spellEnd"/>
      <w:r w:rsidRPr="00DD074F">
        <w:rPr>
          <w:rFonts w:eastAsia="Calibri" w:cs="Tahoma"/>
          <w:bCs/>
          <w:color w:val="000000"/>
          <w:szCs w:val="20"/>
        </w:rPr>
        <w:t xml:space="preserve">. Zamawiający wymaga bezwzględnie aby Wykonawca do wyceny przyjął materiały i urządzenia podane w dokumentacji projektowej oraz </w:t>
      </w:r>
      <w:proofErr w:type="spellStart"/>
      <w:r w:rsidRPr="00DD074F">
        <w:rPr>
          <w:rFonts w:eastAsia="Calibri" w:cs="Tahoma"/>
          <w:bCs/>
          <w:color w:val="000000"/>
          <w:szCs w:val="20"/>
        </w:rPr>
        <w:t>STWiOR</w:t>
      </w:r>
      <w:proofErr w:type="spellEnd"/>
      <w:r w:rsidRPr="00DD074F">
        <w:rPr>
          <w:rFonts w:eastAsia="Calibri" w:cs="Tahoma"/>
          <w:bCs/>
          <w:color w:val="000000"/>
          <w:szCs w:val="20"/>
        </w:rPr>
        <w:t xml:space="preserve"> lub równoważne. Cena oferty ma obejmować wykonanie kompletnego przedmiotu zamówienia</w:t>
      </w:r>
      <w:r w:rsidRPr="00DD074F">
        <w:rPr>
          <w:rFonts w:eastAsia="Calibri" w:cs="Tahoma"/>
          <w:bCs/>
          <w:szCs w:val="20"/>
        </w:rPr>
        <w: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Cena oferty musi obejmować także obsługę geodezyjną oraz inne koszty konieczne do poniesienia celem terminowej i prawidłowej realizacji przedmiotu zamówienia, w tym koszty składowania i utylizacji materiałów z rozbiórki, koszty doprowadzenia terenu do stanu poprzedniego, likwidacji zaplecza budowy, a także koszty przeprowadzenia wszelkich pomiarów i sprawdzeń zamontowanych urządzeń.</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4. Cena ofertowa powinna obejmować także:</w:t>
      </w:r>
    </w:p>
    <w:p w:rsidR="00F23AD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organizację i zagospodarowanie zaplecza budowy,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wykonanie powykonawczej inwentaryzacji geodezyjnej,</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naprawienie ogrodzeń posesji, odtworzenie nawierzchni oraz innych uszkodzeń obiektów istniejących i elementów zagospodarowania terenu,</w:t>
      </w:r>
    </w:p>
    <w:p w:rsid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d) przywrócenia porządku na terenach używanych przez Wykonawcę do stanu pierwotnego,</w:t>
      </w:r>
    </w:p>
    <w:p w:rsidR="00F23ADF" w:rsidRPr="00DD074F" w:rsidRDefault="00F23ADF" w:rsidP="00DD074F">
      <w:pPr>
        <w:autoSpaceDE w:val="0"/>
        <w:autoSpaceDN w:val="0"/>
        <w:adjustRightInd w:val="0"/>
        <w:jc w:val="both"/>
        <w:rPr>
          <w:rFonts w:eastAsia="Calibri" w:cs="Tahoma"/>
          <w:bCs/>
          <w:color w:val="000000"/>
          <w:szCs w:val="20"/>
        </w:rPr>
      </w:pPr>
      <w:r>
        <w:rPr>
          <w:rFonts w:eastAsia="Calibri" w:cs="Tahoma"/>
          <w:bCs/>
          <w:color w:val="000000"/>
          <w:szCs w:val="20"/>
        </w:rPr>
        <w:t>e) utylizację odpadów,</w:t>
      </w:r>
    </w:p>
    <w:p w:rsidR="00DD074F" w:rsidRPr="00DD074F" w:rsidRDefault="00F23ADF" w:rsidP="00DD074F">
      <w:pPr>
        <w:autoSpaceDE w:val="0"/>
        <w:autoSpaceDN w:val="0"/>
        <w:adjustRightInd w:val="0"/>
        <w:jc w:val="both"/>
        <w:rPr>
          <w:rFonts w:eastAsia="Calibri" w:cs="Tahoma"/>
          <w:bCs/>
          <w:color w:val="000000"/>
          <w:szCs w:val="20"/>
        </w:rPr>
      </w:pPr>
      <w:r>
        <w:rPr>
          <w:rFonts w:eastAsia="Calibri" w:cs="Tahoma"/>
          <w:bCs/>
          <w:color w:val="000000"/>
          <w:szCs w:val="20"/>
        </w:rPr>
        <w:t>f</w:t>
      </w:r>
      <w:r w:rsidR="00DD074F" w:rsidRPr="00DD074F">
        <w:rPr>
          <w:rFonts w:eastAsia="Calibri" w:cs="Tahoma"/>
          <w:bCs/>
          <w:color w:val="000000"/>
          <w:szCs w:val="20"/>
        </w:rPr>
        <w:t>) koszty zajęcia pasa drogowego, które stanowią ciężar Wykonawcy.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4BF0" w:rsidP="00DD074F">
      <w:pPr>
        <w:autoSpaceDE w:val="0"/>
        <w:autoSpaceDN w:val="0"/>
        <w:adjustRightInd w:val="0"/>
        <w:jc w:val="both"/>
        <w:rPr>
          <w:rFonts w:eastAsia="Calibri" w:cs="Tahoma"/>
          <w:bCs/>
          <w:color w:val="000000"/>
          <w:szCs w:val="20"/>
        </w:rPr>
      </w:pPr>
      <w:r>
        <w:rPr>
          <w:rFonts w:eastAsia="Calibri" w:cs="Tahoma"/>
          <w:bCs/>
          <w:color w:val="000000"/>
          <w:szCs w:val="20"/>
        </w:rPr>
        <w:t>5</w:t>
      </w:r>
      <w:r w:rsidR="00DD074F" w:rsidRPr="00DD074F">
        <w:rPr>
          <w:rFonts w:eastAsia="Calibri" w:cs="Tahoma"/>
          <w:bCs/>
          <w:color w:val="000000"/>
          <w:szCs w:val="20"/>
        </w:rPr>
        <w:t>. Zamawiający poprawi w ofercie Wykonawcy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oczywiste omyłki pisarskie;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oczywiste omyłki rachunkowe z uwzględnieniem konsekwencji rachunkowych dokonanych poprawek, którymi mogą być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jeżeli obliczona cena nie odpowiada iloczynowi ceny jednostkowej oraz liczby jednostek miar, przyjmuje się, że prawidłowo podano cenę jednostkową i na tej podstawie dokonana zostanie poprawka,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jeżeli obliczona cena nie odpowiada sumie cen za części zamówienia, przyjmuje się, że prawidłowo podano ceny za części zamówienia,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jeżeli ani cena za część zamówienia podana liczbą, ani podana słownie nie odpowiadają obliczonej cenie, przyjmuje się, że prawidłowo podano ceny za część zamówienia wyrażone słownie,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d) przyjmuje się, że prawidłowo podano cenę, jeżeli w wyniku obliczenia kwoty podatku VAT, przy poprawnie przyjętej stawce podatku, błąd nie przekracza 1 zł,</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e) przyjmuje się, że prawidłowo podano cenę brutto bez względu na sposób jej obliczenia ( nie dotyczy błędnie przyjętej stawki podatku VAT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f) jeżeli cena brutto podana liczbą nie odpowiada cenie brutto podanej słownie, przyjmuje się za prawidłową cenę brutto podaną słownie,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g) jeżeli obliczona cena nie odpowiada sumie cen brutto, przyjmuje się, że prawidłowo podano poszczególne ceny brutto,</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h) jeżeli kwota netto obliczona została poprawnie i poprawnie przyjętą stawkę podatku VAT, a błędnie obliczono cenę, Zamawiający poprawi błędnie obliczoną wartość podatku VAT i poprzez dodanie obu składników poprawi cenę;</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inne omyłki polegające na niezgodności oferty ze specyfikacją istotnych warunków zamówienia, niepowodujące istotnych zmian w treści oferty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4BF0" w:rsidP="00DD074F">
      <w:pPr>
        <w:autoSpaceDE w:val="0"/>
        <w:autoSpaceDN w:val="0"/>
        <w:adjustRightInd w:val="0"/>
        <w:jc w:val="both"/>
        <w:rPr>
          <w:rFonts w:eastAsia="Calibri" w:cs="Tahoma"/>
          <w:bCs/>
          <w:color w:val="000000"/>
          <w:szCs w:val="20"/>
        </w:rPr>
      </w:pPr>
      <w:r>
        <w:rPr>
          <w:rFonts w:eastAsia="Calibri" w:cs="Tahoma"/>
          <w:bCs/>
          <w:color w:val="000000"/>
          <w:szCs w:val="20"/>
        </w:rPr>
        <w:t>6</w:t>
      </w:r>
      <w:r w:rsidR="00DD074F" w:rsidRPr="00DD074F">
        <w:rPr>
          <w:rFonts w:eastAsia="Calibri" w:cs="Tahoma"/>
          <w:bCs/>
          <w:color w:val="000000"/>
          <w:szCs w:val="20"/>
        </w:rPr>
        <w:t>. Rażąco niska cena: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Zamawiający w celu ustalenia, czy oferta zawiera rażąco niską cenę w stosunku do przedmiotu zamówienia zwróci się do Wykonawcy o udzielenie w określonym terminie wyjaśnień dotyczących elementów oferty mających wpływ na wysokość ceny;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Zamawiający, oceniając wyjaśnienia, weźmie pod uwagę obiektywne czynniki, w szczególności oszczędność metody wykonania zamówienia, wybrane rozwiązania techniczne, wyjątkowo sprzyjające warunki wykonywania zamówienia dostępne dla Wykonawcy;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Zamawiający odrzuci ofertę Wykonawcy, który nie złożył wyjaśnień lub jeżeli dokonana ocena wyjaśnień potwierdzi, że oferta zawiera rażąco niską cenę w stosunku do przedmiotu zamówienia.</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jc w:val="both"/>
        <w:rPr>
          <w:rFonts w:eastAsia="Calibri" w:cs="Tahoma"/>
          <w:b/>
          <w:i/>
          <w:iCs/>
          <w:sz w:val="28"/>
          <w:szCs w:val="24"/>
        </w:rPr>
      </w:pPr>
      <w:r w:rsidRPr="00DD074F">
        <w:rPr>
          <w:rFonts w:eastAsia="Calibri" w:cs="Tahoma"/>
          <w:b/>
          <w:i/>
          <w:iCs/>
          <w:sz w:val="28"/>
          <w:szCs w:val="24"/>
        </w:rPr>
        <w:t>XIII. Opis kryteriów, którymi Zamawiający będzie się kierował przy wyborze oferty, wraz z podaniem znaczenia tych kryteriów oraz sposobu oceny ofert.</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1. Ocena ofert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Złożone oferty będą rozpatrywane przez Zamawiającego przy zastosowaniu</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następującego kryterium :</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Cena wykonania zamówienia – 100 %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
          <w:bCs/>
          <w:i/>
          <w:iCs/>
          <w:color w:val="000000"/>
          <w:szCs w:val="20"/>
        </w:rPr>
        <w:lastRenderedPageBreak/>
        <w:t xml:space="preserve">Cena wykonania zamówienia </w:t>
      </w:r>
      <w:r w:rsidRPr="00DD074F">
        <w:rPr>
          <w:rFonts w:eastAsia="Calibri" w:cs="Tahoma"/>
          <w:bCs/>
          <w:color w:val="000000"/>
          <w:szCs w:val="20"/>
        </w:rPr>
        <w:t>– obejmuje cenę wykonania robót budowlanych. Oferta z</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Cs/>
          <w:color w:val="000000"/>
          <w:szCs w:val="20"/>
        </w:rPr>
        <w:t xml:space="preserve">najniższą ceną otrzyma maksymalną ilość punktów = </w:t>
      </w:r>
      <w:r w:rsidRPr="00DD074F">
        <w:rPr>
          <w:rFonts w:eastAsia="Calibri" w:cs="Tahoma"/>
          <w:b/>
          <w:bCs/>
          <w:color w:val="000000"/>
          <w:szCs w:val="20"/>
        </w:rPr>
        <w:t>100 pkt.</w:t>
      </w: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Oferty następne będą oceniane na zasadzie proporcji w stosunku do oferty najtańszej wg</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wzoru :</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 xml:space="preserve">C = [C min / C </w:t>
      </w:r>
      <w:proofErr w:type="spellStart"/>
      <w:r w:rsidRPr="00DD074F">
        <w:rPr>
          <w:rFonts w:eastAsia="Calibri" w:cs="Tahoma"/>
          <w:b/>
          <w:bCs/>
          <w:color w:val="000000"/>
          <w:szCs w:val="20"/>
        </w:rPr>
        <w:t>bad</w:t>
      </w:r>
      <w:proofErr w:type="spellEnd"/>
      <w:r w:rsidRPr="00DD074F">
        <w:rPr>
          <w:rFonts w:eastAsia="Calibri" w:cs="Tahoma"/>
          <w:b/>
          <w:bCs/>
          <w:color w:val="000000"/>
          <w:szCs w:val="20"/>
        </w:rPr>
        <w:t>] x 100</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gdzie: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 liczba punktów za cenę ofertową</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min - najniższa cena ofertowa spośród ofert badanych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C </w:t>
      </w:r>
      <w:proofErr w:type="spellStart"/>
      <w:r w:rsidRPr="00DD074F">
        <w:rPr>
          <w:rFonts w:eastAsia="Calibri" w:cs="Tahoma"/>
          <w:bCs/>
          <w:color w:val="000000"/>
          <w:szCs w:val="20"/>
        </w:rPr>
        <w:t>bad</w:t>
      </w:r>
      <w:proofErr w:type="spellEnd"/>
      <w:r w:rsidRPr="00DD074F">
        <w:rPr>
          <w:rFonts w:eastAsia="Calibri" w:cs="Tahoma"/>
          <w:bCs/>
          <w:color w:val="000000"/>
          <w:szCs w:val="20"/>
        </w:rPr>
        <w:t xml:space="preserve"> - cena oferty badanej</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Opis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Uzyskana z wyliczenia ilość punktów zostanie ostatecznie ustalona z dokładnością do  drugiego miejsca po przecinku z zachowaniem zasady zaokrągleń matematycznych.</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 xml:space="preserve">2. Informacja o wyborze oferty najkorzystniejszej nastąpi zgodnie z art. 92 ustawy </w:t>
      </w:r>
      <w:proofErr w:type="spellStart"/>
      <w:r w:rsidRPr="00DD074F">
        <w:rPr>
          <w:rFonts w:eastAsia="Calibri" w:cs="Tahoma"/>
          <w:b/>
          <w:bCs/>
          <w:color w:val="000000"/>
          <w:szCs w:val="20"/>
        </w:rPr>
        <w:t>Pzp</w:t>
      </w:r>
      <w:proofErr w:type="spellEnd"/>
      <w:r w:rsidRPr="00DD074F">
        <w:rPr>
          <w:rFonts w:eastAsia="Calibri" w:cs="Tahoma"/>
          <w:b/>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O wyborze najkorzystniejszej oferty zamawiający zawiadomi niezwłocznie wykonawców, którzy ubiegali się o udzielenie zamówienia podając informację o których mowa w art. 92 ust. 1 ustawy PZP. Informacja o wyborze oferty najkorzystniejszej zostanie zamieszczona na stronie internetowej Zamawiającego oraz na tablicy ogłoszeń w siedzibie zamawiającego.</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jc w:val="both"/>
        <w:rPr>
          <w:rFonts w:eastAsia="Calibri" w:cs="Tahoma"/>
          <w:b/>
          <w:i/>
          <w:iCs/>
          <w:sz w:val="28"/>
          <w:szCs w:val="24"/>
        </w:rPr>
      </w:pPr>
      <w:r w:rsidRPr="00DD074F">
        <w:rPr>
          <w:rFonts w:eastAsia="Calibri" w:cs="Tahoma"/>
          <w:b/>
          <w:i/>
          <w:iCs/>
          <w:sz w:val="28"/>
          <w:szCs w:val="24"/>
        </w:rPr>
        <w:t>XIV. Informacje o formalnościach, jakie powinny być dopełnione przez Wykonawcę w celu zawarcia umowy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Wykonawca przed zawarciem umowy będzie zobowiązany do wniesienia zabezpieczenia należytego wykonania umowy.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Wykonawca na żądanie i w terminie ustalonym przez Zamawiającego przedstawi dokumenty potwierdzające prawo kierowania robotami budowlanymi osób ze strony Wykonawcy, które</w:t>
      </w:r>
      <w:r w:rsidR="00637D12">
        <w:rPr>
          <w:rFonts w:eastAsia="Calibri" w:cs="Tahoma"/>
          <w:bCs/>
          <w:color w:val="000000"/>
          <w:szCs w:val="20"/>
        </w:rPr>
        <w:t xml:space="preserve"> będą pełnić funkcję kierownika budowy</w:t>
      </w: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color w:val="000000"/>
          <w:szCs w:val="20"/>
        </w:rPr>
        <w:t>3</w:t>
      </w:r>
      <w:r w:rsidRPr="00DD074F">
        <w:rPr>
          <w:rFonts w:eastAsia="Calibri" w:cs="Tahoma"/>
          <w:bCs/>
          <w:szCs w:val="20"/>
        </w:rPr>
        <w:t>. Jeżeli oferta wykonawców ubiegających się wspólnie o udzielenie zamówienia zostanie wybrana, zamawiający przed zawarciem umowy wymaga przedłożenia umowy regulującej współpracę tych wykonawców.</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jc w:val="both"/>
        <w:rPr>
          <w:rFonts w:eastAsia="Calibri" w:cs="Tahoma"/>
          <w:b/>
          <w:i/>
          <w:iCs/>
          <w:sz w:val="28"/>
          <w:szCs w:val="24"/>
        </w:rPr>
      </w:pPr>
      <w:r w:rsidRPr="00DD074F">
        <w:rPr>
          <w:rFonts w:eastAsia="Calibri" w:cs="Tahoma"/>
          <w:b/>
          <w:i/>
          <w:iCs/>
          <w:sz w:val="28"/>
          <w:szCs w:val="24"/>
        </w:rPr>
        <w:t xml:space="preserve">XV. Wymagania dotyczące zabezpieczenia należytego wykonania umowy. </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Cs/>
          <w:color w:val="000000"/>
          <w:szCs w:val="20"/>
        </w:rPr>
        <w:t>1. Wybrany Wykonawca przed zawarciem umowy obowiązany będzie do wniesienia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zabezpieczenia należytego wykonania umowy.</w:t>
      </w:r>
    </w:p>
    <w:p w:rsidR="000713EA" w:rsidRDefault="000713EA"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Zamawiający ustala zabezpieczenie należytego wykonania umowy w wysokości 10% ceny ofertowej.</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Zabezpieczenie służy pokryciu roszczeń z tytułu niewykonania lub nienależytego wykonania umowy.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Zabezpieczenie może być wnoszone według wyboru Wykonawcy w jednej lub w kilku następujących formach: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pieniądzu;</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poręczeniach bankowych lub poręczeniach spółdzielczej kasy oszczędnościowo-kredytowej, z tym że zobowiązanie kasy jest zawsze zobowiązaniem pieniężnym;</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gwarancjach bankowych;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d) gwarancjach ubezpieczeniowych;</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e) poręczeniach udzielanych przez podmioty, o których mowa w art. 6b ust. 5 pkt 2 ustawy z dnia 9 listopada 2000 r. o utworzeniu Polskiej Agencji Rozwoju Przedsiębiorczości.</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W przypadku wniesienia zabezpieczenia należytego wykonania umowy w formie gwarancji, jeżeli oferta została złożona wspólnie przez kilku</w:t>
      </w:r>
      <w:r w:rsidRPr="00DD074F">
        <w:rPr>
          <w:rFonts w:eastAsia="Calibri" w:cs="Tahoma"/>
          <w:b/>
          <w:bCs/>
          <w:color w:val="000000"/>
          <w:szCs w:val="20"/>
        </w:rPr>
        <w:t xml:space="preserve"> </w:t>
      </w:r>
      <w:r w:rsidRPr="00DD074F">
        <w:rPr>
          <w:rFonts w:eastAsia="Calibri" w:cs="Tahoma"/>
          <w:bCs/>
          <w:color w:val="000000"/>
          <w:szCs w:val="20"/>
        </w:rPr>
        <w:t>Wykonawców, w treści gwarancji muszą być dokonane następujące stwierdzenia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wykaz wszystkich Wykonawców wspólnie składających ofertę;</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że gwarant zapłaci wymienioną kwotę bez względu na to, z czyjej przyczyny przedmiot zamówienia nie został wykonany należycie;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wypłata należnej kwoty zabezpieczenia należytego wykonania umowy w przypadku wymienionym w ust. 2 nastąpi zawsze bez względu na winę któregokolwiek z Wykonawców wspólnie wykonujących zamówienie;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d) termin ważności.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Należną kwotę zabezpieczenia Wykonawca zobowiązany będzie wnieść w całości</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przed zawarciem umowy.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Cs/>
          <w:color w:val="000000"/>
          <w:szCs w:val="20"/>
        </w:rPr>
        <w:t xml:space="preserve">6. Zabezpieczenie wnoszone w pieniądzu Wykonawca </w:t>
      </w:r>
      <w:r w:rsidRPr="00DD074F">
        <w:rPr>
          <w:rFonts w:eastAsia="Calibri" w:cs="Tahoma"/>
          <w:b/>
          <w:bCs/>
          <w:color w:val="000000"/>
          <w:szCs w:val="20"/>
        </w:rPr>
        <w:t xml:space="preserve">wpłaci przelewem na rachunek bankowy </w:t>
      </w:r>
      <w:r w:rsidRPr="00DD074F">
        <w:rPr>
          <w:rFonts w:eastAsia="Calibri" w:cs="Tahoma"/>
          <w:bCs/>
          <w:color w:val="000000"/>
          <w:szCs w:val="20"/>
        </w:rPr>
        <w:t>wskazany przez Zamawiającego.</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7. W przypadku wniesienia wadium w pieniądzu Wykonawca może wyrazić zgodę na zaliczenie kwoty wadium na poczet zabezpieczenia.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8. 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9. W trakcie realizacji umowy Wykonawca może dokonać zmiany formy zabezpieczenia na jedną lub kilka form, o których mowa w pkt. 3.</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10. Zamawiający zwróci 80 % wniesionego zabezpieczenie w terminie 30 dni od dnia wykonania zamówienia i uznania przez Zamawiającego za należycie wykonane.</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11. Kwota pozostawiona na zabezpieczenie roszczeń z tytułu rękojmi za wady wynosić będzie 20 % wysokości zabezpieczenia.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12. Kwota, o której mowa w ust. 11, zostanie zwrócona nie później niż w 15. dniu po upływie okresu rękojmi za wady.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XVI. Istotne dla stron postanowienia, które zostaną wprowadzone do treści zawieranej umowy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1. Zamawiający przewiduje możliwość dokonania zmiany w umowie w stosunku do treści oferty w zakresie terminu realizacji zadania :</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a) jeżeli wystąpi nieterminowe przekazanie terenu budowy przez Zamawiającego, a opóźnienie to będzie miało wpływ na terminowe wykonanie przedmiotu umowy,</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b) jeżeli wystąpiła konieczność wykonania zamówień dodatkowych w okolicznościach wymienionych w § 67 ust. 5,</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c) na skutek siły wyższej zajdzie konieczność zmiany terminu wykonania zamówienia,</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d) na skutek wykopalisk uniemożliwiających wykonanie robót,</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lastRenderedPageBreak/>
        <w:t>e) na skutek jakiegokolwiek opóźnienia, utrudnienia lub przeszkód spowodowanych przez lub dających się przypisać Zamawiającemu lub innemu Wykonawcy zatrudnionemu przez Zamawiającego na terenie budowy,</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f) Wykonawcy przysługuje prawo do zmiany terminu wykonania przedmiotu umowy o czas opóźnienia Zamawiającego, jeżeli takie opóźnienie będzie miało wpływ na wykonanie przedmiotu umowy, w wykonaniu następujących zobowiązań:</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1) przekazania dokumentów budowy, do których Zamawiający był zobowiązany,</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2) zmiany terminu dokonania prób końcowych,</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W celu dokonania przewidzianych w umowie zmian należy podać : sposób ich inicjowania, sposób wprowadzania i możliwe skutki. Inicjowanie może nastąpić przez Zamawiającego albo Wykonawcę poprzez złożenie wniosku pisemnego. Wniosek taki powinien zawierać:</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1) opis zmiany,</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2) uzasadnienie zmiany,</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3) koszt zmiany oraz jego wpływ na wysokość wynagrodzenia,</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4) czas wykonania zmiany oraz wpływ zmiany na termin zakończenia umowy.</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Warunkiem wprowadzenia zmian do zawartej umowy będzie potwierdzenie powstałych okoliczności w formie opisowej i właściwie umotywowanej (protokół wraz z uzasadnieniem ) przez powołaną przez Zamawiającego komisję techniczną, w składzie której będą m.in. Inspektor Nadzoru oraz Kierownik budowy.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Zamawiający przewiduje możliwość dokonania zmiany w umowie w stosunku do treści oferty w zakresie ceny:</w:t>
      </w:r>
    </w:p>
    <w:p w:rsidR="000713EA" w:rsidRDefault="00DD074F" w:rsidP="000713EA">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a) jeżeli w trakcie obowiązywania umowy zmianie ulegnie urzędowa</w:t>
      </w:r>
      <w:r w:rsidR="000713EA">
        <w:rPr>
          <w:rFonts w:eastAsia="Calibri" w:cs="Tahoma"/>
          <w:bCs/>
          <w:i/>
          <w:iCs/>
          <w:color w:val="000000"/>
          <w:szCs w:val="20"/>
        </w:rPr>
        <w:t xml:space="preserve"> stawka VAT na roboty budowlane</w:t>
      </w:r>
    </w:p>
    <w:p w:rsidR="000713EA" w:rsidRPr="000713EA" w:rsidRDefault="000713EA" w:rsidP="000713EA">
      <w:pPr>
        <w:autoSpaceDE w:val="0"/>
        <w:autoSpaceDN w:val="0"/>
        <w:adjustRightInd w:val="0"/>
        <w:jc w:val="both"/>
        <w:rPr>
          <w:rStyle w:val="FontStyle12"/>
          <w:rFonts w:ascii="Tahoma" w:eastAsia="Calibri" w:hAnsi="Tahoma" w:cs="Tahoma"/>
          <w:bCs/>
          <w:i/>
          <w:iCs/>
          <w:sz w:val="20"/>
          <w:szCs w:val="20"/>
        </w:rPr>
      </w:pPr>
      <w:r w:rsidRPr="000713EA">
        <w:rPr>
          <w:rFonts w:eastAsia="Calibri" w:cs="Tahoma"/>
          <w:bCs/>
          <w:i/>
          <w:iCs/>
          <w:color w:val="000000"/>
          <w:szCs w:val="20"/>
        </w:rPr>
        <w:t xml:space="preserve">b) </w:t>
      </w:r>
      <w:r w:rsidRPr="000713EA">
        <w:rPr>
          <w:rStyle w:val="FontStyle12"/>
          <w:rFonts w:ascii="Tahoma" w:hAnsi="Tahoma" w:cs="Tahoma"/>
          <w:i/>
          <w:sz w:val="20"/>
          <w:szCs w:val="20"/>
        </w:rPr>
        <w:t>Gdy zmiany są korzystne dla Zamawiającego.</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Wszelkie zmiany wymagają formy pisemnej w postaci aneksu.</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Umowa zostanie zawarta na warunkach i według wzoru stanowiącego załącznik do specyfikacji istotnych warunków zamówienia.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Umowa zostanie zawarta na podstawie złożonej oferty Wykonawcy,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6. W umowie Wykonawca zobowiąże się do naprawienia powstałej szkody w całości i pokryje koszty w razie nienależytego wykonania zamówienia, zgodnie z przepisami Kodeksu Cywilnego.</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7. Umowa zawarta zostanie z uwzględnieniem postanowień wynikających z treści SIWZ oraz danych zawartych w ofercie.</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8. Umowy w sprawach zamówień publicznych są jawne i podlegają udostępnianiu na zasadach określonych w przepisach o dostępie do informacji publicznej.</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O terminie i miejscu zawarcia umowy Zamawiający zawiadomi wybranego Wykonawcę odrębnym pismem.</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Umowę zawiera wybrany Wykonawca lub osoba posiadająca jego pełnomocnictwo do wszelkich czynności związanych z zawieraniem umowy.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Podpisanie protokołu odbioru przedmiotu zamówienia nastąpi po jego wykonaniu.</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XVII. Pouczenie o środkach ochrony prawnej przysługującej    Wykonawcy w toku postępowania o udzielenie zamówienia.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1. Wykonawcy przysługują środki ochrony prawnej określone w dział VI, rozdziały 1</w:t>
      </w:r>
      <w:r w:rsidR="00637D12">
        <w:rPr>
          <w:rFonts w:eastAsia="Calibri" w:cs="Tahoma"/>
          <w:bCs/>
          <w:color w:val="000000"/>
          <w:szCs w:val="20"/>
        </w:rPr>
        <w:t xml:space="preserve">-4 (art. 179 – 198) ustawy </w:t>
      </w:r>
      <w:proofErr w:type="spellStart"/>
      <w:r w:rsidR="00637D12">
        <w:rPr>
          <w:rFonts w:eastAsia="Calibri" w:cs="Tahoma"/>
          <w:bCs/>
          <w:color w:val="000000"/>
          <w:szCs w:val="20"/>
        </w:rPr>
        <w:t>Pzp</w:t>
      </w:r>
      <w:proofErr w:type="spellEnd"/>
      <w:r w:rsidR="00637D12">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Z uwagi na wartość zamówienia nie przekraczającą równowartości 5 000 000 euro Odwołanie wnosi się w terminie okreś</w:t>
      </w:r>
      <w:r w:rsidR="00637D12">
        <w:rPr>
          <w:rFonts w:eastAsia="Calibri" w:cs="Tahoma"/>
          <w:bCs/>
          <w:color w:val="000000"/>
          <w:szCs w:val="20"/>
        </w:rPr>
        <w:t>lonym w art. 182 ustawy PZP.</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Wniesienie odwołania jest dopuszczal</w:t>
      </w:r>
      <w:r w:rsidR="00637D12">
        <w:rPr>
          <w:rFonts w:eastAsia="Calibri" w:cs="Tahoma"/>
          <w:bCs/>
          <w:color w:val="000000"/>
          <w:szCs w:val="20"/>
        </w:rPr>
        <w:t>ne tylko przed zawarciem umowy.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Odwołanie przysługuje wyłącznie wobec czynności:</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wyboru trybu negocjacji bez ogłoszenia, zamówienia z wolnej ręki lub zapytania o cenę;</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opisu sposobu dokonywania oceny spełniania warunków udziału w postępowaniu;</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 wykluczenia odwołującego z postępowania o udzielenie zamówienia;</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d) </w:t>
      </w:r>
      <w:r w:rsidR="00637D12">
        <w:rPr>
          <w:rFonts w:eastAsia="Calibri" w:cs="Tahoma"/>
          <w:bCs/>
          <w:color w:val="000000"/>
          <w:szCs w:val="20"/>
        </w:rPr>
        <w:t>odrzucenia oferty odwołującego.</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6. Odwołanie wnosi się do Prezesa Izby w formie pisemnej albo elektronicznej opatrzonej bezpiecznym podpisem elektronicznym weryfikowanym za pomocą ważne</w:t>
      </w:r>
      <w:r w:rsidR="00637D12">
        <w:rPr>
          <w:rFonts w:eastAsia="Calibri" w:cs="Tahoma"/>
          <w:bCs/>
          <w:color w:val="000000"/>
          <w:szCs w:val="20"/>
        </w:rPr>
        <w:t>go kwalifikowanego certyfikatu.</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pBdr>
          <w:bottom w:val="single" w:sz="12" w:space="4" w:color="auto"/>
        </w:pBdr>
        <w:spacing w:before="200" w:after="280"/>
        <w:ind w:left="510" w:hanging="510"/>
        <w:rPr>
          <w:rFonts w:eastAsia="Calibri" w:cs="Tahoma"/>
          <w:b/>
          <w:i/>
          <w:iCs/>
          <w:sz w:val="28"/>
          <w:szCs w:val="24"/>
        </w:rPr>
      </w:pPr>
      <w:r w:rsidRPr="00DD074F">
        <w:rPr>
          <w:rFonts w:eastAsia="Calibri" w:cs="Tahoma"/>
          <w:b/>
          <w:i/>
          <w:iCs/>
          <w:sz w:val="28"/>
          <w:szCs w:val="24"/>
        </w:rPr>
        <w:t>XVIII. Załączniki do specyfikacji</w:t>
      </w:r>
    </w:p>
    <w:p w:rsidR="00DD074F" w:rsidRPr="00637D12" w:rsidRDefault="00DD074F" w:rsidP="00DD074F">
      <w:pPr>
        <w:autoSpaceDE w:val="0"/>
        <w:autoSpaceDN w:val="0"/>
        <w:adjustRightInd w:val="0"/>
        <w:jc w:val="both"/>
        <w:rPr>
          <w:rFonts w:eastAsia="Calibri" w:cs="Tahoma"/>
          <w:bCs/>
          <w:szCs w:val="20"/>
        </w:rPr>
      </w:pPr>
      <w:r w:rsidRPr="00DD074F">
        <w:rPr>
          <w:rFonts w:eastAsia="Calibri" w:cs="Tahoma"/>
          <w:bCs/>
          <w:szCs w:val="20"/>
        </w:rPr>
        <w:t>nr 1 – formularz „OFERTA</w:t>
      </w:r>
      <w:r w:rsidR="00637D12">
        <w:rPr>
          <w:rFonts w:eastAsia="Calibri" w:cs="Tahoma"/>
          <w:b/>
          <w:bCs/>
          <w:szCs w:val="20"/>
        </w:rPr>
        <w:t>”</w:t>
      </w:r>
      <w:r w:rsidR="00637D12">
        <w:rPr>
          <w:rFonts w:eastAsia="Calibri" w:cs="Tahoma"/>
          <w:bCs/>
          <w:szCs w:val="20"/>
        </w:rPr>
        <w:t>,</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 xml:space="preserve">nr 2a,2b – oświadczenie dotyczące art. 22 ust. 1 </w:t>
      </w:r>
      <w:proofErr w:type="spellStart"/>
      <w:r w:rsidRPr="00DD074F">
        <w:rPr>
          <w:rFonts w:eastAsia="Calibri" w:cs="Tahoma"/>
          <w:bCs/>
          <w:szCs w:val="20"/>
        </w:rPr>
        <w:t>Pzp</w:t>
      </w:r>
      <w:proofErr w:type="spellEnd"/>
      <w:r w:rsidRPr="00DD074F">
        <w:rPr>
          <w:rFonts w:eastAsia="Calibri" w:cs="Tahoma"/>
          <w:bCs/>
          <w:szCs w:val="20"/>
        </w:rPr>
        <w:t>, i art. 24 ust. 1Pzp,</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nr 3 – Wykaz osób</w:t>
      </w:r>
      <w:r w:rsidR="00637D12">
        <w:rPr>
          <w:rFonts w:eastAsia="Calibri" w:cs="Tahoma"/>
          <w:bCs/>
          <w:szCs w:val="20"/>
        </w:rPr>
        <w:t>,</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nr 4 – Wykaz robót budowlanych</w:t>
      </w:r>
      <w:r w:rsidR="00637D12">
        <w:rPr>
          <w:rFonts w:eastAsia="Calibri" w:cs="Tahoma"/>
          <w:bCs/>
          <w:szCs w:val="20"/>
        </w:rPr>
        <w:t>,</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nr 5 – Zobowiązanie do współpracy,</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nr 6 – Wzór umowy,</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nr 7 – Dokumentacja projektowa</w:t>
      </w:r>
      <w:r w:rsidR="00637D12">
        <w:rPr>
          <w:rFonts w:eastAsia="Calibri" w:cs="Tahoma"/>
          <w:bCs/>
          <w:szCs w:val="20"/>
        </w:rPr>
        <w:t>,</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 xml:space="preserve">nr 8 – </w:t>
      </w:r>
      <w:proofErr w:type="spellStart"/>
      <w:r w:rsidRPr="00DD074F">
        <w:rPr>
          <w:rFonts w:eastAsia="Calibri" w:cs="Tahoma"/>
          <w:bCs/>
          <w:szCs w:val="20"/>
        </w:rPr>
        <w:t>STWiOR</w:t>
      </w:r>
      <w:proofErr w:type="spellEnd"/>
      <w:r w:rsidR="00637D12">
        <w:rPr>
          <w:rFonts w:eastAsia="Calibri" w:cs="Tahoma"/>
          <w:bCs/>
          <w:szCs w:val="20"/>
        </w:rPr>
        <w:t>,</w:t>
      </w: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nr 9 – Przedmiar robót</w:t>
      </w:r>
      <w:r w:rsidR="00637D12">
        <w:rPr>
          <w:rFonts w:eastAsia="Calibri" w:cs="Tahoma"/>
          <w:bCs/>
          <w:szCs w:val="20"/>
        </w:rPr>
        <w:t>.</w:t>
      </w:r>
    </w:p>
    <w:p w:rsidR="00DD074F" w:rsidRPr="00DD074F" w:rsidRDefault="00DD074F" w:rsidP="00DD074F">
      <w:pPr>
        <w:autoSpaceDE w:val="0"/>
        <w:autoSpaceDN w:val="0"/>
        <w:adjustRightInd w:val="0"/>
        <w:jc w:val="both"/>
        <w:rPr>
          <w:rFonts w:eastAsia="Calibri" w:cs="Tahoma"/>
          <w:bCs/>
          <w:szCs w:val="20"/>
        </w:rPr>
      </w:pPr>
    </w:p>
    <w:p w:rsidR="00DD074F" w:rsidRDefault="00DD074F" w:rsidP="00DD074F">
      <w:pPr>
        <w:autoSpaceDE w:val="0"/>
        <w:autoSpaceDN w:val="0"/>
        <w:adjustRightInd w:val="0"/>
        <w:jc w:val="both"/>
        <w:rPr>
          <w:rFonts w:eastAsia="Calibri" w:cs="Tahoma"/>
          <w:bCs/>
          <w:szCs w:val="20"/>
        </w:rPr>
      </w:pPr>
    </w:p>
    <w:p w:rsidR="00D67002" w:rsidRDefault="00D67002" w:rsidP="00DD074F">
      <w:pPr>
        <w:autoSpaceDE w:val="0"/>
        <w:autoSpaceDN w:val="0"/>
        <w:adjustRightInd w:val="0"/>
        <w:jc w:val="both"/>
        <w:rPr>
          <w:rFonts w:eastAsia="Calibri" w:cs="Tahoma"/>
          <w:bCs/>
          <w:szCs w:val="20"/>
        </w:rPr>
      </w:pPr>
    </w:p>
    <w:p w:rsidR="00D67002" w:rsidRDefault="00D67002" w:rsidP="00DD074F">
      <w:pPr>
        <w:autoSpaceDE w:val="0"/>
        <w:autoSpaceDN w:val="0"/>
        <w:adjustRightInd w:val="0"/>
        <w:jc w:val="both"/>
        <w:rPr>
          <w:rFonts w:eastAsia="Calibri" w:cs="Tahoma"/>
          <w:bCs/>
          <w:szCs w:val="20"/>
        </w:rPr>
      </w:pPr>
    </w:p>
    <w:p w:rsidR="00D67002" w:rsidRDefault="00D67002" w:rsidP="00DD074F">
      <w:pPr>
        <w:autoSpaceDE w:val="0"/>
        <w:autoSpaceDN w:val="0"/>
        <w:adjustRightInd w:val="0"/>
        <w:jc w:val="both"/>
        <w:rPr>
          <w:rFonts w:eastAsia="Calibri" w:cs="Tahoma"/>
          <w:bCs/>
          <w:szCs w:val="20"/>
        </w:rPr>
      </w:pPr>
    </w:p>
    <w:p w:rsidR="00D67002" w:rsidRDefault="00D67002" w:rsidP="00DD074F">
      <w:pPr>
        <w:autoSpaceDE w:val="0"/>
        <w:autoSpaceDN w:val="0"/>
        <w:adjustRightInd w:val="0"/>
        <w:jc w:val="both"/>
        <w:rPr>
          <w:rFonts w:eastAsia="Calibri" w:cs="Tahoma"/>
          <w:bCs/>
          <w:szCs w:val="20"/>
        </w:rPr>
      </w:pPr>
    </w:p>
    <w:p w:rsidR="00D67002" w:rsidRDefault="00D67002"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0713EA" w:rsidRDefault="000713EA" w:rsidP="00DD074F">
      <w:pPr>
        <w:autoSpaceDE w:val="0"/>
        <w:autoSpaceDN w:val="0"/>
        <w:adjustRightInd w:val="0"/>
        <w:jc w:val="both"/>
        <w:rPr>
          <w:rFonts w:eastAsia="Calibri" w:cs="Tahoma"/>
          <w:bCs/>
          <w:szCs w:val="20"/>
        </w:rPr>
      </w:pPr>
    </w:p>
    <w:p w:rsidR="00D67002" w:rsidRPr="00D44EF1" w:rsidRDefault="00D67002" w:rsidP="00DD074F">
      <w:pPr>
        <w:autoSpaceDE w:val="0"/>
        <w:autoSpaceDN w:val="0"/>
        <w:adjustRightInd w:val="0"/>
        <w:jc w:val="both"/>
        <w:rPr>
          <w:rFonts w:eastAsia="Calibri" w:cs="Tahoma"/>
          <w:bCs/>
          <w:szCs w:val="20"/>
        </w:rPr>
      </w:pPr>
    </w:p>
    <w:p w:rsidR="00DD074F" w:rsidRPr="00DD074F" w:rsidRDefault="00DD074F" w:rsidP="00DD074F">
      <w:pPr>
        <w:autoSpaceDE w:val="0"/>
        <w:autoSpaceDN w:val="0"/>
        <w:adjustRightInd w:val="0"/>
        <w:jc w:val="right"/>
        <w:rPr>
          <w:rFonts w:eastAsia="Calibri" w:cs="Tahoma"/>
          <w:b/>
          <w:bCs/>
          <w:color w:val="000000"/>
          <w:szCs w:val="20"/>
        </w:rPr>
      </w:pPr>
      <w:r w:rsidRPr="00DD074F">
        <w:rPr>
          <w:rFonts w:eastAsia="Calibri" w:cs="Tahoma"/>
          <w:b/>
          <w:bCs/>
          <w:color w:val="000000"/>
          <w:szCs w:val="20"/>
        </w:rPr>
        <w:lastRenderedPageBreak/>
        <w:t>Załącznik nr 1</w:t>
      </w:r>
    </w:p>
    <w:p w:rsidR="00DD074F" w:rsidRPr="00DD074F" w:rsidRDefault="00DD074F" w:rsidP="00DD074F">
      <w:pPr>
        <w:autoSpaceDE w:val="0"/>
        <w:autoSpaceDN w:val="0"/>
        <w:adjustRightInd w:val="0"/>
        <w:jc w:val="center"/>
        <w:rPr>
          <w:rFonts w:eastAsia="Calibri" w:cs="Tahoma"/>
          <w:b/>
          <w:bCs/>
          <w:color w:val="000000"/>
          <w:sz w:val="28"/>
          <w:szCs w:val="28"/>
        </w:rPr>
      </w:pPr>
    </w:p>
    <w:p w:rsidR="00DD074F" w:rsidRPr="00DD074F" w:rsidRDefault="00DD074F" w:rsidP="00DD074F">
      <w:pPr>
        <w:autoSpaceDE w:val="0"/>
        <w:autoSpaceDN w:val="0"/>
        <w:adjustRightInd w:val="0"/>
        <w:jc w:val="center"/>
        <w:rPr>
          <w:rFonts w:eastAsia="Calibri" w:cs="Tahoma"/>
          <w:b/>
          <w:bCs/>
          <w:color w:val="000000"/>
          <w:sz w:val="28"/>
          <w:szCs w:val="28"/>
        </w:rPr>
      </w:pPr>
      <w:r w:rsidRPr="00DD074F">
        <w:rPr>
          <w:rFonts w:eastAsia="Calibri" w:cs="Tahoma"/>
          <w:b/>
          <w:bCs/>
          <w:color w:val="000000"/>
          <w:sz w:val="28"/>
          <w:szCs w:val="28"/>
        </w:rPr>
        <w:t xml:space="preserve">FORMULARZ OFERTOWY </w:t>
      </w:r>
    </w:p>
    <w:p w:rsidR="00DD074F" w:rsidRPr="00DD074F" w:rsidRDefault="00DD074F" w:rsidP="00DD074F">
      <w:pPr>
        <w:autoSpaceDE w:val="0"/>
        <w:autoSpaceDN w:val="0"/>
        <w:adjustRightInd w:val="0"/>
        <w:jc w:val="center"/>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na wykonanie zamówienia publicznego pod nazwą :</w:t>
      </w:r>
    </w:p>
    <w:p w:rsidR="00DD074F" w:rsidRPr="00DD074F" w:rsidRDefault="00DD074F" w:rsidP="00DD074F">
      <w:pPr>
        <w:autoSpaceDE w:val="0"/>
        <w:autoSpaceDN w:val="0"/>
        <w:adjustRightInd w:val="0"/>
        <w:jc w:val="center"/>
        <w:rPr>
          <w:rFonts w:eastAsia="Calibri" w:cs="Tahoma"/>
          <w:b/>
          <w:bCs/>
          <w:szCs w:val="24"/>
        </w:rPr>
      </w:pPr>
    </w:p>
    <w:p w:rsidR="00DD074F" w:rsidRPr="00DD074F" w:rsidRDefault="00AD2B72" w:rsidP="00DD074F">
      <w:pPr>
        <w:autoSpaceDE w:val="0"/>
        <w:autoSpaceDN w:val="0"/>
        <w:adjustRightInd w:val="0"/>
        <w:jc w:val="both"/>
        <w:rPr>
          <w:rFonts w:eastAsia="Calibri" w:cs="Tahoma"/>
          <w:b/>
          <w:bCs/>
          <w:color w:val="000000"/>
          <w:szCs w:val="20"/>
        </w:rPr>
      </w:pPr>
      <w:r w:rsidRPr="00F23ADF">
        <w:rPr>
          <w:rFonts w:eastAsia="Calibri" w:cs="Tahoma"/>
          <w:bCs/>
          <w:color w:val="000000"/>
          <w:szCs w:val="20"/>
        </w:rPr>
        <w:t>„</w:t>
      </w:r>
      <w:r w:rsidRPr="00F23ADF">
        <w:rPr>
          <w:rFonts w:cs="Tahoma"/>
          <w:b/>
          <w:caps/>
          <w:szCs w:val="20"/>
        </w:rPr>
        <w:t xml:space="preserve">Budowa budynku remizy Ochotniczej Straży Pożarnej w Pławinie wraz </w:t>
      </w:r>
      <w:r>
        <w:rPr>
          <w:rFonts w:cs="Tahoma"/>
          <w:b/>
          <w:caps/>
          <w:szCs w:val="20"/>
        </w:rPr>
        <w:t>infrastrukturą towarzyszącą</w:t>
      </w:r>
      <w:r w:rsidRPr="00F23ADF">
        <w:rPr>
          <w:rFonts w:eastAsia="Calibri" w:cs="Tahoma"/>
          <w:b/>
          <w:bCs/>
          <w:szCs w:val="20"/>
        </w:rPr>
        <w:t>”</w:t>
      </w:r>
    </w:p>
    <w:p w:rsidR="00AD2B72" w:rsidRDefault="00AD2B72"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
          <w:bCs/>
          <w:color w:val="000000"/>
          <w:szCs w:val="20"/>
        </w:rPr>
        <w:t xml:space="preserve">Tryb postępowania : </w:t>
      </w:r>
      <w:r w:rsidRPr="00DD074F">
        <w:rPr>
          <w:rFonts w:eastAsia="Calibri" w:cs="Tahoma"/>
          <w:bCs/>
          <w:color w:val="000000"/>
          <w:szCs w:val="20"/>
        </w:rPr>
        <w:t>przetarg nieograniczony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1. Dane dotyczące Wykonawcy: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Nazwa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Siedziba……………………………………………………………………………………………………………………………………..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Nr telefonu/faks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lang w:val="en-US"/>
        </w:rPr>
      </w:pPr>
      <w:proofErr w:type="spellStart"/>
      <w:r w:rsidRPr="00DD074F">
        <w:rPr>
          <w:rFonts w:eastAsia="Calibri" w:cs="Tahoma"/>
          <w:bCs/>
          <w:color w:val="000000"/>
          <w:szCs w:val="20"/>
          <w:lang w:val="en-US"/>
        </w:rPr>
        <w:t>adres</w:t>
      </w:r>
      <w:proofErr w:type="spellEnd"/>
      <w:r w:rsidRPr="00DD074F">
        <w:rPr>
          <w:rFonts w:eastAsia="Calibri" w:cs="Tahoma"/>
          <w:bCs/>
          <w:color w:val="000000"/>
          <w:szCs w:val="20"/>
          <w:lang w:val="en-US"/>
        </w:rPr>
        <w:t xml:space="preserve"> e-mail: ……………………………………………………………………………………………………………………………..</w:t>
      </w:r>
    </w:p>
    <w:p w:rsidR="00DD074F" w:rsidRPr="00DD074F" w:rsidRDefault="00DD074F" w:rsidP="00DD074F">
      <w:pPr>
        <w:autoSpaceDE w:val="0"/>
        <w:autoSpaceDN w:val="0"/>
        <w:adjustRightInd w:val="0"/>
        <w:jc w:val="both"/>
        <w:rPr>
          <w:rFonts w:eastAsia="Calibri" w:cs="Tahoma"/>
          <w:bCs/>
          <w:color w:val="000000"/>
          <w:szCs w:val="20"/>
          <w:lang w:val="en-US"/>
        </w:rPr>
      </w:pPr>
    </w:p>
    <w:p w:rsidR="00DD074F" w:rsidRPr="00DD074F" w:rsidRDefault="00DD074F" w:rsidP="00DD074F">
      <w:pPr>
        <w:autoSpaceDE w:val="0"/>
        <w:autoSpaceDN w:val="0"/>
        <w:adjustRightInd w:val="0"/>
        <w:jc w:val="both"/>
        <w:rPr>
          <w:rFonts w:eastAsia="Calibri" w:cs="Tahoma"/>
          <w:bCs/>
          <w:color w:val="000000"/>
          <w:szCs w:val="20"/>
          <w:lang w:val="en-US"/>
        </w:rPr>
      </w:pPr>
      <w:r w:rsidRPr="00DD074F">
        <w:rPr>
          <w:rFonts w:eastAsia="Calibri" w:cs="Tahoma"/>
          <w:bCs/>
          <w:color w:val="000000"/>
          <w:szCs w:val="20"/>
          <w:lang w:val="en-US"/>
        </w:rPr>
        <w:t>nr NIP ………………………………………….……………………………………………………………………………................</w:t>
      </w:r>
    </w:p>
    <w:p w:rsidR="00DD074F" w:rsidRPr="00DD074F" w:rsidRDefault="00DD074F" w:rsidP="00DD074F">
      <w:pPr>
        <w:autoSpaceDE w:val="0"/>
        <w:autoSpaceDN w:val="0"/>
        <w:adjustRightInd w:val="0"/>
        <w:jc w:val="both"/>
        <w:rPr>
          <w:rFonts w:eastAsia="Calibri" w:cs="Tahoma"/>
          <w:bCs/>
          <w:color w:val="000000"/>
          <w:szCs w:val="20"/>
          <w:lang w:val="en-US"/>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nr REGON ……………………………………….…………………………………………………………………………………………</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2. Dane dotyczące Zamawiającego :</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Gmina Stare Kurowo</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Ul. Daszyńskiego 1</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66-540 Stare Kurowo</w:t>
      </w: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województwo lubuskie</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3. Zobowiązania Wykonawcy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Zobowiązuję się wykonać przedmiot zamówienia za cenę ryczałtową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
          <w:bCs/>
          <w:color w:val="000000"/>
          <w:szCs w:val="20"/>
        </w:rPr>
        <w:t xml:space="preserve">Cena wykonania brutto : </w:t>
      </w:r>
      <w:r w:rsidRPr="00DD074F">
        <w:rPr>
          <w:rFonts w:eastAsia="Calibri" w:cs="Tahoma"/>
          <w:bCs/>
          <w:color w:val="000000"/>
          <w:szCs w:val="20"/>
        </w:rPr>
        <w:t>………………………………………………….. zł</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(słownie: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 tym ........% VAT tj.:.…............................................................................................................. zł</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4. Oświadczenia Wykonawcy: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1) zobowiązuję się wykonać zamówienie w terminie : </w:t>
      </w:r>
      <w:r w:rsidR="00772F3C" w:rsidRPr="00772F3C">
        <w:rPr>
          <w:rFonts w:eastAsia="Calibri" w:cs="Tahoma"/>
          <w:b/>
          <w:bCs/>
          <w:szCs w:val="20"/>
        </w:rPr>
        <w:t>31</w:t>
      </w:r>
      <w:r w:rsidRPr="00772F3C">
        <w:rPr>
          <w:rFonts w:eastAsia="Calibri" w:cs="Tahoma"/>
          <w:b/>
          <w:bCs/>
          <w:szCs w:val="20"/>
        </w:rPr>
        <w:t xml:space="preserve"> </w:t>
      </w:r>
      <w:r w:rsidR="00772F3C" w:rsidRPr="00772F3C">
        <w:rPr>
          <w:rFonts w:eastAsia="Calibri" w:cs="Tahoma"/>
          <w:b/>
          <w:bCs/>
          <w:szCs w:val="20"/>
        </w:rPr>
        <w:t>lipca</w:t>
      </w:r>
      <w:r w:rsidRPr="00772F3C">
        <w:rPr>
          <w:rFonts w:eastAsia="Calibri" w:cs="Tahoma"/>
          <w:b/>
          <w:bCs/>
          <w:szCs w:val="20"/>
        </w:rPr>
        <w:t xml:space="preserve"> 201</w:t>
      </w:r>
      <w:r w:rsidR="00637D12" w:rsidRPr="00772F3C">
        <w:rPr>
          <w:rFonts w:eastAsia="Calibri" w:cs="Tahoma"/>
          <w:b/>
          <w:bCs/>
          <w:szCs w:val="20"/>
        </w:rPr>
        <w:t>3</w:t>
      </w:r>
      <w:r w:rsidR="00772F3C" w:rsidRPr="00772F3C">
        <w:rPr>
          <w:rFonts w:eastAsia="Calibri" w:cs="Tahoma"/>
          <w:b/>
          <w:bCs/>
          <w:szCs w:val="20"/>
        </w:rPr>
        <w:t xml:space="preserve"> r</w:t>
      </w:r>
      <w:r w:rsidRPr="00772F3C">
        <w:rPr>
          <w:rFonts w:eastAsia="Calibri" w:cs="Tahoma"/>
          <w:b/>
          <w:bCs/>
          <w:szCs w:val="20"/>
        </w:rPr>
        <w: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na wykonany przedmiot zamówienia udzielam gwarancji na wykonane roboty budowlane i za</w:t>
      </w:r>
      <w:r w:rsidR="00D67002">
        <w:rPr>
          <w:rFonts w:eastAsia="Calibri" w:cs="Tahoma"/>
          <w:bCs/>
          <w:color w:val="000000"/>
          <w:szCs w:val="20"/>
        </w:rPr>
        <w:t>montowane urządzenia na okres 36</w:t>
      </w:r>
      <w:r w:rsidRPr="00DD074F">
        <w:rPr>
          <w:rFonts w:eastAsia="Calibri" w:cs="Tahoma"/>
          <w:bCs/>
          <w:color w:val="000000"/>
          <w:szCs w:val="20"/>
        </w:rPr>
        <w:t xml:space="preserve"> miesięcy licząc od daty odbioru końcowego,</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uważam się za związanego niniejszą ofertą przez okres 30 dni,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4) zobowiązuje się do wniesienia zabezpieczenia należytego wykonania umowy w wysokości: ………………………………………………….., w formie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5) poświadczam wniesienie wadium w wysokości: …………………… zł w formie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6) Oświadczam, że akceptuję wszystkie zapisy Specyfikacji Istotnych Warunków Zamówienia i nie zgłaszam do nich zastrzeżeń.</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7) oświadczam, że w przypadku udzielenia mi zamówienia publicznego:</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sporządzę dokumentację powykonawczą,</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w pełni odtworzę i uporządkuję terenu po zakończeniu robót,</w:t>
      </w:r>
    </w:p>
    <w:p w:rsidR="00D67002" w:rsidRDefault="00D67002"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8) na potwierdzenie spełnienia wymagań do oferty załączam następujące oświadczenia i dokumenty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
          <w:bCs/>
          <w:color w:val="000000"/>
          <w:szCs w:val="20"/>
        </w:rPr>
        <w:t xml:space="preserve">5. Oferta wspólna </w:t>
      </w:r>
      <w:r w:rsidRPr="00DD074F">
        <w:rPr>
          <w:rFonts w:eastAsia="Calibri" w:cs="Tahoma"/>
          <w:bCs/>
          <w:color w:val="000000"/>
          <w:szCs w:val="20"/>
        </w:rPr>
        <w:t>( jeżeli występuje ).</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Pełnomocnik Wykonawców wspólnie składających ofertę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Nazwisko, imię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Stanowisko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Telefon.....……………………………… Faks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Zakres umocowania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6. Zastrzeżenie Wykonawcy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Niżej wymienione dokumenty składające się na ofertę nie mogą być ogólnie udostępnione</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7. Inne informacje Wykonawcy: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8. Zwrotu wadium wniesionego w pieniądzu należy dokonać na nasze konto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lastRenderedPageBreak/>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9. Części zamówienia, których wykonanie Wykonawca powierza podwykonawcom**:</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ind w:left="4956"/>
        <w:jc w:val="center"/>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ind w:left="4956"/>
        <w:jc w:val="center"/>
        <w:rPr>
          <w:rFonts w:eastAsia="Calibri" w:cs="Tahoma"/>
          <w:bCs/>
          <w:color w:val="000000"/>
          <w:szCs w:val="20"/>
        </w:rPr>
      </w:pPr>
      <w:r w:rsidRPr="00DD074F">
        <w:rPr>
          <w:rFonts w:eastAsia="Calibri" w:cs="Tahoma"/>
          <w:bCs/>
          <w:color w:val="000000"/>
          <w:szCs w:val="20"/>
        </w:rPr>
        <w:t>(imię i nazwisko podpis</w:t>
      </w:r>
    </w:p>
    <w:p w:rsidR="00DD074F" w:rsidRPr="00DD074F" w:rsidRDefault="00DD074F" w:rsidP="00DD074F">
      <w:pPr>
        <w:autoSpaceDE w:val="0"/>
        <w:autoSpaceDN w:val="0"/>
        <w:adjustRightInd w:val="0"/>
        <w:ind w:left="4956"/>
        <w:jc w:val="center"/>
        <w:rPr>
          <w:rFonts w:eastAsia="Calibri" w:cs="Tahoma"/>
          <w:bCs/>
          <w:color w:val="000000"/>
          <w:szCs w:val="20"/>
        </w:rPr>
      </w:pPr>
      <w:r w:rsidRPr="00DD074F">
        <w:rPr>
          <w:rFonts w:eastAsia="Calibri" w:cs="Tahoma"/>
          <w:bCs/>
          <w:color w:val="000000"/>
          <w:szCs w:val="20"/>
        </w:rPr>
        <w:t>uprawnionego przedstawiciela Wykonawcy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data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W przypadku, gdy Wykonawca nie powierza wykonania żadnej części zamówienia podwykonawcom, należy zamieścić informację „nie dotyczy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niepotrzebne skreślić</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
          <w:bCs/>
          <w:color w:val="000000"/>
          <w:szCs w:val="20"/>
        </w:rPr>
      </w:pPr>
    </w:p>
    <w:p w:rsidR="00DD074F" w:rsidRDefault="00DD074F"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D44EF1" w:rsidRDefault="00D44EF1" w:rsidP="00DD074F">
      <w:pPr>
        <w:autoSpaceDE w:val="0"/>
        <w:autoSpaceDN w:val="0"/>
        <w:adjustRightInd w:val="0"/>
        <w:ind w:left="708"/>
        <w:jc w:val="right"/>
        <w:rPr>
          <w:rFonts w:eastAsia="Calibri" w:cs="Tahoma"/>
          <w:b/>
          <w:bCs/>
          <w:color w:val="000000"/>
          <w:szCs w:val="20"/>
        </w:rPr>
      </w:pPr>
    </w:p>
    <w:p w:rsidR="009C23AF" w:rsidRDefault="009C23AF" w:rsidP="00DD074F">
      <w:pPr>
        <w:autoSpaceDE w:val="0"/>
        <w:autoSpaceDN w:val="0"/>
        <w:adjustRightInd w:val="0"/>
        <w:ind w:left="708"/>
        <w:jc w:val="right"/>
        <w:rPr>
          <w:rFonts w:eastAsia="Calibri" w:cs="Tahoma"/>
          <w:b/>
          <w:bCs/>
          <w:color w:val="000000"/>
          <w:szCs w:val="20"/>
        </w:rPr>
      </w:pPr>
    </w:p>
    <w:p w:rsidR="00D44EF1" w:rsidRDefault="00D44EF1" w:rsidP="00EB64AE">
      <w:pPr>
        <w:autoSpaceDE w:val="0"/>
        <w:autoSpaceDN w:val="0"/>
        <w:adjustRightInd w:val="0"/>
        <w:rPr>
          <w:rFonts w:eastAsia="Calibri" w:cs="Tahoma"/>
          <w:b/>
          <w:bCs/>
          <w:color w:val="000000"/>
          <w:szCs w:val="20"/>
        </w:rPr>
      </w:pPr>
    </w:p>
    <w:p w:rsidR="00D44EF1" w:rsidRPr="00DD074F" w:rsidRDefault="00D44EF1" w:rsidP="00DD074F">
      <w:pPr>
        <w:autoSpaceDE w:val="0"/>
        <w:autoSpaceDN w:val="0"/>
        <w:adjustRightInd w:val="0"/>
        <w:ind w:left="708"/>
        <w:jc w:val="right"/>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ind w:left="708"/>
        <w:jc w:val="right"/>
        <w:rPr>
          <w:rFonts w:eastAsia="Calibri" w:cs="Tahoma"/>
          <w:bCs/>
          <w:color w:val="000000"/>
          <w:szCs w:val="20"/>
        </w:rPr>
      </w:pPr>
      <w:r w:rsidRPr="00DD074F">
        <w:rPr>
          <w:rFonts w:eastAsia="Calibri" w:cs="Tahoma"/>
          <w:b/>
          <w:bCs/>
          <w:color w:val="000000"/>
          <w:szCs w:val="20"/>
        </w:rPr>
        <w:lastRenderedPageBreak/>
        <w:t>Załącznik nr 2a</w:t>
      </w:r>
    </w:p>
    <w:p w:rsidR="00DD074F" w:rsidRPr="00DD074F" w:rsidRDefault="00DD074F" w:rsidP="00DD074F">
      <w:pPr>
        <w:autoSpaceDE w:val="0"/>
        <w:autoSpaceDN w:val="0"/>
        <w:adjustRightInd w:val="0"/>
        <w:jc w:val="both"/>
        <w:rPr>
          <w:rFonts w:eastAsia="Calibri" w:cs="Tahoma"/>
          <w:bCs/>
          <w:color w:val="000000"/>
          <w:sz w:val="16"/>
          <w:szCs w:val="16"/>
        </w:rPr>
      </w:pPr>
    </w:p>
    <w:p w:rsidR="00DD074F" w:rsidRPr="00DD074F" w:rsidRDefault="00DD074F" w:rsidP="00DD074F">
      <w:pPr>
        <w:autoSpaceDE w:val="0"/>
        <w:autoSpaceDN w:val="0"/>
        <w:adjustRightInd w:val="0"/>
        <w:jc w:val="both"/>
        <w:rPr>
          <w:rFonts w:eastAsia="Calibri" w:cs="Tahoma"/>
          <w:bCs/>
          <w:color w:val="000000"/>
          <w:sz w:val="16"/>
          <w:szCs w:val="16"/>
        </w:rPr>
      </w:pPr>
    </w:p>
    <w:p w:rsidR="00DD074F" w:rsidRPr="00DD074F" w:rsidRDefault="00DD074F" w:rsidP="00DD074F">
      <w:pPr>
        <w:autoSpaceDE w:val="0"/>
        <w:autoSpaceDN w:val="0"/>
        <w:adjustRightInd w:val="0"/>
        <w:jc w:val="both"/>
        <w:rPr>
          <w:rFonts w:eastAsia="Calibri" w:cs="Tahoma"/>
          <w:bCs/>
          <w:color w:val="000000"/>
          <w:sz w:val="16"/>
          <w:szCs w:val="16"/>
        </w:rPr>
      </w:pPr>
      <w:r w:rsidRPr="00DD074F">
        <w:rPr>
          <w:rFonts w:eastAsia="Calibri" w:cs="Tahoma"/>
          <w:bCs/>
          <w:color w:val="000000"/>
          <w:sz w:val="16"/>
          <w:szCs w:val="16"/>
        </w:rPr>
        <w:t>……………………………………….</w:t>
      </w:r>
    </w:p>
    <w:p w:rsidR="00DD074F" w:rsidRPr="00DD074F" w:rsidRDefault="00DD074F" w:rsidP="00DD074F">
      <w:pPr>
        <w:autoSpaceDE w:val="0"/>
        <w:autoSpaceDN w:val="0"/>
        <w:adjustRightInd w:val="0"/>
        <w:jc w:val="both"/>
        <w:rPr>
          <w:rFonts w:eastAsia="Calibri" w:cs="Tahoma"/>
          <w:bCs/>
          <w:color w:val="000000"/>
          <w:sz w:val="16"/>
          <w:szCs w:val="16"/>
        </w:rPr>
      </w:pPr>
      <w:r w:rsidRPr="00DD074F">
        <w:rPr>
          <w:rFonts w:eastAsia="Calibri" w:cs="Tahoma"/>
          <w:bCs/>
          <w:color w:val="000000"/>
          <w:sz w:val="16"/>
          <w:szCs w:val="16"/>
        </w:rPr>
        <w:t xml:space="preserve">       Pieczęć Wykonawcy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OŚWIADCZENIE – SKŁADANE PRZEZ PEŁNOMOCNIKA WYKONAWCÓW</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SKŁADAJĄCYCH OFERTĘ WSPÓLNĄ LUB WYKONAWCĘ SKŁADAJĄCEGO</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OFERTĘ SAMODZIELNIE</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OŚWIADCZENIE WYKONAWCY –</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W TRYBIE ART. 44 W ZW. ART. 22 UST. 1</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USTAWY PRAWO ZAMÓWIEŃ PUBLICZNYCH</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O SPEŁNIANIU WARUNKÓW</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center"/>
        <w:rPr>
          <w:rFonts w:eastAsia="Calibri" w:cs="Tahoma"/>
          <w:bCs/>
          <w:color w:val="000000"/>
          <w:szCs w:val="20"/>
        </w:rPr>
      </w:pPr>
      <w:r w:rsidRPr="00DD074F">
        <w:rPr>
          <w:rFonts w:eastAsia="Calibri" w:cs="Tahoma"/>
          <w:bCs/>
          <w:color w:val="000000"/>
          <w:szCs w:val="20"/>
        </w:rPr>
        <w:t xml:space="preserve">Dotyczy postępowania prowadzonego w trybie przetargu nieograniczonego na zadanie pn.: </w:t>
      </w:r>
    </w:p>
    <w:p w:rsidR="00DD074F" w:rsidRPr="00DD074F" w:rsidRDefault="00DD074F" w:rsidP="00DD074F">
      <w:pPr>
        <w:autoSpaceDE w:val="0"/>
        <w:autoSpaceDN w:val="0"/>
        <w:adjustRightInd w:val="0"/>
        <w:jc w:val="both"/>
        <w:rPr>
          <w:rFonts w:eastAsia="Calibri" w:cs="Tahoma"/>
          <w:b/>
          <w:bCs/>
          <w:sz w:val="24"/>
          <w:szCs w:val="24"/>
        </w:rPr>
      </w:pPr>
    </w:p>
    <w:p w:rsidR="00DD074F" w:rsidRPr="00DD074F" w:rsidRDefault="00AD2B72" w:rsidP="00AD2B72">
      <w:pPr>
        <w:autoSpaceDE w:val="0"/>
        <w:autoSpaceDN w:val="0"/>
        <w:adjustRightInd w:val="0"/>
        <w:jc w:val="center"/>
        <w:rPr>
          <w:rFonts w:eastAsia="Calibri" w:cs="Tahoma"/>
          <w:bCs/>
          <w:color w:val="000000"/>
          <w:szCs w:val="20"/>
        </w:rPr>
      </w:pPr>
      <w:r w:rsidRPr="00F23ADF">
        <w:rPr>
          <w:rFonts w:eastAsia="Calibri" w:cs="Tahoma"/>
          <w:bCs/>
          <w:color w:val="000000"/>
          <w:szCs w:val="20"/>
        </w:rPr>
        <w:t>„</w:t>
      </w:r>
      <w:r w:rsidRPr="00F23ADF">
        <w:rPr>
          <w:rFonts w:cs="Tahoma"/>
          <w:b/>
          <w:caps/>
          <w:szCs w:val="20"/>
        </w:rPr>
        <w:t xml:space="preserve">Budowa budynku remizy Ochotniczej Straży Pożarnej w Pławinie wraz </w:t>
      </w:r>
      <w:r>
        <w:rPr>
          <w:rFonts w:cs="Tahoma"/>
          <w:b/>
          <w:caps/>
          <w:szCs w:val="20"/>
        </w:rPr>
        <w:t>infrastrukturą towarzyszącą</w:t>
      </w:r>
      <w:r w:rsidRPr="00F23ADF">
        <w:rPr>
          <w:rFonts w:eastAsia="Calibri" w:cs="Tahoma"/>
          <w:b/>
          <w:bCs/>
          <w:szCs w:val="20"/>
        </w:rPr>
        <w:t>”</w:t>
      </w:r>
    </w:p>
    <w:p w:rsidR="00AD2B72" w:rsidRDefault="00AD2B72" w:rsidP="00DD074F">
      <w:pPr>
        <w:autoSpaceDE w:val="0"/>
        <w:autoSpaceDN w:val="0"/>
        <w:adjustRightInd w:val="0"/>
        <w:jc w:val="both"/>
        <w:rPr>
          <w:rFonts w:eastAsia="Calibri" w:cs="Tahoma"/>
          <w:bCs/>
          <w:color w:val="000000"/>
          <w:szCs w:val="20"/>
        </w:rPr>
      </w:pPr>
    </w:p>
    <w:p w:rsidR="00AD2B72" w:rsidRDefault="00AD2B72"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Nazwa Wykonawcy*: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Adres Wykonawcy: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Numer telefonu: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Numer faks:……………………………………………..</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e-mail: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Oświadczam, że ………………………………………………………………………** spełnia warunki z art. 22 ust. 1 ustawy z dnia 29 stycznia 2004 r. Prawo zamówień publicznych (</w:t>
      </w:r>
      <w:r w:rsidRPr="00DD074F">
        <w:rPr>
          <w:rFonts w:eastAsia="Calibri" w:cs="Tahoma"/>
          <w:bCs/>
          <w:szCs w:val="20"/>
        </w:rPr>
        <w:t xml:space="preserve">Dz. U. z 2010 r. Nr 113, poz. 759 z </w:t>
      </w:r>
      <w:r w:rsidRPr="00DD074F">
        <w:rPr>
          <w:rFonts w:eastAsia="Calibri" w:cs="Tahoma"/>
          <w:bCs/>
          <w:iCs/>
          <w:color w:val="000000"/>
          <w:szCs w:val="20"/>
        </w:rPr>
        <w:t>późniejszymi zmianami)</w:t>
      </w:r>
      <w:r w:rsidRPr="00DD074F">
        <w:rPr>
          <w:rFonts w:eastAsia="Calibri" w:cs="Tahoma"/>
          <w:bCs/>
          <w:color w:val="000000"/>
          <w:szCs w:val="20"/>
        </w:rPr>
        <w:t xml:space="preserve"> dotyczące:</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1) posiadania uprawnień do wykonywania określonej działalności lub czynności, jeżeli przepisy prawa nakładają obowiązek ich posiadania;</w:t>
      </w: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2) posiadania wiedzy i doświadczenia;</w:t>
      </w: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3) dysponowania odpowiednim potencjałem technicznym oraz osobami zdolnymi do wykonania zamówienia;</w:t>
      </w:r>
    </w:p>
    <w:p w:rsidR="00DD074F" w:rsidRPr="00DD074F" w:rsidRDefault="00DD074F" w:rsidP="00DD074F">
      <w:pPr>
        <w:autoSpaceDE w:val="0"/>
        <w:autoSpaceDN w:val="0"/>
        <w:adjustRightInd w:val="0"/>
        <w:ind w:left="284" w:hanging="284"/>
        <w:jc w:val="both"/>
        <w:rPr>
          <w:rFonts w:eastAsia="Calibri" w:cs="Tahoma"/>
          <w:bCs/>
          <w:color w:val="000000"/>
          <w:szCs w:val="20"/>
        </w:rPr>
      </w:pPr>
      <w:r w:rsidRPr="00DD074F">
        <w:rPr>
          <w:rFonts w:eastAsia="Calibri" w:cs="Tahoma"/>
          <w:bCs/>
          <w:color w:val="000000"/>
          <w:szCs w:val="20"/>
        </w:rPr>
        <w:t>4) sytuacji ekonomicznej i finansowej.</w:t>
      </w: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              (miejscowość i data)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ind w:left="4248"/>
        <w:jc w:val="center"/>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ind w:left="4248"/>
        <w:jc w:val="center"/>
        <w:rPr>
          <w:rFonts w:eastAsia="Calibri" w:cs="Tahoma"/>
          <w:bCs/>
          <w:color w:val="000000"/>
          <w:szCs w:val="20"/>
        </w:rPr>
      </w:pPr>
      <w:r w:rsidRPr="00DD074F">
        <w:rPr>
          <w:rFonts w:eastAsia="Calibri" w:cs="Tahoma"/>
          <w:bCs/>
          <w:color w:val="000000"/>
          <w:szCs w:val="20"/>
        </w:rPr>
        <w:t>(podpis i pieczątka imienna osoby upoważnionej</w:t>
      </w:r>
    </w:p>
    <w:p w:rsidR="00DD074F" w:rsidRPr="00DD074F" w:rsidRDefault="00DD074F" w:rsidP="00DD074F">
      <w:pPr>
        <w:autoSpaceDE w:val="0"/>
        <w:autoSpaceDN w:val="0"/>
        <w:adjustRightInd w:val="0"/>
        <w:ind w:left="4248"/>
        <w:jc w:val="center"/>
        <w:rPr>
          <w:rFonts w:eastAsia="Calibri" w:cs="Tahoma"/>
          <w:bCs/>
          <w:color w:val="000000"/>
          <w:szCs w:val="20"/>
        </w:rPr>
      </w:pPr>
      <w:r w:rsidRPr="00DD074F">
        <w:rPr>
          <w:rFonts w:eastAsia="Calibri" w:cs="Tahoma"/>
          <w:bCs/>
          <w:color w:val="000000"/>
          <w:szCs w:val="20"/>
        </w:rPr>
        <w:t>do składania oświadczeń woli w imieniu Wykonawcy)</w:t>
      </w:r>
    </w:p>
    <w:p w:rsidR="00DD074F" w:rsidRPr="00DD074F" w:rsidRDefault="00DD074F" w:rsidP="00DD074F">
      <w:pPr>
        <w:autoSpaceDE w:val="0"/>
        <w:autoSpaceDN w:val="0"/>
        <w:adjustRightInd w:val="0"/>
        <w:ind w:left="4248"/>
        <w:jc w:val="center"/>
        <w:rPr>
          <w:rFonts w:eastAsia="Calibri" w:cs="Tahoma"/>
          <w:bCs/>
          <w:color w:val="000000"/>
          <w:szCs w:val="20"/>
        </w:rPr>
      </w:pPr>
    </w:p>
    <w:p w:rsidR="00DD074F" w:rsidRPr="00DD074F" w:rsidRDefault="00DD074F" w:rsidP="00DD074F">
      <w:pPr>
        <w:autoSpaceDE w:val="0"/>
        <w:autoSpaceDN w:val="0"/>
        <w:adjustRightInd w:val="0"/>
        <w:ind w:left="4248"/>
        <w:jc w:val="center"/>
        <w:rPr>
          <w:rFonts w:eastAsia="Calibri" w:cs="Tahoma"/>
          <w:bCs/>
          <w:color w:val="000000"/>
          <w:szCs w:val="20"/>
        </w:rPr>
      </w:pPr>
    </w:p>
    <w:p w:rsidR="00DD074F" w:rsidRPr="00637D12" w:rsidRDefault="00DD074F" w:rsidP="00DD074F">
      <w:pPr>
        <w:autoSpaceDE w:val="0"/>
        <w:autoSpaceDN w:val="0"/>
        <w:adjustRightInd w:val="0"/>
        <w:jc w:val="both"/>
        <w:rPr>
          <w:rFonts w:eastAsia="Calibri" w:cs="Tahoma"/>
          <w:bCs/>
          <w:color w:val="000000"/>
          <w:sz w:val="16"/>
          <w:szCs w:val="16"/>
        </w:rPr>
      </w:pPr>
      <w:r w:rsidRPr="00637D12">
        <w:rPr>
          <w:rFonts w:eastAsia="Calibri" w:cs="Tahoma"/>
          <w:bCs/>
          <w:color w:val="000000"/>
          <w:sz w:val="16"/>
          <w:szCs w:val="16"/>
        </w:rPr>
        <w:t>* - w przypadku składania oferty przez Wykonawcę samodzielnie należy wpisać dane Wykonawcy, a w przypadku składania oferty wspólnej dane pełnomocnika Wykonawców.</w:t>
      </w:r>
    </w:p>
    <w:p w:rsidR="00DD074F" w:rsidRPr="00637D12" w:rsidRDefault="00DD074F" w:rsidP="00DD074F">
      <w:pPr>
        <w:autoSpaceDE w:val="0"/>
        <w:autoSpaceDN w:val="0"/>
        <w:adjustRightInd w:val="0"/>
        <w:jc w:val="both"/>
        <w:rPr>
          <w:rFonts w:eastAsia="Calibri" w:cs="Tahoma"/>
          <w:bCs/>
          <w:color w:val="000000"/>
          <w:sz w:val="16"/>
          <w:szCs w:val="16"/>
        </w:rPr>
      </w:pPr>
      <w:r w:rsidRPr="00637D12">
        <w:rPr>
          <w:rFonts w:eastAsia="Calibri" w:cs="Tahoma"/>
          <w:bCs/>
          <w:color w:val="000000"/>
          <w:sz w:val="16"/>
          <w:szCs w:val="16"/>
        </w:rPr>
        <w:t>** - w przypadku składania oferty przez Wykonawcę samodzielnie należy wpisać dane wykonawcy, a w przypadku oferty wspólnej nazwą Wykonawcy będzie pełna nazwa konsorcjum</w:t>
      </w:r>
    </w:p>
    <w:p w:rsidR="00AD2B72" w:rsidRPr="00DD074F" w:rsidRDefault="00AD2B72" w:rsidP="00DD074F">
      <w:pPr>
        <w:autoSpaceDE w:val="0"/>
        <w:autoSpaceDN w:val="0"/>
        <w:adjustRightInd w:val="0"/>
        <w:jc w:val="both"/>
        <w:rPr>
          <w:rFonts w:eastAsia="Calibri" w:cs="Tahoma"/>
          <w:bCs/>
          <w:color w:val="000000"/>
          <w:szCs w:val="20"/>
        </w:rPr>
      </w:pPr>
    </w:p>
    <w:p w:rsidR="009D1E23" w:rsidRDefault="009D1E23" w:rsidP="00DD074F">
      <w:pPr>
        <w:autoSpaceDE w:val="0"/>
        <w:autoSpaceDN w:val="0"/>
        <w:adjustRightInd w:val="0"/>
        <w:jc w:val="right"/>
        <w:rPr>
          <w:rFonts w:eastAsia="Calibri" w:cs="Tahoma"/>
          <w:b/>
          <w:bCs/>
          <w:color w:val="000000"/>
          <w:szCs w:val="20"/>
        </w:rPr>
      </w:pPr>
    </w:p>
    <w:p w:rsidR="00DD074F" w:rsidRPr="00DD074F" w:rsidRDefault="00DD074F" w:rsidP="00DD074F">
      <w:pPr>
        <w:autoSpaceDE w:val="0"/>
        <w:autoSpaceDN w:val="0"/>
        <w:adjustRightInd w:val="0"/>
        <w:jc w:val="right"/>
        <w:rPr>
          <w:rFonts w:eastAsia="Calibri" w:cs="Tahoma"/>
          <w:b/>
          <w:bCs/>
          <w:color w:val="000000"/>
          <w:szCs w:val="20"/>
        </w:rPr>
      </w:pPr>
      <w:r w:rsidRPr="00DD074F">
        <w:rPr>
          <w:rFonts w:eastAsia="Calibri" w:cs="Tahoma"/>
          <w:b/>
          <w:bCs/>
          <w:color w:val="000000"/>
          <w:szCs w:val="20"/>
        </w:rPr>
        <w:t>Załącznik nr 2b</w:t>
      </w:r>
    </w:p>
    <w:p w:rsidR="00DD074F" w:rsidRPr="00DD074F" w:rsidRDefault="00DD074F" w:rsidP="00DD074F">
      <w:pPr>
        <w:autoSpaceDE w:val="0"/>
        <w:autoSpaceDN w:val="0"/>
        <w:adjustRightInd w:val="0"/>
        <w:jc w:val="both"/>
        <w:rPr>
          <w:rFonts w:eastAsia="Calibri" w:cs="Tahoma"/>
          <w:bCs/>
          <w:color w:val="000000"/>
          <w:sz w:val="16"/>
          <w:szCs w:val="16"/>
        </w:rPr>
      </w:pPr>
      <w:r w:rsidRPr="00DD074F">
        <w:rPr>
          <w:rFonts w:eastAsia="Calibri" w:cs="Tahoma"/>
          <w:bCs/>
          <w:color w:val="000000"/>
          <w:sz w:val="16"/>
          <w:szCs w:val="16"/>
        </w:rPr>
        <w:t>……………………………….</w:t>
      </w:r>
    </w:p>
    <w:p w:rsidR="00DD074F" w:rsidRPr="00DD074F" w:rsidRDefault="00DD074F" w:rsidP="00DD074F">
      <w:pPr>
        <w:autoSpaceDE w:val="0"/>
        <w:autoSpaceDN w:val="0"/>
        <w:adjustRightInd w:val="0"/>
        <w:jc w:val="both"/>
        <w:rPr>
          <w:rFonts w:eastAsia="Calibri" w:cs="Tahoma"/>
          <w:bCs/>
          <w:color w:val="000000"/>
          <w:sz w:val="16"/>
          <w:szCs w:val="16"/>
        </w:rPr>
      </w:pPr>
      <w:r w:rsidRPr="00DD074F">
        <w:rPr>
          <w:rFonts w:eastAsia="Calibri" w:cs="Tahoma"/>
          <w:bCs/>
          <w:color w:val="000000"/>
          <w:sz w:val="16"/>
          <w:szCs w:val="16"/>
        </w:rPr>
        <w:t xml:space="preserve">   Pieczęć Wykonawcy</w:t>
      </w:r>
    </w:p>
    <w:p w:rsidR="00DD074F" w:rsidRPr="00DD074F" w:rsidRDefault="00DD074F" w:rsidP="00DD074F">
      <w:pPr>
        <w:autoSpaceDE w:val="0"/>
        <w:autoSpaceDN w:val="0"/>
        <w:adjustRightInd w:val="0"/>
        <w:jc w:val="center"/>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OŚWIADCZENIE WYKONAWCY</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SKŁADANE PRZEZ KAŻDEGO Z WYKONAWCÓW SKŁADAJACYCH OFERTĘ</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WSPÓLNĄ LUB WYKONAWCĘ SKŁADAJĄCEGO OFERTĘ SAMODZIELNIE</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OŚWIADCZENIE WYKONAWCY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i/>
          <w:iCs/>
          <w:color w:val="000000"/>
          <w:szCs w:val="20"/>
        </w:rPr>
      </w:pPr>
      <w:r w:rsidRPr="00DD074F">
        <w:rPr>
          <w:rFonts w:eastAsia="Calibri" w:cs="Tahoma"/>
          <w:b/>
          <w:bCs/>
          <w:color w:val="000000"/>
          <w:szCs w:val="20"/>
        </w:rPr>
        <w:t xml:space="preserve">O </w:t>
      </w:r>
      <w:r w:rsidRPr="00DD074F">
        <w:rPr>
          <w:rFonts w:eastAsia="Calibri" w:cs="Tahoma"/>
          <w:b/>
          <w:bCs/>
          <w:i/>
          <w:iCs/>
          <w:color w:val="000000"/>
          <w:szCs w:val="20"/>
        </w:rPr>
        <w:t>braku podstaw do wykluczenia Wykonawcy z postępowania na podstawie</w:t>
      </w:r>
    </w:p>
    <w:p w:rsidR="00DD074F" w:rsidRPr="00DD074F" w:rsidRDefault="00DD074F" w:rsidP="00DD074F">
      <w:pPr>
        <w:autoSpaceDE w:val="0"/>
        <w:autoSpaceDN w:val="0"/>
        <w:adjustRightInd w:val="0"/>
        <w:jc w:val="center"/>
        <w:rPr>
          <w:rFonts w:eastAsia="Calibri" w:cs="Tahoma"/>
          <w:b/>
          <w:bCs/>
          <w:i/>
          <w:iCs/>
          <w:color w:val="000000"/>
          <w:szCs w:val="20"/>
        </w:rPr>
      </w:pPr>
      <w:r w:rsidRPr="00DD074F">
        <w:rPr>
          <w:rFonts w:eastAsia="Calibri" w:cs="Tahoma"/>
          <w:b/>
          <w:bCs/>
          <w:i/>
          <w:iCs/>
          <w:color w:val="000000"/>
          <w:szCs w:val="20"/>
        </w:rPr>
        <w:t>okoliczności, o których mowa w art. 24 ust. 1i 2 ustawy Prawo zamówień publicznych</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Dotyczy postępowania prowadzonego w trybie przetargu nieograniczonego na zadanie pn.: </w:t>
      </w:r>
    </w:p>
    <w:p w:rsidR="00DD074F" w:rsidRPr="00DD074F" w:rsidRDefault="00DD074F" w:rsidP="00DD074F">
      <w:pPr>
        <w:autoSpaceDE w:val="0"/>
        <w:autoSpaceDN w:val="0"/>
        <w:adjustRightInd w:val="0"/>
        <w:jc w:val="center"/>
        <w:rPr>
          <w:rFonts w:eastAsia="Calibri" w:cs="Tahoma"/>
          <w:b/>
          <w:bCs/>
          <w:szCs w:val="24"/>
        </w:rPr>
      </w:pPr>
    </w:p>
    <w:p w:rsidR="00DD074F" w:rsidRPr="00AD2B72" w:rsidRDefault="00AD2B72" w:rsidP="00AD2B72">
      <w:pPr>
        <w:autoSpaceDE w:val="0"/>
        <w:autoSpaceDN w:val="0"/>
        <w:adjustRightInd w:val="0"/>
        <w:jc w:val="center"/>
        <w:rPr>
          <w:rFonts w:eastAsia="Calibri" w:cs="Tahoma"/>
          <w:bCs/>
          <w:color w:val="000000"/>
          <w:sz w:val="24"/>
          <w:szCs w:val="24"/>
        </w:rPr>
      </w:pPr>
      <w:r w:rsidRPr="00AD2B72">
        <w:rPr>
          <w:rFonts w:eastAsia="Calibri" w:cs="Tahoma"/>
          <w:bCs/>
          <w:color w:val="000000"/>
          <w:sz w:val="24"/>
          <w:szCs w:val="24"/>
        </w:rPr>
        <w:t>„</w:t>
      </w:r>
      <w:r w:rsidRPr="00AD2B72">
        <w:rPr>
          <w:rFonts w:cs="Tahoma"/>
          <w:b/>
          <w:caps/>
          <w:sz w:val="24"/>
          <w:szCs w:val="24"/>
        </w:rPr>
        <w:t>Budowa budynku remizy Ochotniczej Straży Pożarnej w Pławinie wraz infrastrukturą towarzyszącą</w:t>
      </w:r>
      <w:r w:rsidRPr="00AD2B72">
        <w:rPr>
          <w:rFonts w:eastAsia="Calibri" w:cs="Tahoma"/>
          <w:b/>
          <w:bCs/>
          <w:sz w:val="24"/>
          <w:szCs w:val="24"/>
        </w:rPr>
        <w: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Nazwa Wykonawcy*: ………………………………………………………………………………………………………………….</w:t>
      </w: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Adres Wykonawcy: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Numer telefonu: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Numer faks:………………………………………………………..</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e-mail: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Cs/>
          <w:color w:val="000000"/>
          <w:szCs w:val="20"/>
        </w:rPr>
        <w:t>Oświadczam, że wobec ..............................................................................................................</w:t>
      </w:r>
      <w:r w:rsidRPr="00DD074F">
        <w:rPr>
          <w:rFonts w:eastAsia="Calibri" w:cs="Tahoma"/>
          <w:b/>
          <w:bCs/>
          <w:color w:val="000000"/>
          <w:szCs w:val="20"/>
        </w:rPr>
        <w:t xml:space="preserve">* </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nie zachodzą okoliczności skutkujące wykluczeniem z postępowania określone w art. 24 ust. 1 ustawy z dnia 29 stycznia 2004 r. </w:t>
      </w:r>
      <w:r w:rsidRPr="00DD074F">
        <w:rPr>
          <w:rFonts w:eastAsia="Calibri" w:cs="Tahoma"/>
          <w:bCs/>
          <w:i/>
          <w:iCs/>
          <w:color w:val="000000"/>
          <w:szCs w:val="20"/>
        </w:rPr>
        <w:t xml:space="preserve">Prawo zamówień publicznych </w:t>
      </w:r>
      <w:r w:rsidRPr="00DD074F">
        <w:rPr>
          <w:rFonts w:eastAsia="Calibri" w:cs="Tahoma"/>
          <w:bCs/>
          <w:color w:val="000000"/>
          <w:szCs w:val="20"/>
        </w:rPr>
        <w:t>(</w:t>
      </w:r>
      <w:r w:rsidRPr="00DD074F">
        <w:rPr>
          <w:rFonts w:eastAsia="Calibri" w:cs="Tahoma"/>
          <w:bCs/>
          <w:szCs w:val="20"/>
        </w:rPr>
        <w:t xml:space="preserve">Dz. U. z 2010 r. Nr 113, poz. 759 z </w:t>
      </w:r>
      <w:r w:rsidRPr="00DD074F">
        <w:rPr>
          <w:rFonts w:eastAsia="Calibri" w:cs="Tahoma"/>
          <w:bCs/>
          <w:iCs/>
          <w:color w:val="000000"/>
          <w:szCs w:val="20"/>
        </w:rPr>
        <w:t>późniejszymi zmianami)</w:t>
      </w:r>
      <w:r w:rsidRPr="00DD074F">
        <w:rPr>
          <w:rFonts w:eastAsia="Calibri" w:cs="Tahoma"/>
          <w:bCs/>
          <w:color w:val="000000"/>
          <w:szCs w:val="20"/>
        </w:rPr>
        <w:t>, które zostały podane przez Zamawiającego w rozdz. VI  SIWZ.</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ind w:left="708"/>
        <w:rPr>
          <w:rFonts w:eastAsia="Calibri" w:cs="Tahoma"/>
          <w:bCs/>
          <w:color w:val="000000"/>
          <w:szCs w:val="20"/>
        </w:rPr>
      </w:pPr>
      <w:r w:rsidRPr="00DD074F">
        <w:rPr>
          <w:rFonts w:eastAsia="Calibri" w:cs="Tahoma"/>
          <w:bCs/>
          <w:color w:val="000000"/>
          <w:szCs w:val="20"/>
        </w:rPr>
        <w:t>(miejscowość i data)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ind w:left="4248"/>
        <w:jc w:val="center"/>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ind w:left="4248"/>
        <w:jc w:val="center"/>
        <w:rPr>
          <w:rFonts w:eastAsia="Calibri" w:cs="Tahoma"/>
          <w:bCs/>
          <w:color w:val="000000"/>
          <w:szCs w:val="20"/>
        </w:rPr>
      </w:pPr>
      <w:r w:rsidRPr="00DD074F">
        <w:rPr>
          <w:rFonts w:eastAsia="Calibri" w:cs="Tahoma"/>
          <w:bCs/>
          <w:color w:val="000000"/>
          <w:szCs w:val="20"/>
        </w:rPr>
        <w:t>(podpis i pieczątka imienna osoby upoważnionej do</w:t>
      </w:r>
    </w:p>
    <w:p w:rsidR="00DD074F" w:rsidRPr="00DD074F" w:rsidRDefault="00DD074F" w:rsidP="00DD074F">
      <w:pPr>
        <w:autoSpaceDE w:val="0"/>
        <w:autoSpaceDN w:val="0"/>
        <w:adjustRightInd w:val="0"/>
        <w:ind w:left="4248"/>
        <w:jc w:val="center"/>
        <w:rPr>
          <w:rFonts w:eastAsia="Calibri" w:cs="Tahoma"/>
          <w:bCs/>
          <w:color w:val="000000"/>
          <w:szCs w:val="20"/>
        </w:rPr>
      </w:pPr>
      <w:r w:rsidRPr="00DD074F">
        <w:rPr>
          <w:rFonts w:eastAsia="Calibri" w:cs="Tahoma"/>
          <w:bCs/>
          <w:color w:val="000000"/>
          <w:szCs w:val="20"/>
        </w:rPr>
        <w:t>składania oświadczeń woli w imieniu Wykonawcy)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 wpisać nazwę Wykonawcy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right"/>
        <w:rPr>
          <w:rFonts w:eastAsia="Calibri" w:cs="Tahoma"/>
          <w:b/>
          <w:bCs/>
          <w:i/>
          <w:iCs/>
          <w:color w:val="000000"/>
          <w:szCs w:val="20"/>
        </w:rPr>
      </w:pPr>
      <w:r w:rsidRPr="00DD074F">
        <w:rPr>
          <w:rFonts w:eastAsia="Calibri" w:cs="Tahoma"/>
          <w:b/>
          <w:bCs/>
          <w:i/>
          <w:iCs/>
          <w:color w:val="000000"/>
          <w:szCs w:val="20"/>
        </w:rPr>
        <w:t>Załącznik nr 3</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  pieczęć wykonawcy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sz w:val="28"/>
          <w:szCs w:val="28"/>
        </w:rPr>
      </w:pPr>
      <w:r w:rsidRPr="00DD074F">
        <w:rPr>
          <w:rFonts w:eastAsia="Calibri" w:cs="Tahoma"/>
          <w:b/>
          <w:bCs/>
          <w:sz w:val="28"/>
          <w:szCs w:val="28"/>
        </w:rPr>
        <w:t>Wykaz osób, które będą uczestniczyć w wykonywaniu zamówienia odpowiedzialnych za kierowanie robotami budowlanymi</w:t>
      </w:r>
    </w:p>
    <w:p w:rsidR="00DD074F" w:rsidRPr="00DD074F" w:rsidRDefault="00DD074F" w:rsidP="00DD074F">
      <w:pPr>
        <w:autoSpaceDE w:val="0"/>
        <w:autoSpaceDN w:val="0"/>
        <w:adjustRightInd w:val="0"/>
        <w:jc w:val="both"/>
        <w:rPr>
          <w:rFonts w:ascii="Times New Roman" w:eastAsia="Calibri" w:hAnsi="Times New Roman" w:cs="Times New Roman"/>
          <w:bCs/>
          <w:i/>
          <w:iCs/>
          <w:sz w:val="22"/>
        </w:rPr>
      </w:pPr>
    </w:p>
    <w:p w:rsidR="00DD074F" w:rsidRPr="00DD074F" w:rsidRDefault="00DD074F" w:rsidP="00DD074F">
      <w:pPr>
        <w:autoSpaceDE w:val="0"/>
        <w:autoSpaceDN w:val="0"/>
        <w:adjustRightInd w:val="0"/>
        <w:jc w:val="both"/>
        <w:rPr>
          <w:rFonts w:ascii="Times New Roman" w:eastAsia="Calibri" w:hAnsi="Times New Roman" w:cs="Times New Roman"/>
          <w:bCs/>
          <w:i/>
          <w:iCs/>
          <w:sz w:val="22"/>
        </w:rPr>
      </w:pPr>
    </w:p>
    <w:p w:rsidR="00DD074F" w:rsidRPr="00DD074F" w:rsidRDefault="00DD074F" w:rsidP="00DD074F">
      <w:pPr>
        <w:autoSpaceDE w:val="0"/>
        <w:autoSpaceDN w:val="0"/>
        <w:adjustRightInd w:val="0"/>
        <w:jc w:val="both"/>
        <w:rPr>
          <w:rFonts w:ascii="Times New Roman" w:eastAsia="Calibri" w:hAnsi="Times New Roman" w:cs="Times New Roman"/>
          <w:bCs/>
          <w:i/>
          <w:iCs/>
          <w:sz w:val="22"/>
        </w:rPr>
      </w:pPr>
    </w:p>
    <w:p w:rsidR="004A25DB" w:rsidRDefault="00DD074F" w:rsidP="00637D12">
      <w:pPr>
        <w:autoSpaceDE w:val="0"/>
        <w:autoSpaceDN w:val="0"/>
        <w:adjustRightInd w:val="0"/>
        <w:jc w:val="both"/>
        <w:rPr>
          <w:rFonts w:eastAsia="Calibri" w:cs="Tahoma"/>
          <w:b/>
          <w:bCs/>
          <w:szCs w:val="20"/>
        </w:rPr>
      </w:pPr>
      <w:r w:rsidRPr="004A25DB">
        <w:rPr>
          <w:rFonts w:eastAsia="Calibri" w:cs="Tahoma"/>
          <w:bCs/>
          <w:i/>
          <w:iCs/>
          <w:szCs w:val="20"/>
        </w:rPr>
        <w:t>Przetarg nieograniczony na :</w:t>
      </w:r>
      <w:r w:rsidRPr="004A25DB">
        <w:rPr>
          <w:rFonts w:eastAsia="Calibri" w:cs="Tahoma"/>
          <w:b/>
          <w:bCs/>
          <w:szCs w:val="20"/>
        </w:rPr>
        <w:t xml:space="preserve"> </w:t>
      </w:r>
    </w:p>
    <w:p w:rsidR="004A25DB" w:rsidRDefault="004A25DB" w:rsidP="00637D12">
      <w:pPr>
        <w:autoSpaceDE w:val="0"/>
        <w:autoSpaceDN w:val="0"/>
        <w:adjustRightInd w:val="0"/>
        <w:jc w:val="both"/>
        <w:rPr>
          <w:rFonts w:eastAsia="Calibri" w:cs="Tahoma"/>
          <w:b/>
          <w:bCs/>
          <w:szCs w:val="20"/>
        </w:rPr>
      </w:pPr>
    </w:p>
    <w:p w:rsidR="00DD074F" w:rsidRPr="00AD2B72" w:rsidRDefault="00AD2B72" w:rsidP="00AD2B72">
      <w:pPr>
        <w:autoSpaceDE w:val="0"/>
        <w:autoSpaceDN w:val="0"/>
        <w:adjustRightInd w:val="0"/>
        <w:jc w:val="center"/>
        <w:rPr>
          <w:rFonts w:eastAsia="Calibri" w:cs="Tahoma"/>
          <w:b/>
          <w:bCs/>
          <w:sz w:val="24"/>
          <w:szCs w:val="24"/>
        </w:rPr>
      </w:pPr>
      <w:r w:rsidRPr="00AD2B72">
        <w:rPr>
          <w:rFonts w:eastAsia="Calibri" w:cs="Tahoma"/>
          <w:bCs/>
          <w:color w:val="000000"/>
          <w:sz w:val="24"/>
          <w:szCs w:val="24"/>
        </w:rPr>
        <w:t>„</w:t>
      </w:r>
      <w:r w:rsidRPr="00AD2B72">
        <w:rPr>
          <w:rFonts w:cs="Tahoma"/>
          <w:b/>
          <w:caps/>
          <w:sz w:val="24"/>
          <w:szCs w:val="24"/>
        </w:rPr>
        <w:t>Budowa budynku remizy Ochotniczej Straży Pożarnej w Pławinie wraz infrastrukturą towarzyszącą</w:t>
      </w:r>
      <w:r w:rsidRPr="00AD2B72">
        <w:rPr>
          <w:rFonts w:eastAsia="Calibri" w:cs="Tahoma"/>
          <w:b/>
          <w:bCs/>
          <w:sz w:val="24"/>
          <w:szCs w:val="24"/>
        </w:rPr>
        <w:t>”</w:t>
      </w:r>
    </w:p>
    <w:p w:rsidR="00DD074F" w:rsidRPr="00DD074F" w:rsidRDefault="00DD074F" w:rsidP="00DD074F">
      <w:pPr>
        <w:autoSpaceDE w:val="0"/>
        <w:autoSpaceDN w:val="0"/>
        <w:adjustRightInd w:val="0"/>
        <w:jc w:val="center"/>
        <w:rPr>
          <w:rFonts w:eastAsia="Calibri" w:cs="Tahoma"/>
          <w:b/>
          <w:bCs/>
          <w:color w:val="FF0000"/>
          <w:szCs w:val="20"/>
        </w:rPr>
      </w:pPr>
    </w:p>
    <w:p w:rsidR="00DD074F" w:rsidRPr="00DD074F" w:rsidRDefault="00DD074F" w:rsidP="00DD074F">
      <w:pPr>
        <w:autoSpaceDE w:val="0"/>
        <w:autoSpaceDN w:val="0"/>
        <w:adjustRightInd w:val="0"/>
        <w:jc w:val="both"/>
        <w:rPr>
          <w:rFonts w:eastAsia="Calibri" w:cs="Tahoma"/>
          <w:bCs/>
          <w:szCs w:val="20"/>
        </w:rPr>
      </w:pPr>
      <w:r w:rsidRPr="00DD074F">
        <w:rPr>
          <w:rFonts w:eastAsia="Calibri" w:cs="Tahoma"/>
          <w:bCs/>
          <w:szCs w:val="20"/>
        </w:rPr>
        <w:t>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informację o podstawie do dysponowania tymi osobami;</w:t>
      </w:r>
    </w:p>
    <w:p w:rsidR="00DD074F" w:rsidRPr="00DD074F" w:rsidRDefault="00DD074F" w:rsidP="00DD074F">
      <w:pPr>
        <w:autoSpaceDE w:val="0"/>
        <w:autoSpaceDN w:val="0"/>
        <w:adjustRightInd w:val="0"/>
        <w:jc w:val="both"/>
        <w:rPr>
          <w:rFonts w:eastAsia="Calibri" w:cs="Tahoma"/>
          <w:b/>
          <w:szCs w:val="20"/>
        </w:rPr>
      </w:pPr>
    </w:p>
    <w:p w:rsidR="00DD074F" w:rsidRPr="00DD074F" w:rsidRDefault="00DD074F" w:rsidP="00DD074F">
      <w:pPr>
        <w:autoSpaceDE w:val="0"/>
        <w:autoSpaceDN w:val="0"/>
        <w:adjustRightInd w:val="0"/>
        <w:jc w:val="both"/>
        <w:rPr>
          <w:rFonts w:ascii="Times New Roman" w:eastAsia="Calibri" w:hAnsi="Times New Roman" w:cs="Times New Roman"/>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2458"/>
        <w:gridCol w:w="1860"/>
        <w:gridCol w:w="1517"/>
        <w:gridCol w:w="1418"/>
        <w:gridCol w:w="1383"/>
      </w:tblGrid>
      <w:tr w:rsidR="00DD074F" w:rsidRPr="00DD074F" w:rsidTr="00C12210">
        <w:tc>
          <w:tcPr>
            <w:tcW w:w="652"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Lp.</w:t>
            </w:r>
          </w:p>
        </w:tc>
        <w:tc>
          <w:tcPr>
            <w:tcW w:w="2458"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Cs/>
                <w:sz w:val="16"/>
                <w:szCs w:val="16"/>
              </w:rPr>
            </w:pPr>
            <w:r w:rsidRPr="00DD074F">
              <w:rPr>
                <w:rFonts w:ascii="Times New Roman" w:eastAsia="Calibri" w:hAnsi="Times New Roman" w:cs="Times New Roman"/>
                <w:b/>
                <w:sz w:val="16"/>
                <w:szCs w:val="16"/>
              </w:rPr>
              <w:t>Imię i nazwisko</w:t>
            </w:r>
          </w:p>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c>
          <w:tcPr>
            <w:tcW w:w="1860"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Rodzaj pełnionej funkcji</w:t>
            </w:r>
          </w:p>
        </w:tc>
        <w:tc>
          <w:tcPr>
            <w:tcW w:w="1517" w:type="dxa"/>
            <w:tcBorders>
              <w:righ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Miejsce zatrudnienia</w:t>
            </w:r>
            <w:r w:rsidRPr="00DD074F">
              <w:rPr>
                <w:rFonts w:ascii="Times New Roman" w:eastAsia="Calibri" w:hAnsi="Times New Roman" w:cs="Times New Roman"/>
                <w:bCs/>
                <w:sz w:val="16"/>
                <w:szCs w:val="16"/>
              </w:rPr>
              <w:t>*</w:t>
            </w:r>
          </w:p>
        </w:tc>
        <w:tc>
          <w:tcPr>
            <w:tcW w:w="1418" w:type="dxa"/>
            <w:tcBorders>
              <w:left w:val="single" w:sz="4" w:space="0" w:color="auto"/>
              <w:righ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Nr uprawnień</w:t>
            </w:r>
          </w:p>
        </w:tc>
        <w:tc>
          <w:tcPr>
            <w:tcW w:w="1383" w:type="dxa"/>
            <w:tcBorders>
              <w:lef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Zakres uprawnień</w:t>
            </w:r>
          </w:p>
        </w:tc>
      </w:tr>
      <w:tr w:rsidR="00DD074F" w:rsidRPr="00DD074F" w:rsidTr="00C12210">
        <w:trPr>
          <w:trHeight w:val="794"/>
        </w:trPr>
        <w:tc>
          <w:tcPr>
            <w:tcW w:w="652"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1.</w:t>
            </w:r>
          </w:p>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c>
          <w:tcPr>
            <w:tcW w:w="2458"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w:t>
            </w:r>
          </w:p>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c>
          <w:tcPr>
            <w:tcW w:w="1860"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 xml:space="preserve">Kierownik budowy </w:t>
            </w:r>
          </w:p>
        </w:tc>
        <w:tc>
          <w:tcPr>
            <w:tcW w:w="1517" w:type="dxa"/>
            <w:tcBorders>
              <w:righ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c>
          <w:tcPr>
            <w:tcW w:w="1418" w:type="dxa"/>
            <w:tcBorders>
              <w:left w:val="single" w:sz="4" w:space="0" w:color="auto"/>
              <w:righ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c>
          <w:tcPr>
            <w:tcW w:w="1383" w:type="dxa"/>
            <w:tcBorders>
              <w:lef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r>
      <w:tr w:rsidR="00DD074F" w:rsidRPr="00DD074F" w:rsidTr="00C12210">
        <w:trPr>
          <w:trHeight w:val="794"/>
        </w:trPr>
        <w:tc>
          <w:tcPr>
            <w:tcW w:w="652"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2.</w:t>
            </w:r>
          </w:p>
        </w:tc>
        <w:tc>
          <w:tcPr>
            <w:tcW w:w="2458"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w:t>
            </w:r>
          </w:p>
        </w:tc>
        <w:tc>
          <w:tcPr>
            <w:tcW w:w="1860" w:type="dxa"/>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r w:rsidRPr="00DD074F">
              <w:rPr>
                <w:rFonts w:ascii="Times New Roman" w:eastAsia="Calibri" w:hAnsi="Times New Roman" w:cs="Times New Roman"/>
                <w:b/>
                <w:sz w:val="16"/>
                <w:szCs w:val="16"/>
              </w:rPr>
              <w:t>Kierownik robót elektrycznych</w:t>
            </w:r>
          </w:p>
        </w:tc>
        <w:tc>
          <w:tcPr>
            <w:tcW w:w="1517" w:type="dxa"/>
            <w:tcBorders>
              <w:righ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c>
          <w:tcPr>
            <w:tcW w:w="1418" w:type="dxa"/>
            <w:tcBorders>
              <w:left w:val="single" w:sz="4" w:space="0" w:color="auto"/>
              <w:righ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c>
          <w:tcPr>
            <w:tcW w:w="1383" w:type="dxa"/>
            <w:tcBorders>
              <w:left w:val="single" w:sz="4" w:space="0" w:color="auto"/>
            </w:tcBorders>
            <w:vAlign w:val="center"/>
          </w:tcPr>
          <w:p w:rsidR="00DD074F" w:rsidRPr="00DD074F" w:rsidRDefault="00DD074F" w:rsidP="00DD074F">
            <w:pPr>
              <w:autoSpaceDE w:val="0"/>
              <w:autoSpaceDN w:val="0"/>
              <w:adjustRightInd w:val="0"/>
              <w:jc w:val="center"/>
              <w:rPr>
                <w:rFonts w:ascii="Times New Roman" w:eastAsia="Calibri" w:hAnsi="Times New Roman" w:cs="Times New Roman"/>
                <w:b/>
                <w:sz w:val="16"/>
                <w:szCs w:val="16"/>
              </w:rPr>
            </w:pPr>
          </w:p>
        </w:tc>
      </w:tr>
      <w:tr w:rsidR="00637D12" w:rsidRPr="00DD074F" w:rsidTr="00C12210">
        <w:trPr>
          <w:trHeight w:val="794"/>
        </w:trPr>
        <w:tc>
          <w:tcPr>
            <w:tcW w:w="652" w:type="dxa"/>
            <w:vAlign w:val="center"/>
          </w:tcPr>
          <w:p w:rsidR="00637D12" w:rsidRPr="00DD074F" w:rsidRDefault="00637D12" w:rsidP="00DD074F">
            <w:pPr>
              <w:autoSpaceDE w:val="0"/>
              <w:autoSpaceDN w:val="0"/>
              <w:adjustRightInd w:val="0"/>
              <w:jc w:val="center"/>
              <w:rPr>
                <w:rFonts w:ascii="Times New Roman" w:eastAsia="Calibri" w:hAnsi="Times New Roman" w:cs="Times New Roman"/>
                <w:b/>
                <w:sz w:val="16"/>
                <w:szCs w:val="16"/>
              </w:rPr>
            </w:pPr>
            <w:r>
              <w:rPr>
                <w:rFonts w:ascii="Times New Roman" w:eastAsia="Calibri" w:hAnsi="Times New Roman" w:cs="Times New Roman"/>
                <w:b/>
                <w:sz w:val="16"/>
                <w:szCs w:val="16"/>
              </w:rPr>
              <w:t>3.</w:t>
            </w:r>
          </w:p>
        </w:tc>
        <w:tc>
          <w:tcPr>
            <w:tcW w:w="2458" w:type="dxa"/>
            <w:vAlign w:val="center"/>
          </w:tcPr>
          <w:p w:rsidR="00637D12" w:rsidRPr="00DD074F" w:rsidRDefault="00637D12" w:rsidP="00DD074F">
            <w:pPr>
              <w:autoSpaceDE w:val="0"/>
              <w:autoSpaceDN w:val="0"/>
              <w:adjustRightInd w:val="0"/>
              <w:jc w:val="center"/>
              <w:rPr>
                <w:rFonts w:ascii="Times New Roman" w:eastAsia="Calibri" w:hAnsi="Times New Roman" w:cs="Times New Roman"/>
                <w:b/>
                <w:sz w:val="16"/>
                <w:szCs w:val="16"/>
              </w:rPr>
            </w:pPr>
            <w:r>
              <w:rPr>
                <w:rFonts w:ascii="Times New Roman" w:eastAsia="Calibri" w:hAnsi="Times New Roman" w:cs="Times New Roman"/>
                <w:b/>
                <w:sz w:val="16"/>
                <w:szCs w:val="16"/>
              </w:rPr>
              <w:t>………………………………</w:t>
            </w:r>
          </w:p>
        </w:tc>
        <w:tc>
          <w:tcPr>
            <w:tcW w:w="1860" w:type="dxa"/>
            <w:vAlign w:val="center"/>
          </w:tcPr>
          <w:p w:rsidR="00637D12" w:rsidRPr="00DD074F" w:rsidRDefault="00637D12" w:rsidP="00DD074F">
            <w:pPr>
              <w:autoSpaceDE w:val="0"/>
              <w:autoSpaceDN w:val="0"/>
              <w:adjustRightInd w:val="0"/>
              <w:jc w:val="center"/>
              <w:rPr>
                <w:rFonts w:ascii="Times New Roman" w:eastAsia="Calibri" w:hAnsi="Times New Roman" w:cs="Times New Roman"/>
                <w:b/>
                <w:sz w:val="16"/>
                <w:szCs w:val="16"/>
              </w:rPr>
            </w:pPr>
            <w:r>
              <w:rPr>
                <w:rFonts w:ascii="Times New Roman" w:eastAsia="Calibri" w:hAnsi="Times New Roman" w:cs="Times New Roman"/>
                <w:b/>
                <w:sz w:val="16"/>
                <w:szCs w:val="16"/>
              </w:rPr>
              <w:t>Kierownik robót sanitarnych</w:t>
            </w:r>
          </w:p>
        </w:tc>
        <w:tc>
          <w:tcPr>
            <w:tcW w:w="1517" w:type="dxa"/>
            <w:tcBorders>
              <w:right w:val="single" w:sz="4" w:space="0" w:color="auto"/>
            </w:tcBorders>
            <w:vAlign w:val="center"/>
          </w:tcPr>
          <w:p w:rsidR="00637D12" w:rsidRPr="00DD074F" w:rsidRDefault="00637D12" w:rsidP="00DD074F">
            <w:pPr>
              <w:autoSpaceDE w:val="0"/>
              <w:autoSpaceDN w:val="0"/>
              <w:adjustRightInd w:val="0"/>
              <w:jc w:val="center"/>
              <w:rPr>
                <w:rFonts w:ascii="Times New Roman" w:eastAsia="Calibri" w:hAnsi="Times New Roman" w:cs="Times New Roman"/>
                <w:b/>
                <w:sz w:val="16"/>
                <w:szCs w:val="16"/>
              </w:rPr>
            </w:pPr>
          </w:p>
        </w:tc>
        <w:tc>
          <w:tcPr>
            <w:tcW w:w="1418" w:type="dxa"/>
            <w:tcBorders>
              <w:left w:val="single" w:sz="4" w:space="0" w:color="auto"/>
              <w:right w:val="single" w:sz="4" w:space="0" w:color="auto"/>
            </w:tcBorders>
            <w:vAlign w:val="center"/>
          </w:tcPr>
          <w:p w:rsidR="00637D12" w:rsidRPr="00DD074F" w:rsidRDefault="00637D12" w:rsidP="00DD074F">
            <w:pPr>
              <w:autoSpaceDE w:val="0"/>
              <w:autoSpaceDN w:val="0"/>
              <w:adjustRightInd w:val="0"/>
              <w:jc w:val="center"/>
              <w:rPr>
                <w:rFonts w:ascii="Times New Roman" w:eastAsia="Calibri" w:hAnsi="Times New Roman" w:cs="Times New Roman"/>
                <w:b/>
                <w:sz w:val="16"/>
                <w:szCs w:val="16"/>
              </w:rPr>
            </w:pPr>
          </w:p>
        </w:tc>
        <w:tc>
          <w:tcPr>
            <w:tcW w:w="1383" w:type="dxa"/>
            <w:tcBorders>
              <w:left w:val="single" w:sz="4" w:space="0" w:color="auto"/>
            </w:tcBorders>
            <w:vAlign w:val="center"/>
          </w:tcPr>
          <w:p w:rsidR="00637D12" w:rsidRPr="00DD074F" w:rsidRDefault="00637D12" w:rsidP="00DD074F">
            <w:pPr>
              <w:autoSpaceDE w:val="0"/>
              <w:autoSpaceDN w:val="0"/>
              <w:adjustRightInd w:val="0"/>
              <w:jc w:val="center"/>
              <w:rPr>
                <w:rFonts w:ascii="Times New Roman" w:eastAsia="Calibri" w:hAnsi="Times New Roman" w:cs="Times New Roman"/>
                <w:b/>
                <w:sz w:val="16"/>
                <w:szCs w:val="16"/>
              </w:rPr>
            </w:pPr>
          </w:p>
        </w:tc>
      </w:tr>
    </w:tbl>
    <w:p w:rsidR="00DD074F" w:rsidRPr="00DD074F" w:rsidRDefault="00DD074F" w:rsidP="00DD074F">
      <w:pPr>
        <w:autoSpaceDE w:val="0"/>
        <w:autoSpaceDN w:val="0"/>
        <w:adjustRightInd w:val="0"/>
        <w:jc w:val="both"/>
        <w:rPr>
          <w:rFonts w:ascii="Times New Roman" w:eastAsia="Calibri" w:hAnsi="Times New Roman" w:cs="Times New Roman"/>
          <w:b/>
          <w:szCs w:val="20"/>
        </w:rPr>
      </w:pPr>
    </w:p>
    <w:p w:rsidR="00DD074F" w:rsidRPr="00DD074F" w:rsidRDefault="00DD074F" w:rsidP="00DD074F">
      <w:pPr>
        <w:autoSpaceDE w:val="0"/>
        <w:autoSpaceDN w:val="0"/>
        <w:adjustRightInd w:val="0"/>
        <w:jc w:val="both"/>
        <w:rPr>
          <w:rFonts w:ascii="Times New Roman" w:eastAsia="Calibri" w:hAnsi="Times New Roman" w:cs="Times New Roman"/>
          <w:bCs/>
          <w:szCs w:val="20"/>
        </w:rPr>
      </w:pPr>
    </w:p>
    <w:p w:rsidR="00DD074F" w:rsidRPr="00DD074F" w:rsidRDefault="00DD074F" w:rsidP="00DD074F">
      <w:pPr>
        <w:autoSpaceDE w:val="0"/>
        <w:autoSpaceDN w:val="0"/>
        <w:adjustRightInd w:val="0"/>
        <w:jc w:val="both"/>
        <w:rPr>
          <w:rFonts w:ascii="Times New Roman" w:eastAsia="Calibri" w:hAnsi="Times New Roman" w:cs="Times New Roman"/>
          <w:bCs/>
          <w:szCs w:val="20"/>
        </w:rPr>
      </w:pPr>
    </w:p>
    <w:p w:rsidR="00DD074F" w:rsidRPr="00DD074F" w:rsidRDefault="00DD074F" w:rsidP="00DD074F">
      <w:pPr>
        <w:autoSpaceDE w:val="0"/>
        <w:autoSpaceDN w:val="0"/>
        <w:adjustRightInd w:val="0"/>
        <w:rPr>
          <w:rFonts w:eastAsia="Calibri" w:cs="Tahoma"/>
          <w:bCs/>
          <w:sz w:val="18"/>
          <w:szCs w:val="18"/>
        </w:rPr>
      </w:pPr>
      <w:r w:rsidRPr="00DD074F">
        <w:rPr>
          <w:rFonts w:eastAsia="Calibri" w:cs="Tahoma"/>
          <w:bCs/>
          <w:sz w:val="18"/>
          <w:szCs w:val="18"/>
        </w:rPr>
        <w:t>* W przypadku personelu nie będącego pracownikiem wykonawcy należy:</w:t>
      </w:r>
    </w:p>
    <w:p w:rsidR="00DD074F" w:rsidRPr="00DD074F" w:rsidRDefault="00DD074F" w:rsidP="00DD074F">
      <w:pPr>
        <w:autoSpaceDE w:val="0"/>
        <w:autoSpaceDN w:val="0"/>
        <w:adjustRightInd w:val="0"/>
        <w:rPr>
          <w:rFonts w:eastAsia="Calibri" w:cs="Tahoma"/>
          <w:bCs/>
          <w:sz w:val="18"/>
          <w:szCs w:val="18"/>
        </w:rPr>
      </w:pPr>
      <w:r w:rsidRPr="00DD074F">
        <w:rPr>
          <w:rFonts w:eastAsia="Calibri" w:cs="Tahoma"/>
          <w:bCs/>
          <w:sz w:val="18"/>
          <w:szCs w:val="18"/>
        </w:rPr>
        <w:t xml:space="preserve">- wypełnić zał. </w:t>
      </w:r>
      <w:r w:rsidRPr="00DD074F">
        <w:rPr>
          <w:rFonts w:eastAsia="Calibri" w:cs="Tahoma"/>
          <w:b/>
          <w:bCs/>
          <w:sz w:val="18"/>
          <w:szCs w:val="18"/>
        </w:rPr>
        <w:t>nr 5</w:t>
      </w:r>
      <w:r w:rsidRPr="00DD074F">
        <w:rPr>
          <w:rFonts w:eastAsia="Calibri" w:cs="Tahoma"/>
          <w:bCs/>
          <w:sz w:val="18"/>
          <w:szCs w:val="18"/>
        </w:rPr>
        <w:t xml:space="preserve"> podpisany przez osobę, która będzie uczestniczyć w realizacji zamówienia</w:t>
      </w:r>
    </w:p>
    <w:p w:rsidR="00DD074F" w:rsidRPr="00DD074F" w:rsidRDefault="00DD074F" w:rsidP="00DD074F">
      <w:pPr>
        <w:autoSpaceDE w:val="0"/>
        <w:autoSpaceDN w:val="0"/>
        <w:adjustRightInd w:val="0"/>
        <w:rPr>
          <w:rFonts w:eastAsia="Calibri" w:cs="Tahoma"/>
          <w:bCs/>
          <w:sz w:val="18"/>
          <w:szCs w:val="18"/>
        </w:rPr>
      </w:pPr>
      <w:r w:rsidRPr="00DD074F">
        <w:rPr>
          <w:rFonts w:eastAsia="Calibri" w:cs="Tahoma"/>
          <w:bCs/>
          <w:sz w:val="18"/>
          <w:szCs w:val="18"/>
        </w:rPr>
        <w:t>- załączyć informację o podstawie do dysponowania tymi osobami tj. pisemne zobowiązanie innego podmiotu do udostępnienia osób zdolnych do wykonania zamówienia.</w:t>
      </w:r>
    </w:p>
    <w:p w:rsidR="00DD074F" w:rsidRPr="00DD074F" w:rsidRDefault="00DD074F" w:rsidP="00DD074F">
      <w:pPr>
        <w:autoSpaceDE w:val="0"/>
        <w:autoSpaceDN w:val="0"/>
        <w:adjustRightInd w:val="0"/>
        <w:rPr>
          <w:rFonts w:ascii="Times New Roman" w:eastAsia="Calibri" w:hAnsi="Times New Roman" w:cs="Times New Roman"/>
          <w:bCs/>
          <w:sz w:val="22"/>
        </w:rPr>
      </w:pPr>
    </w:p>
    <w:p w:rsidR="00DD074F" w:rsidRPr="00DD074F" w:rsidRDefault="00DD074F" w:rsidP="00DD074F">
      <w:pPr>
        <w:autoSpaceDE w:val="0"/>
        <w:autoSpaceDN w:val="0"/>
        <w:adjustRightInd w:val="0"/>
        <w:jc w:val="both"/>
        <w:rPr>
          <w:rFonts w:ascii="Times New Roman" w:eastAsia="Calibri" w:hAnsi="Times New Roman" w:cs="Times New Roman"/>
          <w:bCs/>
          <w:sz w:val="16"/>
          <w:szCs w:val="16"/>
        </w:rPr>
      </w:pPr>
    </w:p>
    <w:p w:rsidR="00DD074F" w:rsidRPr="00DD074F" w:rsidRDefault="00DD074F" w:rsidP="00DD074F">
      <w:pPr>
        <w:autoSpaceDE w:val="0"/>
        <w:autoSpaceDN w:val="0"/>
        <w:adjustRightInd w:val="0"/>
        <w:jc w:val="both"/>
        <w:rPr>
          <w:rFonts w:ascii="Times New Roman" w:eastAsia="Calibri" w:hAnsi="Times New Roman" w:cs="Times New Roman"/>
          <w:bCs/>
          <w:sz w:val="16"/>
          <w:szCs w:val="16"/>
        </w:rPr>
      </w:pPr>
    </w:p>
    <w:p w:rsidR="00DD074F" w:rsidRPr="00DD074F" w:rsidRDefault="00DD074F" w:rsidP="00DD074F">
      <w:pPr>
        <w:autoSpaceDE w:val="0"/>
        <w:autoSpaceDN w:val="0"/>
        <w:adjustRightInd w:val="0"/>
        <w:jc w:val="both"/>
        <w:rPr>
          <w:rFonts w:ascii="Times New Roman" w:eastAsia="Calibri" w:hAnsi="Times New Roman" w:cs="Times New Roman"/>
          <w:bCs/>
          <w:sz w:val="16"/>
          <w:szCs w:val="16"/>
        </w:rPr>
      </w:pPr>
    </w:p>
    <w:p w:rsidR="00DD074F" w:rsidRPr="00DD074F" w:rsidRDefault="00DD074F" w:rsidP="00DD074F">
      <w:pPr>
        <w:autoSpaceDE w:val="0"/>
        <w:autoSpaceDN w:val="0"/>
        <w:adjustRightInd w:val="0"/>
        <w:jc w:val="both"/>
        <w:rPr>
          <w:rFonts w:ascii="Times New Roman" w:eastAsia="Calibri" w:hAnsi="Times New Roman" w:cs="Times New Roman"/>
          <w:bCs/>
          <w:sz w:val="22"/>
        </w:rPr>
      </w:pPr>
      <w:r w:rsidRPr="00DD074F">
        <w:rPr>
          <w:rFonts w:ascii="Times New Roman" w:eastAsia="Calibri" w:hAnsi="Times New Roman" w:cs="Times New Roman"/>
          <w:bCs/>
          <w:sz w:val="22"/>
        </w:rPr>
        <w:t>.............................................., dn. ..............................</w:t>
      </w:r>
    </w:p>
    <w:p w:rsidR="00DD074F" w:rsidRPr="00DD074F" w:rsidRDefault="00D44EF1" w:rsidP="00D44EF1">
      <w:pPr>
        <w:autoSpaceDE w:val="0"/>
        <w:autoSpaceDN w:val="0"/>
        <w:adjustRightInd w:val="0"/>
        <w:ind w:left="6372"/>
        <w:jc w:val="both"/>
        <w:rPr>
          <w:rFonts w:ascii="Times New Roman" w:eastAsia="Calibri" w:hAnsi="Times New Roman" w:cs="Times New Roman"/>
          <w:bCs/>
          <w:sz w:val="22"/>
        </w:rPr>
      </w:pPr>
      <w:r>
        <w:rPr>
          <w:rFonts w:ascii="Times New Roman" w:eastAsia="Calibri" w:hAnsi="Times New Roman" w:cs="Times New Roman"/>
          <w:bCs/>
          <w:sz w:val="22"/>
        </w:rPr>
        <w:t xml:space="preserve">     </w:t>
      </w:r>
    </w:p>
    <w:p w:rsidR="00DD074F" w:rsidRPr="004A25DB" w:rsidRDefault="00DD074F" w:rsidP="004A25DB">
      <w:pPr>
        <w:autoSpaceDE w:val="0"/>
        <w:autoSpaceDN w:val="0"/>
        <w:adjustRightInd w:val="0"/>
        <w:jc w:val="both"/>
        <w:rPr>
          <w:rFonts w:eastAsia="Calibri" w:cs="Tahoma"/>
          <w:bCs/>
          <w:sz w:val="18"/>
          <w:szCs w:val="18"/>
        </w:rPr>
      </w:pPr>
    </w:p>
    <w:p w:rsidR="00DD074F" w:rsidRPr="004A25DB" w:rsidRDefault="00DD074F" w:rsidP="00DD074F">
      <w:pPr>
        <w:autoSpaceDE w:val="0"/>
        <w:autoSpaceDN w:val="0"/>
        <w:adjustRightInd w:val="0"/>
        <w:ind w:left="6372"/>
        <w:jc w:val="both"/>
        <w:rPr>
          <w:rFonts w:eastAsia="Calibri" w:cs="Tahoma"/>
          <w:bCs/>
          <w:szCs w:val="20"/>
        </w:rPr>
      </w:pPr>
      <w:r w:rsidRPr="004A25DB">
        <w:rPr>
          <w:rFonts w:eastAsia="Calibri" w:cs="Tahoma"/>
          <w:bCs/>
          <w:szCs w:val="20"/>
        </w:rPr>
        <w:t xml:space="preserve"> Podpisano :</w:t>
      </w:r>
    </w:p>
    <w:p w:rsidR="00DD074F" w:rsidRPr="004A25DB" w:rsidRDefault="00DD074F" w:rsidP="00DD074F">
      <w:pPr>
        <w:autoSpaceDE w:val="0"/>
        <w:autoSpaceDN w:val="0"/>
        <w:adjustRightInd w:val="0"/>
        <w:ind w:left="4956"/>
        <w:jc w:val="both"/>
        <w:rPr>
          <w:rFonts w:eastAsia="Calibri" w:cs="Tahoma"/>
          <w:bCs/>
          <w:sz w:val="18"/>
          <w:szCs w:val="18"/>
        </w:rPr>
      </w:pPr>
      <w:r w:rsidRPr="004A25DB">
        <w:rPr>
          <w:rFonts w:eastAsia="Calibri" w:cs="Tahoma"/>
          <w:bCs/>
          <w:sz w:val="18"/>
          <w:szCs w:val="18"/>
        </w:rPr>
        <w:t xml:space="preserve">       </w:t>
      </w:r>
    </w:p>
    <w:p w:rsidR="00DD074F" w:rsidRPr="004A25DB" w:rsidRDefault="00DD074F" w:rsidP="00DD074F">
      <w:pPr>
        <w:autoSpaceDE w:val="0"/>
        <w:autoSpaceDN w:val="0"/>
        <w:adjustRightInd w:val="0"/>
        <w:ind w:left="4956"/>
        <w:jc w:val="both"/>
        <w:rPr>
          <w:rFonts w:eastAsia="Calibri" w:cs="Tahoma"/>
          <w:bCs/>
          <w:sz w:val="18"/>
          <w:szCs w:val="18"/>
        </w:rPr>
      </w:pPr>
      <w:r w:rsidRPr="004A25DB">
        <w:rPr>
          <w:rFonts w:eastAsia="Calibri" w:cs="Tahoma"/>
          <w:bCs/>
          <w:sz w:val="18"/>
          <w:szCs w:val="18"/>
        </w:rPr>
        <w:t xml:space="preserve">           ...........................................................</w:t>
      </w:r>
    </w:p>
    <w:p w:rsidR="00DD074F" w:rsidRPr="004A25DB" w:rsidRDefault="00DD074F" w:rsidP="00DD074F">
      <w:pPr>
        <w:autoSpaceDE w:val="0"/>
        <w:autoSpaceDN w:val="0"/>
        <w:adjustRightInd w:val="0"/>
        <w:ind w:left="4956"/>
        <w:jc w:val="center"/>
        <w:rPr>
          <w:rFonts w:eastAsia="Calibri" w:cs="Tahoma"/>
          <w:bCs/>
          <w:i/>
          <w:iCs/>
          <w:sz w:val="16"/>
          <w:szCs w:val="16"/>
        </w:rPr>
      </w:pPr>
      <w:r w:rsidRPr="004A25DB">
        <w:rPr>
          <w:rFonts w:eastAsia="Calibri" w:cs="Tahoma"/>
          <w:bCs/>
          <w:i/>
          <w:iCs/>
          <w:sz w:val="16"/>
          <w:szCs w:val="16"/>
        </w:rPr>
        <w:t>(czytelny podpis upełnomocnionego przedstawiciela</w:t>
      </w:r>
    </w:p>
    <w:p w:rsidR="00DD074F" w:rsidRPr="004A25DB" w:rsidRDefault="00DD074F" w:rsidP="00DD074F">
      <w:pPr>
        <w:autoSpaceDE w:val="0"/>
        <w:autoSpaceDN w:val="0"/>
        <w:adjustRightInd w:val="0"/>
        <w:ind w:left="4956"/>
        <w:jc w:val="center"/>
        <w:rPr>
          <w:rFonts w:eastAsia="Calibri" w:cs="Tahoma"/>
          <w:bCs/>
          <w:sz w:val="16"/>
          <w:szCs w:val="16"/>
        </w:rPr>
      </w:pPr>
      <w:r w:rsidRPr="004A25DB">
        <w:rPr>
          <w:rFonts w:eastAsia="Calibri" w:cs="Tahoma"/>
          <w:bCs/>
          <w:i/>
          <w:iCs/>
          <w:sz w:val="16"/>
          <w:szCs w:val="16"/>
        </w:rPr>
        <w:t>lub imienna pieczątka + podpis</w:t>
      </w:r>
      <w:r w:rsidRPr="004A25DB">
        <w:rPr>
          <w:rFonts w:eastAsia="Calibri" w:cs="Tahoma"/>
          <w:bCs/>
          <w:sz w:val="16"/>
          <w:szCs w:val="16"/>
        </w:rPr>
        <w:t>)</w:t>
      </w:r>
    </w:p>
    <w:p w:rsidR="00DD074F" w:rsidRPr="00DD074F" w:rsidRDefault="00DD074F" w:rsidP="00DD074F">
      <w:pPr>
        <w:autoSpaceDE w:val="0"/>
        <w:autoSpaceDN w:val="0"/>
        <w:adjustRightInd w:val="0"/>
        <w:jc w:val="both"/>
        <w:rPr>
          <w:rFonts w:eastAsia="Calibri" w:cs="Tahoma"/>
          <w:b/>
          <w:bCs/>
          <w:szCs w:val="20"/>
        </w:rPr>
      </w:pPr>
    </w:p>
    <w:p w:rsidR="00DD074F" w:rsidRPr="00DD074F" w:rsidRDefault="00DD074F" w:rsidP="00DD074F">
      <w:pPr>
        <w:autoSpaceDE w:val="0"/>
        <w:autoSpaceDN w:val="0"/>
        <w:adjustRightInd w:val="0"/>
        <w:jc w:val="both"/>
        <w:rPr>
          <w:rFonts w:eastAsia="Calibri" w:cs="Tahoma"/>
          <w:b/>
          <w:bCs/>
          <w:szCs w:val="20"/>
        </w:rPr>
      </w:pPr>
    </w:p>
    <w:p w:rsidR="00DD074F" w:rsidRPr="00DD074F" w:rsidRDefault="00DD074F" w:rsidP="00DD074F">
      <w:pPr>
        <w:autoSpaceDE w:val="0"/>
        <w:autoSpaceDN w:val="0"/>
        <w:adjustRightInd w:val="0"/>
        <w:jc w:val="right"/>
        <w:rPr>
          <w:rFonts w:eastAsia="Calibri" w:cs="Tahoma"/>
          <w:b/>
          <w:bCs/>
          <w:color w:val="000000"/>
          <w:szCs w:val="20"/>
        </w:rPr>
      </w:pPr>
      <w:r w:rsidRPr="00DD074F">
        <w:rPr>
          <w:rFonts w:eastAsia="Calibri" w:cs="Tahoma"/>
          <w:b/>
          <w:bCs/>
          <w:color w:val="000000"/>
          <w:szCs w:val="20"/>
        </w:rPr>
        <w:t xml:space="preserve">Załącznik nr 3a </w:t>
      </w:r>
    </w:p>
    <w:p w:rsidR="00DD074F" w:rsidRPr="00DD074F" w:rsidRDefault="00DD074F" w:rsidP="00DD074F">
      <w:pPr>
        <w:autoSpaceDE w:val="0"/>
        <w:autoSpaceDN w:val="0"/>
        <w:adjustRightInd w:val="0"/>
        <w:rPr>
          <w:rFonts w:eastAsia="Calibri" w:cs="Tahoma"/>
          <w:bCs/>
          <w:i/>
          <w:iCs/>
          <w:color w:val="000000"/>
          <w:szCs w:val="20"/>
        </w:rPr>
      </w:pPr>
      <w:r w:rsidRPr="00DD074F">
        <w:rPr>
          <w:rFonts w:eastAsia="Calibri" w:cs="Tahoma"/>
          <w:bCs/>
          <w:i/>
          <w:iCs/>
          <w:color w:val="000000"/>
          <w:szCs w:val="20"/>
        </w:rPr>
        <w:t xml:space="preserve">        (Pieczęć wykonawcy )</w:t>
      </w:r>
    </w:p>
    <w:p w:rsidR="00DD074F" w:rsidRPr="00DD074F" w:rsidRDefault="00DD074F" w:rsidP="00DD074F">
      <w:pPr>
        <w:autoSpaceDE w:val="0"/>
        <w:autoSpaceDN w:val="0"/>
        <w:adjustRightInd w:val="0"/>
        <w:rPr>
          <w:rFonts w:eastAsia="Calibri" w:cs="Tahoma"/>
          <w:bCs/>
          <w:i/>
          <w:iCs/>
          <w:color w:val="000000"/>
          <w:szCs w:val="20"/>
        </w:rPr>
      </w:pP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 w:val="28"/>
          <w:szCs w:val="28"/>
        </w:rPr>
      </w:pPr>
      <w:r w:rsidRPr="00DD074F">
        <w:rPr>
          <w:rFonts w:eastAsia="Calibri" w:cs="Tahoma"/>
          <w:b/>
          <w:bCs/>
          <w:color w:val="000000"/>
          <w:sz w:val="28"/>
          <w:szCs w:val="28"/>
        </w:rPr>
        <w:t>OŚWIADCZENIE</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szCs w:val="20"/>
        </w:rPr>
      </w:pPr>
    </w:p>
    <w:p w:rsidR="004A25DB" w:rsidRDefault="00DD074F" w:rsidP="004A25DB">
      <w:pPr>
        <w:autoSpaceDE w:val="0"/>
        <w:autoSpaceDN w:val="0"/>
        <w:adjustRightInd w:val="0"/>
        <w:jc w:val="both"/>
        <w:rPr>
          <w:rFonts w:eastAsia="Calibri" w:cs="Tahoma"/>
          <w:bCs/>
          <w:szCs w:val="20"/>
        </w:rPr>
      </w:pPr>
      <w:r w:rsidRPr="00DD074F">
        <w:rPr>
          <w:rFonts w:eastAsia="Calibri" w:cs="Tahoma"/>
          <w:bCs/>
          <w:szCs w:val="20"/>
        </w:rPr>
        <w:t xml:space="preserve">Przetarg nieograniczony na: </w:t>
      </w:r>
    </w:p>
    <w:p w:rsidR="004A25DB" w:rsidRDefault="004A25DB" w:rsidP="004A25DB">
      <w:pPr>
        <w:autoSpaceDE w:val="0"/>
        <w:autoSpaceDN w:val="0"/>
        <w:adjustRightInd w:val="0"/>
        <w:jc w:val="center"/>
        <w:rPr>
          <w:rFonts w:eastAsia="Calibri" w:cs="Tahoma"/>
          <w:bCs/>
          <w:szCs w:val="20"/>
        </w:rPr>
      </w:pPr>
    </w:p>
    <w:p w:rsidR="00DD074F" w:rsidRPr="00AD2B72" w:rsidRDefault="00AD2B72" w:rsidP="00AD2B72">
      <w:pPr>
        <w:autoSpaceDE w:val="0"/>
        <w:autoSpaceDN w:val="0"/>
        <w:adjustRightInd w:val="0"/>
        <w:jc w:val="center"/>
        <w:rPr>
          <w:rFonts w:eastAsia="Calibri" w:cs="Tahoma"/>
          <w:bCs/>
          <w:color w:val="000000"/>
          <w:sz w:val="24"/>
          <w:szCs w:val="24"/>
        </w:rPr>
      </w:pPr>
      <w:r w:rsidRPr="00AD2B72">
        <w:rPr>
          <w:rFonts w:eastAsia="Calibri" w:cs="Tahoma"/>
          <w:bCs/>
          <w:color w:val="000000"/>
          <w:sz w:val="24"/>
          <w:szCs w:val="24"/>
        </w:rPr>
        <w:t>„</w:t>
      </w:r>
      <w:r w:rsidRPr="00AD2B72">
        <w:rPr>
          <w:rFonts w:cs="Tahoma"/>
          <w:b/>
          <w:caps/>
          <w:sz w:val="24"/>
          <w:szCs w:val="24"/>
        </w:rPr>
        <w:t>Budowa budynku remizy Ochotniczej Straży Pożarnej w Pławinie wraz infrastrukturą towarzyszącą</w:t>
      </w:r>
      <w:r w:rsidRPr="00AD2B72">
        <w:rPr>
          <w:rFonts w:eastAsia="Calibri" w:cs="Tahoma"/>
          <w:b/>
          <w:bCs/>
          <w:sz w:val="24"/>
          <w:szCs w:val="24"/>
        </w:rPr>
        <w:t>”</w:t>
      </w:r>
    </w:p>
    <w:p w:rsidR="00DD074F" w:rsidRPr="00DD074F" w:rsidRDefault="00DD074F" w:rsidP="00DD074F">
      <w:pPr>
        <w:autoSpaceDE w:val="0"/>
        <w:autoSpaceDN w:val="0"/>
        <w:adjustRightInd w:val="0"/>
        <w:spacing w:line="360" w:lineRule="auto"/>
        <w:jc w:val="both"/>
        <w:rPr>
          <w:rFonts w:eastAsia="Calibri" w:cs="Tahoma"/>
          <w:bCs/>
          <w:color w:val="000000"/>
          <w:szCs w:val="20"/>
        </w:rPr>
      </w:pPr>
    </w:p>
    <w:p w:rsidR="00DD074F" w:rsidRPr="00DD074F" w:rsidRDefault="00DD074F" w:rsidP="00DD074F">
      <w:pPr>
        <w:autoSpaceDE w:val="0"/>
        <w:autoSpaceDN w:val="0"/>
        <w:adjustRightInd w:val="0"/>
        <w:spacing w:line="360" w:lineRule="auto"/>
        <w:jc w:val="both"/>
        <w:rPr>
          <w:rFonts w:eastAsia="Calibri" w:cs="Tahoma"/>
          <w:bCs/>
          <w:color w:val="000000"/>
          <w:szCs w:val="20"/>
        </w:rPr>
      </w:pPr>
      <w:r w:rsidRPr="00DD074F">
        <w:rPr>
          <w:rFonts w:eastAsia="Calibri" w:cs="Tahoma"/>
          <w:bCs/>
          <w:color w:val="000000"/>
          <w:szCs w:val="20"/>
        </w:rPr>
        <w:t>Oświadczam, że osoby, które będą uczestniczyć w wykonywaniu zamówienia, posiadają wymagane uprawnienia, zgodnie z art.12 ust 1 i 2 i art.14 ust.1 Prawa Budowlanego, aktualne ubezpieczenie</w:t>
      </w:r>
      <w:r w:rsidRPr="00DD074F">
        <w:rPr>
          <w:rFonts w:eastAsia="Calibri" w:cs="Tahoma"/>
          <w:bCs/>
          <w:szCs w:val="24"/>
        </w:rPr>
        <w:t xml:space="preserve"> </w:t>
      </w:r>
      <w:proofErr w:type="spellStart"/>
      <w:r w:rsidRPr="00DD074F">
        <w:rPr>
          <w:rFonts w:eastAsia="Calibri" w:cs="Tahoma"/>
          <w:bCs/>
          <w:color w:val="000000"/>
          <w:szCs w:val="20"/>
        </w:rPr>
        <w:t>o.c</w:t>
      </w:r>
      <w:proofErr w:type="spellEnd"/>
      <w:r w:rsidRPr="00DD074F">
        <w:rPr>
          <w:rFonts w:eastAsia="Calibri" w:cs="Tahoma"/>
          <w:bCs/>
          <w:color w:val="000000"/>
          <w:szCs w:val="20"/>
        </w:rPr>
        <w:t>.,   należą do Izby Inżynierów Budownictwa</w:t>
      </w:r>
      <w:r w:rsidRPr="00DD074F">
        <w:rPr>
          <w:rFonts w:eastAsia="Calibri" w:cs="Tahoma"/>
          <w:bCs/>
          <w:szCs w:val="24"/>
        </w:rPr>
        <w:t>.</w:t>
      </w:r>
    </w:p>
    <w:p w:rsidR="00DD074F" w:rsidRPr="00DD074F" w:rsidRDefault="00DD074F" w:rsidP="00DD074F">
      <w:pPr>
        <w:jc w:val="both"/>
        <w:rPr>
          <w:rFonts w:eastAsia="Calibri" w:cs="Tahoma"/>
          <w:bCs/>
          <w:szCs w:val="24"/>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.......................................data..............................</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ind w:left="4248"/>
        <w:jc w:val="center"/>
        <w:rPr>
          <w:rFonts w:eastAsia="Calibri" w:cs="Tahoma"/>
          <w:bCs/>
          <w:color w:val="000000"/>
          <w:szCs w:val="20"/>
        </w:rPr>
      </w:pPr>
      <w:r w:rsidRPr="00DD074F">
        <w:rPr>
          <w:rFonts w:eastAsia="Calibri" w:cs="Tahoma"/>
          <w:bCs/>
          <w:color w:val="000000"/>
          <w:szCs w:val="20"/>
        </w:rPr>
        <w:t>Podpis :</w:t>
      </w:r>
    </w:p>
    <w:p w:rsidR="00DD074F" w:rsidRPr="00DD074F" w:rsidRDefault="00DD074F" w:rsidP="00DD074F">
      <w:pPr>
        <w:autoSpaceDE w:val="0"/>
        <w:autoSpaceDN w:val="0"/>
        <w:adjustRightInd w:val="0"/>
        <w:ind w:left="4248"/>
        <w:jc w:val="center"/>
        <w:rPr>
          <w:rFonts w:eastAsia="Calibri" w:cs="Tahoma"/>
          <w:bCs/>
          <w:color w:val="000000"/>
          <w:szCs w:val="20"/>
        </w:rPr>
      </w:pPr>
      <w:r w:rsidRPr="00DD074F">
        <w:rPr>
          <w:rFonts w:eastAsia="Calibri" w:cs="Tahoma"/>
          <w:bCs/>
          <w:color w:val="000000"/>
          <w:szCs w:val="20"/>
        </w:rPr>
        <w:t>……………………………………………..</w:t>
      </w:r>
    </w:p>
    <w:p w:rsidR="00DD074F" w:rsidRPr="004A25DB" w:rsidRDefault="00DD074F" w:rsidP="00DD074F">
      <w:pPr>
        <w:autoSpaceDE w:val="0"/>
        <w:autoSpaceDN w:val="0"/>
        <w:adjustRightInd w:val="0"/>
        <w:ind w:left="4248"/>
        <w:jc w:val="center"/>
        <w:rPr>
          <w:rFonts w:eastAsia="Calibri" w:cs="Tahoma"/>
          <w:bCs/>
          <w:i/>
          <w:iCs/>
          <w:color w:val="000000"/>
          <w:sz w:val="16"/>
          <w:szCs w:val="16"/>
        </w:rPr>
      </w:pPr>
      <w:r w:rsidRPr="004A25DB">
        <w:rPr>
          <w:rFonts w:eastAsia="Calibri" w:cs="Tahoma"/>
          <w:bCs/>
          <w:i/>
          <w:iCs/>
          <w:color w:val="000000"/>
          <w:sz w:val="16"/>
          <w:szCs w:val="16"/>
        </w:rPr>
        <w:t>(czytelny podpis upełnomocnionego przedstawiciela</w:t>
      </w:r>
    </w:p>
    <w:p w:rsidR="00DD074F" w:rsidRPr="004A25DB" w:rsidRDefault="00DD074F" w:rsidP="00DD074F">
      <w:pPr>
        <w:autoSpaceDE w:val="0"/>
        <w:autoSpaceDN w:val="0"/>
        <w:adjustRightInd w:val="0"/>
        <w:ind w:left="4248"/>
        <w:jc w:val="center"/>
        <w:rPr>
          <w:rFonts w:eastAsia="Calibri" w:cs="Tahoma"/>
          <w:bCs/>
          <w:i/>
          <w:iCs/>
          <w:color w:val="000000"/>
          <w:sz w:val="16"/>
          <w:szCs w:val="16"/>
        </w:rPr>
      </w:pPr>
      <w:r w:rsidRPr="004A25DB">
        <w:rPr>
          <w:rFonts w:eastAsia="Calibri" w:cs="Tahoma"/>
          <w:bCs/>
          <w:i/>
          <w:iCs/>
          <w:color w:val="000000"/>
          <w:sz w:val="16"/>
          <w:szCs w:val="16"/>
        </w:rPr>
        <w:t>lub imienna pieczątka + podpis)</w:t>
      </w: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right"/>
        <w:rPr>
          <w:rFonts w:eastAsia="Calibri" w:cs="Tahoma"/>
          <w:b/>
          <w:bCs/>
          <w:i/>
          <w:iCs/>
          <w:color w:val="000000"/>
          <w:szCs w:val="20"/>
        </w:rPr>
      </w:pPr>
      <w:r w:rsidRPr="00DD074F">
        <w:rPr>
          <w:rFonts w:eastAsia="Calibri" w:cs="Tahoma"/>
          <w:b/>
          <w:bCs/>
          <w:i/>
          <w:iCs/>
          <w:color w:val="000000"/>
          <w:szCs w:val="20"/>
        </w:rPr>
        <w:lastRenderedPageBreak/>
        <w:t>Załącznik nr 4</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w:t>
      </w:r>
    </w:p>
    <w:p w:rsidR="00DD074F" w:rsidRPr="00DD074F" w:rsidRDefault="00DD074F" w:rsidP="00DD074F">
      <w:pPr>
        <w:autoSpaceDE w:val="0"/>
        <w:autoSpaceDN w:val="0"/>
        <w:adjustRightInd w:val="0"/>
        <w:jc w:val="both"/>
        <w:rPr>
          <w:rFonts w:eastAsia="Calibri" w:cs="Tahoma"/>
          <w:bCs/>
          <w:i/>
          <w:iCs/>
          <w:color w:val="000000"/>
          <w:szCs w:val="20"/>
        </w:rPr>
      </w:pPr>
      <w:r w:rsidRPr="00DD074F">
        <w:rPr>
          <w:rFonts w:eastAsia="Calibri" w:cs="Tahoma"/>
          <w:bCs/>
          <w:i/>
          <w:iCs/>
          <w:color w:val="000000"/>
          <w:szCs w:val="20"/>
        </w:rPr>
        <w:t xml:space="preserve">  Pieczęć Wykonawcy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 w:val="28"/>
          <w:szCs w:val="28"/>
        </w:rPr>
      </w:pPr>
      <w:r w:rsidRPr="00DD074F">
        <w:rPr>
          <w:rFonts w:eastAsia="Calibri" w:cs="Tahoma"/>
          <w:b/>
          <w:bCs/>
          <w:color w:val="000000"/>
          <w:sz w:val="28"/>
          <w:szCs w:val="28"/>
        </w:rPr>
        <w:t>WYKAZ ROBÓT BUDOWLANYCH</w:t>
      </w:r>
    </w:p>
    <w:p w:rsidR="00DD074F" w:rsidRPr="00DD074F" w:rsidRDefault="00DD074F" w:rsidP="00DD074F">
      <w:pPr>
        <w:autoSpaceDE w:val="0"/>
        <w:autoSpaceDN w:val="0"/>
        <w:adjustRightInd w:val="0"/>
        <w:jc w:val="both"/>
        <w:rPr>
          <w:rFonts w:ascii="Times New Roman" w:eastAsia="Calibri" w:hAnsi="Times New Roman" w:cs="Times New Roman"/>
          <w:bCs/>
          <w:i/>
          <w:iCs/>
          <w:sz w:val="22"/>
        </w:rPr>
      </w:pPr>
    </w:p>
    <w:p w:rsidR="00DD074F" w:rsidRPr="00DD074F" w:rsidRDefault="00DD074F" w:rsidP="00DD074F">
      <w:pPr>
        <w:autoSpaceDE w:val="0"/>
        <w:autoSpaceDN w:val="0"/>
        <w:adjustRightInd w:val="0"/>
        <w:jc w:val="both"/>
        <w:rPr>
          <w:rFonts w:ascii="Times New Roman" w:eastAsia="Calibri" w:hAnsi="Times New Roman" w:cs="Times New Roman"/>
          <w:bCs/>
          <w:i/>
          <w:iCs/>
          <w:sz w:val="22"/>
        </w:rPr>
      </w:pPr>
    </w:p>
    <w:p w:rsidR="00DD074F" w:rsidRPr="00DD074F" w:rsidRDefault="00DD074F" w:rsidP="00DD074F">
      <w:pPr>
        <w:autoSpaceDE w:val="0"/>
        <w:autoSpaceDN w:val="0"/>
        <w:adjustRightInd w:val="0"/>
        <w:jc w:val="both"/>
        <w:rPr>
          <w:rFonts w:ascii="Times New Roman" w:eastAsia="Calibri" w:hAnsi="Times New Roman" w:cs="Times New Roman"/>
          <w:bCs/>
          <w:i/>
          <w:iCs/>
          <w:sz w:val="22"/>
        </w:rPr>
      </w:pPr>
    </w:p>
    <w:p w:rsidR="004A25DB" w:rsidRDefault="00DD074F" w:rsidP="004A25DB">
      <w:pPr>
        <w:autoSpaceDE w:val="0"/>
        <w:autoSpaceDN w:val="0"/>
        <w:adjustRightInd w:val="0"/>
        <w:jc w:val="both"/>
        <w:rPr>
          <w:rFonts w:eastAsia="Calibri" w:cs="Tahoma"/>
          <w:b/>
          <w:bCs/>
          <w:szCs w:val="20"/>
        </w:rPr>
      </w:pPr>
      <w:r w:rsidRPr="00DD074F">
        <w:rPr>
          <w:rFonts w:eastAsia="Calibri" w:cs="Tahoma"/>
          <w:bCs/>
          <w:i/>
          <w:iCs/>
          <w:szCs w:val="20"/>
        </w:rPr>
        <w:t>Przetarg nieograniczony na :</w:t>
      </w:r>
      <w:r w:rsidRPr="00DD074F">
        <w:rPr>
          <w:rFonts w:eastAsia="Calibri" w:cs="Tahoma"/>
          <w:b/>
          <w:bCs/>
          <w:szCs w:val="20"/>
        </w:rPr>
        <w:t xml:space="preserve"> </w:t>
      </w:r>
    </w:p>
    <w:p w:rsidR="004A25DB" w:rsidRDefault="004A25DB" w:rsidP="004A25DB">
      <w:pPr>
        <w:autoSpaceDE w:val="0"/>
        <w:autoSpaceDN w:val="0"/>
        <w:adjustRightInd w:val="0"/>
        <w:jc w:val="both"/>
        <w:rPr>
          <w:rFonts w:eastAsia="Calibri" w:cs="Tahoma"/>
          <w:b/>
          <w:bCs/>
          <w:szCs w:val="20"/>
        </w:rPr>
      </w:pPr>
    </w:p>
    <w:p w:rsidR="00DD074F" w:rsidRDefault="00AD2B72" w:rsidP="00AD2B72">
      <w:pPr>
        <w:autoSpaceDE w:val="0"/>
        <w:autoSpaceDN w:val="0"/>
        <w:adjustRightInd w:val="0"/>
        <w:jc w:val="center"/>
        <w:rPr>
          <w:rFonts w:eastAsia="Calibri" w:cs="Tahoma"/>
          <w:b/>
          <w:bCs/>
          <w:sz w:val="24"/>
          <w:szCs w:val="24"/>
        </w:rPr>
      </w:pPr>
      <w:r w:rsidRPr="00AD2B72">
        <w:rPr>
          <w:rFonts w:eastAsia="Calibri" w:cs="Tahoma"/>
          <w:bCs/>
          <w:color w:val="000000"/>
          <w:sz w:val="24"/>
          <w:szCs w:val="24"/>
        </w:rPr>
        <w:t>„</w:t>
      </w:r>
      <w:r w:rsidRPr="00AD2B72">
        <w:rPr>
          <w:rFonts w:cs="Tahoma"/>
          <w:b/>
          <w:caps/>
          <w:sz w:val="24"/>
          <w:szCs w:val="24"/>
        </w:rPr>
        <w:t>Budowa budynku remizy Ochotniczej Straży Pożarnej w Pławinie wraz infrastrukturą towarzyszącą</w:t>
      </w:r>
      <w:r w:rsidRPr="00AD2B72">
        <w:rPr>
          <w:rFonts w:eastAsia="Calibri" w:cs="Tahoma"/>
          <w:b/>
          <w:bCs/>
          <w:sz w:val="24"/>
          <w:szCs w:val="24"/>
        </w:rPr>
        <w:t>”</w:t>
      </w:r>
    </w:p>
    <w:p w:rsidR="00AD2B72" w:rsidRPr="00AD2B72" w:rsidRDefault="00AD2B72" w:rsidP="00AD2B72">
      <w:pPr>
        <w:autoSpaceDE w:val="0"/>
        <w:autoSpaceDN w:val="0"/>
        <w:adjustRightInd w:val="0"/>
        <w:jc w:val="center"/>
        <w:rPr>
          <w:rFonts w:eastAsia="Calibri" w:cs="Tahoma"/>
          <w:bCs/>
          <w:color w:val="000000"/>
          <w:sz w:val="24"/>
          <w:szCs w:val="24"/>
        </w:rPr>
      </w:pPr>
    </w:p>
    <w:p w:rsidR="00DD074F" w:rsidRPr="004A25DB" w:rsidRDefault="00DD074F" w:rsidP="00DD074F">
      <w:pPr>
        <w:autoSpaceDE w:val="0"/>
        <w:autoSpaceDN w:val="0"/>
        <w:adjustRightInd w:val="0"/>
        <w:jc w:val="both"/>
        <w:rPr>
          <w:rFonts w:eastAsia="Calibri" w:cs="Tahoma"/>
          <w:bCs/>
          <w:szCs w:val="20"/>
        </w:rPr>
      </w:pPr>
      <w:r w:rsidRPr="004A25DB">
        <w:rPr>
          <w:rFonts w:eastAsia="Calibri" w:cs="Tahoma"/>
          <w:bCs/>
          <w:szCs w:val="20"/>
        </w:rPr>
        <w:t xml:space="preserve">Wykaz wykonanej w ciągu ostatnich 5 lat przed </w:t>
      </w:r>
      <w:r w:rsidR="004A25DB" w:rsidRPr="004A25DB">
        <w:rPr>
          <w:rFonts w:eastAsia="Calibri" w:cs="Tahoma"/>
          <w:bCs/>
          <w:szCs w:val="20"/>
        </w:rPr>
        <w:t>upływem terminu składania ofert</w:t>
      </w:r>
      <w:r w:rsidRPr="004A25DB">
        <w:rPr>
          <w:rFonts w:eastAsia="Calibri" w:cs="Tahoma"/>
          <w:bCs/>
          <w:szCs w:val="20"/>
        </w:rPr>
        <w:t xml:space="preserve">, a jeżeli okres prowadzenia działalności jest krótszy - w tym okresie, co najmniej jednej roboty budowlanej odpowiadającej swoim rodzajem robotom budowlanym stanowiącym przedmiot zamówienia - wartość roboty budowlanej nie mniejsza niż </w:t>
      </w:r>
      <w:r w:rsidR="004A25DB" w:rsidRPr="004A25DB">
        <w:rPr>
          <w:rFonts w:eastAsia="Calibri" w:cs="Tahoma"/>
          <w:b/>
          <w:bCs/>
          <w:szCs w:val="20"/>
        </w:rPr>
        <w:t>5</w:t>
      </w:r>
      <w:r w:rsidRPr="004A25DB">
        <w:rPr>
          <w:rFonts w:eastAsia="Calibri" w:cs="Tahoma"/>
          <w:b/>
          <w:bCs/>
          <w:szCs w:val="20"/>
        </w:rPr>
        <w:t>00 000</w:t>
      </w:r>
      <w:r w:rsidRPr="004A25DB">
        <w:rPr>
          <w:rFonts w:eastAsia="Calibri" w:cs="Tahoma"/>
          <w:bCs/>
          <w:szCs w:val="20"/>
        </w:rPr>
        <w:t xml:space="preserve"> </w:t>
      </w:r>
      <w:r w:rsidRPr="004A25DB">
        <w:rPr>
          <w:rFonts w:eastAsia="Calibri" w:cs="Tahoma"/>
          <w:b/>
          <w:bCs/>
          <w:szCs w:val="20"/>
        </w:rPr>
        <w:t>zł netto</w:t>
      </w:r>
      <w:r w:rsidRPr="004A25DB">
        <w:rPr>
          <w:rFonts w:eastAsia="Calibri" w:cs="Tahoma"/>
          <w:bCs/>
          <w:szCs w:val="20"/>
        </w:rPr>
        <w:t xml:space="preserve">; - Ocena spełnienia warunków udziału w postępowaniu zostanie dokonana wg formuły -spełnia - nie spełnia-, w oparciu o informacje zawarte w dokumentach i oświadczeniach (wymaganych przez Zamawiającego i podanych w SIWZ) dołączonych do oferty. </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W przypadku składania oferty przez podmioty występujące wspólnie warunek może być spełniony łącznie.</w:t>
      </w:r>
    </w:p>
    <w:p w:rsidR="00DD074F" w:rsidRPr="00DD074F" w:rsidRDefault="00DD074F" w:rsidP="00DD074F">
      <w:pPr>
        <w:autoSpaceDE w:val="0"/>
        <w:autoSpaceDN w:val="0"/>
        <w:adjustRightInd w:val="0"/>
        <w:rPr>
          <w:rFonts w:ascii="TimesNewRomanPS-BoldMT" w:eastAsia="Calibri" w:hAnsi="TimesNewRomanPS-BoldMT" w:cs="TimesNewRomanPS-BoldMT"/>
          <w:b/>
          <w:bCs/>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02"/>
        <w:gridCol w:w="1300"/>
        <w:gridCol w:w="1276"/>
        <w:gridCol w:w="2001"/>
      </w:tblGrid>
      <w:tr w:rsidR="00DD074F" w:rsidRPr="00DD074F" w:rsidTr="00C12210">
        <w:trPr>
          <w:trHeight w:val="408"/>
          <w:jc w:val="center"/>
        </w:trPr>
        <w:tc>
          <w:tcPr>
            <w:tcW w:w="2943" w:type="dxa"/>
            <w:vMerge w:val="restart"/>
            <w:vAlign w:val="center"/>
          </w:tcPr>
          <w:p w:rsidR="00DD074F" w:rsidRPr="00DD074F" w:rsidRDefault="00DD074F" w:rsidP="00DD074F">
            <w:pPr>
              <w:autoSpaceDE w:val="0"/>
              <w:autoSpaceDN w:val="0"/>
              <w:adjustRightInd w:val="0"/>
              <w:jc w:val="center"/>
              <w:rPr>
                <w:rFonts w:ascii="Times New Roman" w:eastAsia="Calibri" w:hAnsi="Times New Roman" w:cs="Times New Roman"/>
                <w:b/>
                <w:iCs/>
                <w:sz w:val="18"/>
                <w:szCs w:val="18"/>
              </w:rPr>
            </w:pPr>
            <w:r w:rsidRPr="00DD074F">
              <w:rPr>
                <w:rFonts w:ascii="Times New Roman" w:eastAsia="Calibri" w:hAnsi="Times New Roman" w:cs="Times New Roman"/>
                <w:b/>
                <w:iCs/>
                <w:sz w:val="18"/>
                <w:szCs w:val="18"/>
              </w:rPr>
              <w:t>Nazwa zamówienia -wyszczególnić</w:t>
            </w:r>
          </w:p>
          <w:p w:rsidR="00DD074F" w:rsidRPr="00DD074F" w:rsidRDefault="00DD074F" w:rsidP="00DD074F">
            <w:pPr>
              <w:autoSpaceDE w:val="0"/>
              <w:autoSpaceDN w:val="0"/>
              <w:adjustRightInd w:val="0"/>
              <w:jc w:val="center"/>
              <w:rPr>
                <w:rFonts w:ascii="Times New Roman" w:eastAsia="Calibri" w:hAnsi="Times New Roman" w:cs="Times New Roman"/>
                <w:b/>
                <w:bCs/>
                <w:color w:val="000000"/>
                <w:sz w:val="18"/>
                <w:szCs w:val="18"/>
              </w:rPr>
            </w:pPr>
            <w:r w:rsidRPr="00DD074F">
              <w:rPr>
                <w:rFonts w:ascii="Times New Roman" w:eastAsia="Calibri" w:hAnsi="Times New Roman" w:cs="Times New Roman"/>
                <w:b/>
                <w:iCs/>
                <w:sz w:val="18"/>
                <w:szCs w:val="18"/>
              </w:rPr>
              <w:t>zakres robót</w:t>
            </w:r>
            <w:r w:rsidRPr="00DD074F">
              <w:rPr>
                <w:rFonts w:ascii="Times New Roman" w:eastAsia="Calibri" w:hAnsi="Times New Roman" w:cs="Times New Roman"/>
                <w:b/>
                <w:bCs/>
                <w:color w:val="000000"/>
                <w:sz w:val="18"/>
                <w:szCs w:val="18"/>
              </w:rPr>
              <w:t xml:space="preserve"> zamówienia</w:t>
            </w:r>
          </w:p>
          <w:p w:rsidR="00DD074F" w:rsidRPr="00DD074F" w:rsidRDefault="00DD074F" w:rsidP="00DD074F">
            <w:pPr>
              <w:autoSpaceDE w:val="0"/>
              <w:autoSpaceDN w:val="0"/>
              <w:adjustRightInd w:val="0"/>
              <w:rPr>
                <w:rFonts w:ascii="Times New Roman" w:eastAsia="Calibri" w:hAnsi="Times New Roman" w:cs="Times New Roman"/>
                <w:bCs/>
                <w:iCs/>
                <w:sz w:val="18"/>
                <w:szCs w:val="18"/>
              </w:rPr>
            </w:pPr>
          </w:p>
        </w:tc>
        <w:tc>
          <w:tcPr>
            <w:tcW w:w="2102" w:type="dxa"/>
            <w:vMerge w:val="restart"/>
            <w:vAlign w:val="center"/>
          </w:tcPr>
          <w:p w:rsidR="00DD074F" w:rsidRPr="00DD074F" w:rsidRDefault="00DD074F" w:rsidP="00DD074F">
            <w:pPr>
              <w:jc w:val="center"/>
              <w:rPr>
                <w:rFonts w:ascii="Times New Roman" w:eastAsia="Calibri" w:hAnsi="Times New Roman" w:cs="Times New Roman"/>
                <w:b/>
                <w:bCs/>
                <w:spacing w:val="-2"/>
                <w:sz w:val="18"/>
                <w:szCs w:val="18"/>
              </w:rPr>
            </w:pPr>
            <w:r w:rsidRPr="00DD074F">
              <w:rPr>
                <w:rFonts w:ascii="Times New Roman" w:eastAsia="Calibri" w:hAnsi="Times New Roman" w:cs="Times New Roman"/>
                <w:b/>
                <w:bCs/>
                <w:spacing w:val="-4"/>
                <w:sz w:val="18"/>
                <w:szCs w:val="18"/>
              </w:rPr>
              <w:t>Wartość kontraktu,</w:t>
            </w:r>
          </w:p>
          <w:p w:rsidR="00DD074F" w:rsidRPr="00DD074F" w:rsidRDefault="00DD074F" w:rsidP="00DD074F">
            <w:pPr>
              <w:jc w:val="center"/>
              <w:rPr>
                <w:rFonts w:ascii="Times New Roman" w:eastAsia="Calibri" w:hAnsi="Times New Roman" w:cs="Times New Roman"/>
                <w:b/>
                <w:bCs/>
                <w:spacing w:val="-2"/>
                <w:sz w:val="18"/>
                <w:szCs w:val="18"/>
              </w:rPr>
            </w:pPr>
            <w:r w:rsidRPr="00DD074F">
              <w:rPr>
                <w:rFonts w:ascii="Times New Roman" w:eastAsia="Calibri" w:hAnsi="Times New Roman" w:cs="Times New Roman"/>
                <w:b/>
                <w:bCs/>
                <w:spacing w:val="-4"/>
                <w:sz w:val="18"/>
                <w:szCs w:val="18"/>
              </w:rPr>
              <w:t xml:space="preserve">za który wykonawca był </w:t>
            </w:r>
            <w:r w:rsidRPr="00DD074F">
              <w:rPr>
                <w:rFonts w:ascii="Times New Roman" w:eastAsia="Calibri" w:hAnsi="Times New Roman" w:cs="Times New Roman"/>
                <w:b/>
                <w:bCs/>
                <w:spacing w:val="-1"/>
                <w:sz w:val="18"/>
                <w:szCs w:val="18"/>
              </w:rPr>
              <w:t>odpowiedzialny</w:t>
            </w:r>
          </w:p>
          <w:p w:rsidR="00DD074F" w:rsidRPr="00DD074F" w:rsidRDefault="00DD074F" w:rsidP="004A25DB">
            <w:pPr>
              <w:jc w:val="center"/>
              <w:rPr>
                <w:rFonts w:ascii="Times New Roman" w:eastAsia="Calibri" w:hAnsi="Times New Roman" w:cs="Times New Roman"/>
                <w:b/>
                <w:bCs/>
                <w:spacing w:val="-2"/>
                <w:sz w:val="18"/>
                <w:szCs w:val="18"/>
              </w:rPr>
            </w:pPr>
          </w:p>
        </w:tc>
        <w:tc>
          <w:tcPr>
            <w:tcW w:w="2576" w:type="dxa"/>
            <w:gridSpan w:val="2"/>
            <w:vAlign w:val="center"/>
          </w:tcPr>
          <w:p w:rsidR="00DD074F" w:rsidRPr="00DD074F" w:rsidRDefault="00DD074F" w:rsidP="00DD074F">
            <w:pPr>
              <w:jc w:val="center"/>
              <w:rPr>
                <w:rFonts w:ascii="Times New Roman" w:eastAsia="Calibri" w:hAnsi="Times New Roman" w:cs="Times New Roman"/>
                <w:b/>
                <w:bCs/>
                <w:sz w:val="18"/>
                <w:szCs w:val="18"/>
              </w:rPr>
            </w:pPr>
            <w:r w:rsidRPr="00DD074F">
              <w:rPr>
                <w:rFonts w:ascii="Times New Roman" w:eastAsia="Calibri" w:hAnsi="Times New Roman" w:cs="Times New Roman"/>
                <w:b/>
                <w:bCs/>
                <w:sz w:val="18"/>
                <w:szCs w:val="18"/>
              </w:rPr>
              <w:t>Czas realizacji</w:t>
            </w:r>
          </w:p>
        </w:tc>
        <w:tc>
          <w:tcPr>
            <w:tcW w:w="2001" w:type="dxa"/>
            <w:vMerge w:val="restart"/>
            <w:vAlign w:val="center"/>
          </w:tcPr>
          <w:p w:rsidR="00DD074F" w:rsidRPr="00DD074F" w:rsidRDefault="00DD074F" w:rsidP="00DD074F">
            <w:pPr>
              <w:jc w:val="center"/>
              <w:rPr>
                <w:rFonts w:ascii="Times New Roman" w:eastAsia="Calibri" w:hAnsi="Times New Roman" w:cs="Times New Roman"/>
                <w:b/>
                <w:bCs/>
                <w:sz w:val="18"/>
                <w:szCs w:val="18"/>
              </w:rPr>
            </w:pPr>
            <w:r w:rsidRPr="00DD074F">
              <w:rPr>
                <w:rFonts w:ascii="Times New Roman" w:eastAsia="Calibri" w:hAnsi="Times New Roman" w:cs="Times New Roman"/>
                <w:b/>
                <w:bCs/>
                <w:sz w:val="18"/>
                <w:szCs w:val="18"/>
              </w:rPr>
              <w:t>Nazwa zamawiającego (odbiorcy)</w:t>
            </w:r>
          </w:p>
        </w:tc>
      </w:tr>
      <w:tr w:rsidR="00DD074F" w:rsidRPr="00DD074F" w:rsidTr="00C12210">
        <w:trPr>
          <w:trHeight w:val="577"/>
          <w:jc w:val="center"/>
        </w:trPr>
        <w:tc>
          <w:tcPr>
            <w:tcW w:w="2943" w:type="dxa"/>
            <w:vMerge/>
          </w:tcPr>
          <w:p w:rsidR="00DD074F" w:rsidRPr="00DD074F" w:rsidRDefault="00DD074F" w:rsidP="00DD074F">
            <w:pPr>
              <w:jc w:val="center"/>
              <w:rPr>
                <w:rFonts w:ascii="Times New Roman" w:eastAsia="Calibri" w:hAnsi="Times New Roman" w:cs="Times New Roman"/>
                <w:b/>
                <w:bCs/>
                <w:spacing w:val="-8"/>
                <w:sz w:val="18"/>
                <w:szCs w:val="18"/>
              </w:rPr>
            </w:pPr>
          </w:p>
        </w:tc>
        <w:tc>
          <w:tcPr>
            <w:tcW w:w="2102" w:type="dxa"/>
            <w:vMerge/>
          </w:tcPr>
          <w:p w:rsidR="00DD074F" w:rsidRPr="00DD074F" w:rsidRDefault="00DD074F" w:rsidP="00DD074F">
            <w:pPr>
              <w:jc w:val="center"/>
              <w:rPr>
                <w:rFonts w:ascii="Times New Roman" w:eastAsia="Calibri" w:hAnsi="Times New Roman" w:cs="Times New Roman"/>
                <w:b/>
                <w:bCs/>
                <w:spacing w:val="-4"/>
                <w:sz w:val="18"/>
                <w:szCs w:val="18"/>
              </w:rPr>
            </w:pPr>
          </w:p>
        </w:tc>
        <w:tc>
          <w:tcPr>
            <w:tcW w:w="1300" w:type="dxa"/>
            <w:vAlign w:val="center"/>
          </w:tcPr>
          <w:p w:rsidR="00DD074F" w:rsidRPr="00DD074F" w:rsidRDefault="00DD074F" w:rsidP="00DD074F">
            <w:pPr>
              <w:jc w:val="center"/>
              <w:rPr>
                <w:rFonts w:ascii="Times New Roman" w:eastAsia="Calibri" w:hAnsi="Times New Roman" w:cs="Times New Roman"/>
                <w:b/>
                <w:bCs/>
                <w:sz w:val="18"/>
                <w:szCs w:val="18"/>
              </w:rPr>
            </w:pPr>
            <w:r w:rsidRPr="00DD074F">
              <w:rPr>
                <w:rFonts w:ascii="Times New Roman" w:eastAsia="Calibri" w:hAnsi="Times New Roman" w:cs="Times New Roman"/>
                <w:b/>
                <w:bCs/>
                <w:sz w:val="18"/>
                <w:szCs w:val="18"/>
              </w:rPr>
              <w:t>Początek</w:t>
            </w:r>
          </w:p>
          <w:p w:rsidR="00DD074F" w:rsidRPr="00DD074F" w:rsidRDefault="00DD074F" w:rsidP="00DD074F">
            <w:pPr>
              <w:autoSpaceDE w:val="0"/>
              <w:autoSpaceDN w:val="0"/>
              <w:adjustRightInd w:val="0"/>
              <w:jc w:val="center"/>
              <w:rPr>
                <w:rFonts w:ascii="TimesNewRomanPS-ItalicMT" w:eastAsia="Calibri" w:hAnsi="TimesNewRomanPS-ItalicMT" w:cs="TimesNewRomanPS-ItalicMT"/>
                <w:bCs/>
                <w:i/>
                <w:iCs/>
                <w:color w:val="000000"/>
                <w:szCs w:val="20"/>
              </w:rPr>
            </w:pPr>
            <w:proofErr w:type="spellStart"/>
            <w:r w:rsidRPr="00DD074F">
              <w:rPr>
                <w:rFonts w:ascii="TimesNewRomanPS-ItalicMT" w:eastAsia="Calibri" w:hAnsi="TimesNewRomanPS-ItalicMT" w:cs="TimesNewRomanPS-ItalicMT"/>
                <w:bCs/>
                <w:i/>
                <w:iCs/>
                <w:color w:val="000000"/>
                <w:szCs w:val="20"/>
              </w:rPr>
              <w:t>dd</w:t>
            </w:r>
            <w:proofErr w:type="spellEnd"/>
            <w:r w:rsidRPr="00DD074F">
              <w:rPr>
                <w:rFonts w:ascii="TimesNewRomanPS-ItalicMT" w:eastAsia="Calibri" w:hAnsi="TimesNewRomanPS-ItalicMT" w:cs="TimesNewRomanPS-ItalicMT"/>
                <w:bCs/>
                <w:i/>
                <w:iCs/>
                <w:color w:val="000000"/>
                <w:szCs w:val="20"/>
              </w:rPr>
              <w:t>/mc/</w:t>
            </w:r>
            <w:proofErr w:type="spellStart"/>
            <w:r w:rsidRPr="00DD074F">
              <w:rPr>
                <w:rFonts w:ascii="TimesNewRomanPS-ItalicMT" w:eastAsia="Calibri" w:hAnsi="TimesNewRomanPS-ItalicMT" w:cs="TimesNewRomanPS-ItalicMT"/>
                <w:bCs/>
                <w:i/>
                <w:iCs/>
                <w:color w:val="000000"/>
                <w:szCs w:val="20"/>
              </w:rPr>
              <w:t>rr</w:t>
            </w:r>
            <w:proofErr w:type="spellEnd"/>
          </w:p>
          <w:p w:rsidR="00DD074F" w:rsidRPr="00DD074F" w:rsidRDefault="00DD074F" w:rsidP="00DD074F">
            <w:pPr>
              <w:jc w:val="center"/>
              <w:rPr>
                <w:rFonts w:ascii="Times New Roman" w:eastAsia="Calibri" w:hAnsi="Times New Roman" w:cs="Times New Roman"/>
                <w:b/>
                <w:bCs/>
                <w:sz w:val="18"/>
                <w:szCs w:val="18"/>
              </w:rPr>
            </w:pPr>
          </w:p>
        </w:tc>
        <w:tc>
          <w:tcPr>
            <w:tcW w:w="1276" w:type="dxa"/>
            <w:vAlign w:val="center"/>
          </w:tcPr>
          <w:p w:rsidR="00DD074F" w:rsidRPr="00DD074F" w:rsidRDefault="00DD074F" w:rsidP="00DD074F">
            <w:pPr>
              <w:jc w:val="center"/>
              <w:rPr>
                <w:rFonts w:ascii="Times New Roman" w:eastAsia="Calibri" w:hAnsi="Times New Roman" w:cs="Times New Roman"/>
                <w:b/>
                <w:bCs/>
                <w:sz w:val="18"/>
                <w:szCs w:val="18"/>
              </w:rPr>
            </w:pPr>
            <w:r w:rsidRPr="00DD074F">
              <w:rPr>
                <w:rFonts w:ascii="Times New Roman" w:eastAsia="Calibri" w:hAnsi="Times New Roman" w:cs="Times New Roman"/>
                <w:b/>
                <w:bCs/>
                <w:sz w:val="18"/>
                <w:szCs w:val="18"/>
              </w:rPr>
              <w:t>Zakończenie</w:t>
            </w:r>
          </w:p>
          <w:p w:rsidR="00DD074F" w:rsidRPr="00DD074F" w:rsidRDefault="00DD074F" w:rsidP="00DD074F">
            <w:pPr>
              <w:autoSpaceDE w:val="0"/>
              <w:autoSpaceDN w:val="0"/>
              <w:adjustRightInd w:val="0"/>
              <w:jc w:val="center"/>
              <w:rPr>
                <w:rFonts w:ascii="TimesNewRomanPS-ItalicMT" w:eastAsia="Calibri" w:hAnsi="TimesNewRomanPS-ItalicMT" w:cs="TimesNewRomanPS-ItalicMT"/>
                <w:bCs/>
                <w:i/>
                <w:iCs/>
                <w:color w:val="000000"/>
                <w:szCs w:val="20"/>
              </w:rPr>
            </w:pPr>
            <w:proofErr w:type="spellStart"/>
            <w:r w:rsidRPr="00DD074F">
              <w:rPr>
                <w:rFonts w:ascii="TimesNewRomanPS-ItalicMT" w:eastAsia="Calibri" w:hAnsi="TimesNewRomanPS-ItalicMT" w:cs="TimesNewRomanPS-ItalicMT"/>
                <w:bCs/>
                <w:i/>
                <w:iCs/>
                <w:color w:val="000000"/>
                <w:szCs w:val="20"/>
              </w:rPr>
              <w:t>dd</w:t>
            </w:r>
            <w:proofErr w:type="spellEnd"/>
            <w:r w:rsidRPr="00DD074F">
              <w:rPr>
                <w:rFonts w:ascii="TimesNewRomanPS-ItalicMT" w:eastAsia="Calibri" w:hAnsi="TimesNewRomanPS-ItalicMT" w:cs="TimesNewRomanPS-ItalicMT"/>
                <w:bCs/>
                <w:i/>
                <w:iCs/>
                <w:color w:val="000000"/>
                <w:szCs w:val="20"/>
              </w:rPr>
              <w:t>/mc/</w:t>
            </w:r>
            <w:proofErr w:type="spellStart"/>
            <w:r w:rsidRPr="00DD074F">
              <w:rPr>
                <w:rFonts w:ascii="TimesNewRomanPS-ItalicMT" w:eastAsia="Calibri" w:hAnsi="TimesNewRomanPS-ItalicMT" w:cs="TimesNewRomanPS-ItalicMT"/>
                <w:bCs/>
                <w:i/>
                <w:iCs/>
                <w:color w:val="000000"/>
                <w:szCs w:val="20"/>
              </w:rPr>
              <w:t>rr</w:t>
            </w:r>
            <w:proofErr w:type="spellEnd"/>
          </w:p>
          <w:p w:rsidR="00DD074F" w:rsidRPr="00DD074F" w:rsidRDefault="00DD074F" w:rsidP="00DD074F">
            <w:pPr>
              <w:jc w:val="center"/>
              <w:rPr>
                <w:rFonts w:ascii="Times New Roman" w:eastAsia="Calibri" w:hAnsi="Times New Roman" w:cs="Times New Roman"/>
                <w:b/>
                <w:bCs/>
                <w:sz w:val="18"/>
                <w:szCs w:val="18"/>
              </w:rPr>
            </w:pPr>
          </w:p>
        </w:tc>
        <w:tc>
          <w:tcPr>
            <w:tcW w:w="2001" w:type="dxa"/>
            <w:vMerge/>
          </w:tcPr>
          <w:p w:rsidR="00DD074F" w:rsidRPr="00DD074F" w:rsidRDefault="00DD074F" w:rsidP="00DD074F">
            <w:pPr>
              <w:jc w:val="center"/>
              <w:rPr>
                <w:rFonts w:ascii="Times New Roman" w:eastAsia="Calibri" w:hAnsi="Times New Roman" w:cs="Times New Roman"/>
                <w:b/>
                <w:bCs/>
                <w:sz w:val="18"/>
                <w:szCs w:val="18"/>
              </w:rPr>
            </w:pPr>
          </w:p>
        </w:tc>
      </w:tr>
      <w:tr w:rsidR="00DD074F" w:rsidRPr="00DD074F" w:rsidTr="00C12210">
        <w:trPr>
          <w:jc w:val="center"/>
        </w:trPr>
        <w:tc>
          <w:tcPr>
            <w:tcW w:w="2943" w:type="dxa"/>
          </w:tcPr>
          <w:p w:rsidR="00DD074F" w:rsidRPr="00DD074F" w:rsidRDefault="00DD074F" w:rsidP="00DD074F">
            <w:pPr>
              <w:jc w:val="both"/>
              <w:rPr>
                <w:rFonts w:ascii="Times New Roman" w:eastAsia="Calibri" w:hAnsi="Times New Roman" w:cs="Times New Roman"/>
                <w:b/>
                <w:bCs/>
                <w:sz w:val="18"/>
                <w:szCs w:val="18"/>
              </w:rPr>
            </w:pPr>
          </w:p>
        </w:tc>
        <w:tc>
          <w:tcPr>
            <w:tcW w:w="2102" w:type="dxa"/>
          </w:tcPr>
          <w:p w:rsidR="00DD074F" w:rsidRPr="00DD074F" w:rsidRDefault="00DD074F" w:rsidP="00DD074F">
            <w:pPr>
              <w:jc w:val="both"/>
              <w:rPr>
                <w:rFonts w:ascii="Times New Roman" w:eastAsia="Calibri" w:hAnsi="Times New Roman" w:cs="Times New Roman"/>
                <w:b/>
                <w:bCs/>
                <w:sz w:val="18"/>
                <w:szCs w:val="18"/>
              </w:rPr>
            </w:pPr>
          </w:p>
        </w:tc>
        <w:tc>
          <w:tcPr>
            <w:tcW w:w="1300" w:type="dxa"/>
          </w:tcPr>
          <w:p w:rsidR="00DD074F" w:rsidRPr="00DD074F" w:rsidRDefault="00DD074F" w:rsidP="00DD074F">
            <w:pPr>
              <w:jc w:val="both"/>
              <w:rPr>
                <w:rFonts w:ascii="Times New Roman" w:eastAsia="Calibri" w:hAnsi="Times New Roman" w:cs="Times New Roman"/>
                <w:b/>
                <w:bCs/>
                <w:sz w:val="18"/>
                <w:szCs w:val="18"/>
              </w:rPr>
            </w:pPr>
          </w:p>
        </w:tc>
        <w:tc>
          <w:tcPr>
            <w:tcW w:w="1276" w:type="dxa"/>
          </w:tcPr>
          <w:p w:rsidR="00DD074F" w:rsidRPr="00DD074F" w:rsidRDefault="00DD074F" w:rsidP="00DD074F">
            <w:pPr>
              <w:jc w:val="both"/>
              <w:rPr>
                <w:rFonts w:ascii="Times New Roman" w:eastAsia="Calibri" w:hAnsi="Times New Roman" w:cs="Times New Roman"/>
                <w:b/>
                <w:bCs/>
                <w:sz w:val="18"/>
                <w:szCs w:val="18"/>
              </w:rPr>
            </w:pPr>
          </w:p>
        </w:tc>
        <w:tc>
          <w:tcPr>
            <w:tcW w:w="2001" w:type="dxa"/>
          </w:tcPr>
          <w:p w:rsidR="00DD074F" w:rsidRPr="00DD074F" w:rsidRDefault="00DD074F" w:rsidP="00DD074F">
            <w:pPr>
              <w:jc w:val="both"/>
              <w:rPr>
                <w:rFonts w:ascii="Times New Roman" w:eastAsia="Calibri" w:hAnsi="Times New Roman" w:cs="Times New Roman"/>
                <w:b/>
                <w:bCs/>
                <w:sz w:val="18"/>
                <w:szCs w:val="18"/>
              </w:rPr>
            </w:pPr>
          </w:p>
        </w:tc>
      </w:tr>
      <w:tr w:rsidR="00DD074F" w:rsidRPr="00DD074F" w:rsidTr="00C12210">
        <w:trPr>
          <w:jc w:val="center"/>
        </w:trPr>
        <w:tc>
          <w:tcPr>
            <w:tcW w:w="2943" w:type="dxa"/>
          </w:tcPr>
          <w:p w:rsidR="00DD074F" w:rsidRPr="00DD074F" w:rsidRDefault="00DD074F" w:rsidP="00DD074F">
            <w:pPr>
              <w:jc w:val="both"/>
              <w:rPr>
                <w:rFonts w:ascii="Times New Roman" w:eastAsia="Calibri" w:hAnsi="Times New Roman" w:cs="Times New Roman"/>
                <w:b/>
                <w:bCs/>
                <w:sz w:val="18"/>
                <w:szCs w:val="18"/>
              </w:rPr>
            </w:pPr>
          </w:p>
        </w:tc>
        <w:tc>
          <w:tcPr>
            <w:tcW w:w="2102" w:type="dxa"/>
          </w:tcPr>
          <w:p w:rsidR="00DD074F" w:rsidRPr="00DD074F" w:rsidRDefault="00DD074F" w:rsidP="00DD074F">
            <w:pPr>
              <w:jc w:val="both"/>
              <w:rPr>
                <w:rFonts w:ascii="Times New Roman" w:eastAsia="Calibri" w:hAnsi="Times New Roman" w:cs="Times New Roman"/>
                <w:b/>
                <w:bCs/>
                <w:sz w:val="18"/>
                <w:szCs w:val="18"/>
              </w:rPr>
            </w:pPr>
          </w:p>
        </w:tc>
        <w:tc>
          <w:tcPr>
            <w:tcW w:w="1300" w:type="dxa"/>
          </w:tcPr>
          <w:p w:rsidR="00DD074F" w:rsidRPr="00DD074F" w:rsidRDefault="00DD074F" w:rsidP="00DD074F">
            <w:pPr>
              <w:jc w:val="both"/>
              <w:rPr>
                <w:rFonts w:ascii="Times New Roman" w:eastAsia="Calibri" w:hAnsi="Times New Roman" w:cs="Times New Roman"/>
                <w:b/>
                <w:bCs/>
                <w:sz w:val="18"/>
                <w:szCs w:val="18"/>
              </w:rPr>
            </w:pPr>
          </w:p>
        </w:tc>
        <w:tc>
          <w:tcPr>
            <w:tcW w:w="1276" w:type="dxa"/>
          </w:tcPr>
          <w:p w:rsidR="00DD074F" w:rsidRPr="00DD074F" w:rsidRDefault="00DD074F" w:rsidP="00DD074F">
            <w:pPr>
              <w:jc w:val="both"/>
              <w:rPr>
                <w:rFonts w:ascii="Times New Roman" w:eastAsia="Calibri" w:hAnsi="Times New Roman" w:cs="Times New Roman"/>
                <w:b/>
                <w:bCs/>
                <w:sz w:val="18"/>
                <w:szCs w:val="18"/>
              </w:rPr>
            </w:pPr>
          </w:p>
        </w:tc>
        <w:tc>
          <w:tcPr>
            <w:tcW w:w="2001" w:type="dxa"/>
          </w:tcPr>
          <w:p w:rsidR="00DD074F" w:rsidRPr="00DD074F" w:rsidRDefault="00DD074F" w:rsidP="00DD074F">
            <w:pPr>
              <w:jc w:val="both"/>
              <w:rPr>
                <w:rFonts w:ascii="Times New Roman" w:eastAsia="Calibri" w:hAnsi="Times New Roman" w:cs="Times New Roman"/>
                <w:b/>
                <w:bCs/>
                <w:sz w:val="18"/>
                <w:szCs w:val="18"/>
              </w:rPr>
            </w:pPr>
          </w:p>
        </w:tc>
      </w:tr>
      <w:tr w:rsidR="00DD074F" w:rsidRPr="00DD074F" w:rsidTr="00C12210">
        <w:trPr>
          <w:jc w:val="center"/>
        </w:trPr>
        <w:tc>
          <w:tcPr>
            <w:tcW w:w="2943" w:type="dxa"/>
          </w:tcPr>
          <w:p w:rsidR="00DD074F" w:rsidRPr="00DD074F" w:rsidRDefault="00DD074F" w:rsidP="00DD074F">
            <w:pPr>
              <w:jc w:val="both"/>
              <w:rPr>
                <w:rFonts w:ascii="Times New Roman" w:eastAsia="Calibri" w:hAnsi="Times New Roman" w:cs="Times New Roman"/>
                <w:b/>
                <w:bCs/>
                <w:sz w:val="18"/>
                <w:szCs w:val="18"/>
              </w:rPr>
            </w:pPr>
          </w:p>
        </w:tc>
        <w:tc>
          <w:tcPr>
            <w:tcW w:w="2102" w:type="dxa"/>
          </w:tcPr>
          <w:p w:rsidR="00DD074F" w:rsidRPr="00DD074F" w:rsidRDefault="00DD074F" w:rsidP="00DD074F">
            <w:pPr>
              <w:jc w:val="both"/>
              <w:rPr>
                <w:rFonts w:ascii="Times New Roman" w:eastAsia="Calibri" w:hAnsi="Times New Roman" w:cs="Times New Roman"/>
                <w:b/>
                <w:bCs/>
                <w:sz w:val="18"/>
                <w:szCs w:val="18"/>
              </w:rPr>
            </w:pPr>
          </w:p>
        </w:tc>
        <w:tc>
          <w:tcPr>
            <w:tcW w:w="1300" w:type="dxa"/>
          </w:tcPr>
          <w:p w:rsidR="00DD074F" w:rsidRPr="00DD074F" w:rsidRDefault="00DD074F" w:rsidP="00DD074F">
            <w:pPr>
              <w:jc w:val="both"/>
              <w:rPr>
                <w:rFonts w:ascii="Times New Roman" w:eastAsia="Calibri" w:hAnsi="Times New Roman" w:cs="Times New Roman"/>
                <w:b/>
                <w:bCs/>
                <w:sz w:val="18"/>
                <w:szCs w:val="18"/>
              </w:rPr>
            </w:pPr>
          </w:p>
        </w:tc>
        <w:tc>
          <w:tcPr>
            <w:tcW w:w="1276" w:type="dxa"/>
          </w:tcPr>
          <w:p w:rsidR="00DD074F" w:rsidRPr="00DD074F" w:rsidRDefault="00DD074F" w:rsidP="00DD074F">
            <w:pPr>
              <w:jc w:val="both"/>
              <w:rPr>
                <w:rFonts w:ascii="Times New Roman" w:eastAsia="Calibri" w:hAnsi="Times New Roman" w:cs="Times New Roman"/>
                <w:b/>
                <w:bCs/>
                <w:sz w:val="18"/>
                <w:szCs w:val="18"/>
              </w:rPr>
            </w:pPr>
          </w:p>
        </w:tc>
        <w:tc>
          <w:tcPr>
            <w:tcW w:w="2001" w:type="dxa"/>
          </w:tcPr>
          <w:p w:rsidR="00DD074F" w:rsidRPr="00DD074F" w:rsidRDefault="00DD074F" w:rsidP="00DD074F">
            <w:pPr>
              <w:jc w:val="both"/>
              <w:rPr>
                <w:rFonts w:ascii="Times New Roman" w:eastAsia="Calibri" w:hAnsi="Times New Roman" w:cs="Times New Roman"/>
                <w:b/>
                <w:bCs/>
                <w:sz w:val="18"/>
                <w:szCs w:val="18"/>
              </w:rPr>
            </w:pPr>
          </w:p>
        </w:tc>
      </w:tr>
      <w:tr w:rsidR="00DD074F" w:rsidRPr="00DD074F" w:rsidTr="00C12210">
        <w:trPr>
          <w:jc w:val="center"/>
        </w:trPr>
        <w:tc>
          <w:tcPr>
            <w:tcW w:w="2943" w:type="dxa"/>
          </w:tcPr>
          <w:p w:rsidR="00DD074F" w:rsidRPr="00DD074F" w:rsidRDefault="00DD074F" w:rsidP="00DD074F">
            <w:pPr>
              <w:jc w:val="both"/>
              <w:rPr>
                <w:rFonts w:ascii="Times New Roman" w:eastAsia="Calibri" w:hAnsi="Times New Roman" w:cs="Times New Roman"/>
                <w:b/>
                <w:bCs/>
                <w:sz w:val="18"/>
                <w:szCs w:val="18"/>
              </w:rPr>
            </w:pPr>
          </w:p>
        </w:tc>
        <w:tc>
          <w:tcPr>
            <w:tcW w:w="2102" w:type="dxa"/>
          </w:tcPr>
          <w:p w:rsidR="00DD074F" w:rsidRPr="00DD074F" w:rsidRDefault="00DD074F" w:rsidP="00DD074F">
            <w:pPr>
              <w:jc w:val="both"/>
              <w:rPr>
                <w:rFonts w:ascii="Times New Roman" w:eastAsia="Calibri" w:hAnsi="Times New Roman" w:cs="Times New Roman"/>
                <w:b/>
                <w:bCs/>
                <w:sz w:val="18"/>
                <w:szCs w:val="18"/>
              </w:rPr>
            </w:pPr>
          </w:p>
        </w:tc>
        <w:tc>
          <w:tcPr>
            <w:tcW w:w="1300" w:type="dxa"/>
          </w:tcPr>
          <w:p w:rsidR="00DD074F" w:rsidRPr="00DD074F" w:rsidRDefault="00DD074F" w:rsidP="00DD074F">
            <w:pPr>
              <w:jc w:val="both"/>
              <w:rPr>
                <w:rFonts w:ascii="Times New Roman" w:eastAsia="Calibri" w:hAnsi="Times New Roman" w:cs="Times New Roman"/>
                <w:b/>
                <w:bCs/>
                <w:sz w:val="18"/>
                <w:szCs w:val="18"/>
              </w:rPr>
            </w:pPr>
          </w:p>
        </w:tc>
        <w:tc>
          <w:tcPr>
            <w:tcW w:w="1276" w:type="dxa"/>
          </w:tcPr>
          <w:p w:rsidR="00DD074F" w:rsidRPr="00DD074F" w:rsidRDefault="00DD074F" w:rsidP="00DD074F">
            <w:pPr>
              <w:jc w:val="both"/>
              <w:rPr>
                <w:rFonts w:ascii="Times New Roman" w:eastAsia="Calibri" w:hAnsi="Times New Roman" w:cs="Times New Roman"/>
                <w:b/>
                <w:bCs/>
                <w:sz w:val="18"/>
                <w:szCs w:val="18"/>
              </w:rPr>
            </w:pPr>
          </w:p>
        </w:tc>
        <w:tc>
          <w:tcPr>
            <w:tcW w:w="2001" w:type="dxa"/>
          </w:tcPr>
          <w:p w:rsidR="00DD074F" w:rsidRPr="00DD074F" w:rsidRDefault="00DD074F" w:rsidP="00DD074F">
            <w:pPr>
              <w:jc w:val="both"/>
              <w:rPr>
                <w:rFonts w:ascii="Times New Roman" w:eastAsia="Calibri" w:hAnsi="Times New Roman" w:cs="Times New Roman"/>
                <w:b/>
                <w:bCs/>
                <w:sz w:val="18"/>
                <w:szCs w:val="18"/>
              </w:rPr>
            </w:pPr>
          </w:p>
        </w:tc>
      </w:tr>
      <w:tr w:rsidR="00DD074F" w:rsidRPr="00DD074F" w:rsidTr="00C12210">
        <w:trPr>
          <w:jc w:val="center"/>
        </w:trPr>
        <w:tc>
          <w:tcPr>
            <w:tcW w:w="2943" w:type="dxa"/>
          </w:tcPr>
          <w:p w:rsidR="00DD074F" w:rsidRPr="00DD074F" w:rsidRDefault="00DD074F" w:rsidP="00DD074F">
            <w:pPr>
              <w:jc w:val="both"/>
              <w:rPr>
                <w:rFonts w:ascii="Times New Roman" w:eastAsia="Calibri" w:hAnsi="Times New Roman" w:cs="Times New Roman"/>
                <w:b/>
                <w:bCs/>
                <w:sz w:val="18"/>
                <w:szCs w:val="18"/>
              </w:rPr>
            </w:pPr>
          </w:p>
        </w:tc>
        <w:tc>
          <w:tcPr>
            <w:tcW w:w="2102" w:type="dxa"/>
          </w:tcPr>
          <w:p w:rsidR="00DD074F" w:rsidRPr="00DD074F" w:rsidRDefault="00DD074F" w:rsidP="00DD074F">
            <w:pPr>
              <w:jc w:val="both"/>
              <w:rPr>
                <w:rFonts w:ascii="Times New Roman" w:eastAsia="Calibri" w:hAnsi="Times New Roman" w:cs="Times New Roman"/>
                <w:b/>
                <w:bCs/>
                <w:sz w:val="18"/>
                <w:szCs w:val="18"/>
              </w:rPr>
            </w:pPr>
          </w:p>
        </w:tc>
        <w:tc>
          <w:tcPr>
            <w:tcW w:w="1300" w:type="dxa"/>
          </w:tcPr>
          <w:p w:rsidR="00DD074F" w:rsidRPr="00DD074F" w:rsidRDefault="00DD074F" w:rsidP="00DD074F">
            <w:pPr>
              <w:jc w:val="both"/>
              <w:rPr>
                <w:rFonts w:ascii="Times New Roman" w:eastAsia="Calibri" w:hAnsi="Times New Roman" w:cs="Times New Roman"/>
                <w:b/>
                <w:bCs/>
                <w:sz w:val="18"/>
                <w:szCs w:val="18"/>
              </w:rPr>
            </w:pPr>
          </w:p>
        </w:tc>
        <w:tc>
          <w:tcPr>
            <w:tcW w:w="1276" w:type="dxa"/>
          </w:tcPr>
          <w:p w:rsidR="00DD074F" w:rsidRPr="00DD074F" w:rsidRDefault="00DD074F" w:rsidP="00DD074F">
            <w:pPr>
              <w:jc w:val="both"/>
              <w:rPr>
                <w:rFonts w:ascii="Times New Roman" w:eastAsia="Calibri" w:hAnsi="Times New Roman" w:cs="Times New Roman"/>
                <w:b/>
                <w:bCs/>
                <w:sz w:val="18"/>
                <w:szCs w:val="18"/>
              </w:rPr>
            </w:pPr>
          </w:p>
        </w:tc>
        <w:tc>
          <w:tcPr>
            <w:tcW w:w="2001" w:type="dxa"/>
          </w:tcPr>
          <w:p w:rsidR="00DD074F" w:rsidRPr="00DD074F" w:rsidRDefault="00DD074F" w:rsidP="00DD074F">
            <w:pPr>
              <w:jc w:val="both"/>
              <w:rPr>
                <w:rFonts w:ascii="Times New Roman" w:eastAsia="Calibri" w:hAnsi="Times New Roman" w:cs="Times New Roman"/>
                <w:b/>
                <w:bCs/>
                <w:sz w:val="18"/>
                <w:szCs w:val="18"/>
              </w:rPr>
            </w:pPr>
          </w:p>
        </w:tc>
      </w:tr>
      <w:tr w:rsidR="00DD074F" w:rsidRPr="00DD074F" w:rsidTr="00C12210">
        <w:trPr>
          <w:jc w:val="center"/>
        </w:trPr>
        <w:tc>
          <w:tcPr>
            <w:tcW w:w="2943" w:type="dxa"/>
          </w:tcPr>
          <w:p w:rsidR="00DD074F" w:rsidRPr="00DD074F" w:rsidRDefault="00DD074F" w:rsidP="00DD074F">
            <w:pPr>
              <w:jc w:val="both"/>
              <w:rPr>
                <w:rFonts w:ascii="Times New Roman" w:eastAsia="Calibri" w:hAnsi="Times New Roman" w:cs="Times New Roman"/>
                <w:b/>
                <w:bCs/>
                <w:sz w:val="18"/>
                <w:szCs w:val="18"/>
              </w:rPr>
            </w:pPr>
          </w:p>
        </w:tc>
        <w:tc>
          <w:tcPr>
            <w:tcW w:w="2102" w:type="dxa"/>
          </w:tcPr>
          <w:p w:rsidR="00DD074F" w:rsidRPr="00DD074F" w:rsidRDefault="00DD074F" w:rsidP="00DD074F">
            <w:pPr>
              <w:jc w:val="both"/>
              <w:rPr>
                <w:rFonts w:ascii="Times New Roman" w:eastAsia="Calibri" w:hAnsi="Times New Roman" w:cs="Times New Roman"/>
                <w:b/>
                <w:bCs/>
                <w:sz w:val="18"/>
                <w:szCs w:val="18"/>
              </w:rPr>
            </w:pPr>
          </w:p>
        </w:tc>
        <w:tc>
          <w:tcPr>
            <w:tcW w:w="1300" w:type="dxa"/>
          </w:tcPr>
          <w:p w:rsidR="00DD074F" w:rsidRPr="00DD074F" w:rsidRDefault="00DD074F" w:rsidP="00DD074F">
            <w:pPr>
              <w:jc w:val="both"/>
              <w:rPr>
                <w:rFonts w:ascii="Times New Roman" w:eastAsia="Calibri" w:hAnsi="Times New Roman" w:cs="Times New Roman"/>
                <w:b/>
                <w:bCs/>
                <w:sz w:val="18"/>
                <w:szCs w:val="18"/>
              </w:rPr>
            </w:pPr>
          </w:p>
        </w:tc>
        <w:tc>
          <w:tcPr>
            <w:tcW w:w="1276" w:type="dxa"/>
          </w:tcPr>
          <w:p w:rsidR="00DD074F" w:rsidRPr="00DD074F" w:rsidRDefault="00DD074F" w:rsidP="00DD074F">
            <w:pPr>
              <w:jc w:val="both"/>
              <w:rPr>
                <w:rFonts w:ascii="Times New Roman" w:eastAsia="Calibri" w:hAnsi="Times New Roman" w:cs="Times New Roman"/>
                <w:b/>
                <w:bCs/>
                <w:sz w:val="18"/>
                <w:szCs w:val="18"/>
              </w:rPr>
            </w:pPr>
          </w:p>
        </w:tc>
        <w:tc>
          <w:tcPr>
            <w:tcW w:w="2001" w:type="dxa"/>
          </w:tcPr>
          <w:p w:rsidR="00DD074F" w:rsidRPr="00DD074F" w:rsidRDefault="00DD074F" w:rsidP="00DD074F">
            <w:pPr>
              <w:jc w:val="both"/>
              <w:rPr>
                <w:rFonts w:ascii="Times New Roman" w:eastAsia="Calibri" w:hAnsi="Times New Roman" w:cs="Times New Roman"/>
                <w:b/>
                <w:bCs/>
                <w:sz w:val="18"/>
                <w:szCs w:val="18"/>
              </w:rPr>
            </w:pPr>
          </w:p>
        </w:tc>
      </w:tr>
    </w:tbl>
    <w:p w:rsidR="00DD074F" w:rsidRPr="00DD074F" w:rsidRDefault="00DD074F" w:rsidP="00DD074F">
      <w:pPr>
        <w:autoSpaceDE w:val="0"/>
        <w:autoSpaceDN w:val="0"/>
        <w:adjustRightInd w:val="0"/>
        <w:rPr>
          <w:rFonts w:ascii="TimesNewRomanPS-BoldItalicMT" w:eastAsia="Calibri" w:hAnsi="TimesNewRomanPS-BoldItalicMT" w:cs="TimesNewRomanPS-BoldItalicMT"/>
          <w:b/>
          <w:bCs/>
          <w:i/>
          <w:iCs/>
          <w:color w:val="000000"/>
          <w:sz w:val="24"/>
          <w:szCs w:val="24"/>
        </w:rPr>
      </w:pPr>
    </w:p>
    <w:p w:rsidR="00DD074F" w:rsidRPr="00DD074F" w:rsidRDefault="00DD074F" w:rsidP="00DD074F">
      <w:pPr>
        <w:autoSpaceDE w:val="0"/>
        <w:autoSpaceDN w:val="0"/>
        <w:adjustRightInd w:val="0"/>
        <w:rPr>
          <w:rFonts w:eastAsia="Calibri" w:cs="Tahoma"/>
          <w:bCs/>
          <w:i/>
          <w:iCs/>
          <w:color w:val="000000"/>
          <w:szCs w:val="20"/>
        </w:rPr>
      </w:pPr>
      <w:r w:rsidRPr="00DD074F">
        <w:rPr>
          <w:rFonts w:eastAsia="Calibri" w:cs="Tahoma"/>
          <w:b/>
          <w:bCs/>
          <w:i/>
          <w:iCs/>
          <w:color w:val="000000"/>
          <w:szCs w:val="20"/>
        </w:rPr>
        <w:t xml:space="preserve">Uwaga : </w:t>
      </w:r>
      <w:r w:rsidRPr="00DD074F">
        <w:rPr>
          <w:rFonts w:eastAsia="Calibri" w:cs="Tahoma"/>
          <w:bCs/>
          <w:i/>
          <w:iCs/>
          <w:color w:val="000000"/>
          <w:szCs w:val="20"/>
        </w:rPr>
        <w:t>Załączyć dokumenty potwierdzające, że wykazane roboty zostały wykonane zgodnie z zasadami sztuki budowlanej i prawidłowo ukończone.</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4A25DB" w:rsidRPr="004A25DB" w:rsidRDefault="004A25DB" w:rsidP="004A25DB">
      <w:pPr>
        <w:tabs>
          <w:tab w:val="right" w:pos="284"/>
          <w:tab w:val="left" w:pos="408"/>
        </w:tabs>
        <w:autoSpaceDE w:val="0"/>
        <w:autoSpaceDN w:val="0"/>
        <w:adjustRightInd w:val="0"/>
        <w:ind w:left="408" w:hanging="408"/>
        <w:jc w:val="both"/>
        <w:rPr>
          <w:rFonts w:ascii="Arial" w:hAnsi="Arial" w:cs="Arial"/>
          <w:szCs w:val="20"/>
        </w:rPr>
      </w:pPr>
      <w:r w:rsidRPr="004A25DB">
        <w:rPr>
          <w:rFonts w:ascii="Arial" w:hAnsi="Arial" w:cs="Arial"/>
          <w:szCs w:val="20"/>
        </w:rPr>
        <w:tab/>
      </w:r>
      <w:r w:rsidRPr="004A25DB">
        <w:rPr>
          <w:rFonts w:ascii="Arial" w:hAnsi="Arial" w:cs="Arial"/>
          <w:szCs w:val="20"/>
        </w:rPr>
        <w:tab/>
      </w:r>
    </w:p>
    <w:p w:rsidR="004A25DB" w:rsidRPr="004A25DB" w:rsidRDefault="004A25DB" w:rsidP="004A25DB">
      <w:pPr>
        <w:autoSpaceDE w:val="0"/>
        <w:autoSpaceDN w:val="0"/>
        <w:adjustRightInd w:val="0"/>
        <w:rPr>
          <w:rFonts w:ascii="Arial" w:hAnsi="Arial" w:cs="Arial"/>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ind w:left="4956"/>
        <w:jc w:val="center"/>
        <w:rPr>
          <w:rFonts w:eastAsia="Calibri" w:cs="Tahoma"/>
          <w:bCs/>
          <w:color w:val="000000"/>
          <w:szCs w:val="20"/>
        </w:rPr>
      </w:pPr>
      <w:r w:rsidRPr="00DD074F">
        <w:rPr>
          <w:rFonts w:eastAsia="Calibri" w:cs="Tahoma"/>
          <w:bCs/>
          <w:color w:val="000000"/>
          <w:szCs w:val="20"/>
        </w:rPr>
        <w:t>Podpisano:</w:t>
      </w:r>
    </w:p>
    <w:p w:rsidR="00DD074F" w:rsidRPr="00DD074F" w:rsidRDefault="00DD074F" w:rsidP="00DD074F">
      <w:pPr>
        <w:autoSpaceDE w:val="0"/>
        <w:autoSpaceDN w:val="0"/>
        <w:adjustRightInd w:val="0"/>
        <w:ind w:left="4956"/>
        <w:jc w:val="center"/>
        <w:rPr>
          <w:rFonts w:eastAsia="Calibri" w:cs="Tahoma"/>
          <w:bCs/>
          <w:color w:val="000000"/>
          <w:szCs w:val="20"/>
        </w:rPr>
      </w:pPr>
      <w:r w:rsidRPr="00DD074F">
        <w:rPr>
          <w:rFonts w:eastAsia="Calibri" w:cs="Tahoma"/>
          <w:bCs/>
          <w:color w:val="000000"/>
          <w:szCs w:val="20"/>
        </w:rPr>
        <w:t>…………………………………………</w:t>
      </w:r>
    </w:p>
    <w:p w:rsidR="00DD074F" w:rsidRPr="004A25DB" w:rsidRDefault="00DD074F" w:rsidP="00DD074F">
      <w:pPr>
        <w:autoSpaceDE w:val="0"/>
        <w:autoSpaceDN w:val="0"/>
        <w:adjustRightInd w:val="0"/>
        <w:ind w:left="4956"/>
        <w:jc w:val="center"/>
        <w:rPr>
          <w:rFonts w:eastAsia="Calibri" w:cs="Tahoma"/>
          <w:bCs/>
          <w:i/>
          <w:iCs/>
          <w:color w:val="000000"/>
          <w:sz w:val="16"/>
          <w:szCs w:val="16"/>
        </w:rPr>
      </w:pPr>
      <w:r w:rsidRPr="004A25DB">
        <w:rPr>
          <w:rFonts w:eastAsia="Calibri" w:cs="Tahoma"/>
          <w:bCs/>
          <w:i/>
          <w:iCs/>
          <w:color w:val="000000"/>
          <w:sz w:val="16"/>
          <w:szCs w:val="16"/>
        </w:rPr>
        <w:t>(czytelny podpis upełnomocnionego przedstawiciela</w:t>
      </w:r>
    </w:p>
    <w:p w:rsidR="00DD074F" w:rsidRPr="004A25DB" w:rsidRDefault="00DD074F" w:rsidP="00DD074F">
      <w:pPr>
        <w:autoSpaceDE w:val="0"/>
        <w:autoSpaceDN w:val="0"/>
        <w:adjustRightInd w:val="0"/>
        <w:ind w:left="4956"/>
        <w:jc w:val="center"/>
        <w:rPr>
          <w:rFonts w:eastAsia="Calibri" w:cs="Tahoma"/>
          <w:bCs/>
          <w:i/>
          <w:iCs/>
          <w:color w:val="000000"/>
          <w:sz w:val="16"/>
          <w:szCs w:val="16"/>
        </w:rPr>
      </w:pPr>
      <w:r w:rsidRPr="004A25DB">
        <w:rPr>
          <w:rFonts w:eastAsia="Calibri" w:cs="Tahoma"/>
          <w:bCs/>
          <w:i/>
          <w:iCs/>
          <w:color w:val="000000"/>
          <w:sz w:val="16"/>
          <w:szCs w:val="16"/>
        </w:rPr>
        <w:t>lub imienna pieczątka + podpis)</w:t>
      </w:r>
    </w:p>
    <w:p w:rsidR="00DD074F" w:rsidRPr="004A25DB" w:rsidRDefault="00DD074F" w:rsidP="00DD074F">
      <w:pPr>
        <w:autoSpaceDE w:val="0"/>
        <w:autoSpaceDN w:val="0"/>
        <w:adjustRightInd w:val="0"/>
        <w:rPr>
          <w:rFonts w:eastAsia="Calibri" w:cs="Tahoma"/>
          <w:bCs/>
          <w:color w:val="000000"/>
          <w:sz w:val="16"/>
          <w:szCs w:val="16"/>
        </w:rPr>
      </w:pPr>
    </w:p>
    <w:p w:rsidR="00AD2B72" w:rsidRDefault="00DD074F" w:rsidP="00D44EF1">
      <w:pPr>
        <w:autoSpaceDE w:val="0"/>
        <w:autoSpaceDN w:val="0"/>
        <w:adjustRightInd w:val="0"/>
        <w:rPr>
          <w:rFonts w:eastAsia="Calibri" w:cs="Tahoma"/>
          <w:bCs/>
          <w:color w:val="000000"/>
          <w:szCs w:val="20"/>
        </w:rPr>
      </w:pPr>
      <w:r w:rsidRPr="00DD074F">
        <w:rPr>
          <w:rFonts w:eastAsia="Calibri" w:cs="Tahoma"/>
          <w:bCs/>
          <w:color w:val="000000"/>
          <w:szCs w:val="20"/>
        </w:rPr>
        <w:t>.........................................dnia......................</w:t>
      </w:r>
    </w:p>
    <w:p w:rsidR="009C23AF" w:rsidRDefault="009C23AF" w:rsidP="00D44EF1">
      <w:pPr>
        <w:autoSpaceDE w:val="0"/>
        <w:autoSpaceDN w:val="0"/>
        <w:adjustRightInd w:val="0"/>
        <w:rPr>
          <w:rFonts w:eastAsia="Calibri" w:cs="Tahoma"/>
          <w:bCs/>
          <w:color w:val="000000"/>
          <w:szCs w:val="20"/>
        </w:rPr>
      </w:pPr>
    </w:p>
    <w:p w:rsidR="009C23AF" w:rsidRPr="00D44EF1" w:rsidRDefault="009C23AF" w:rsidP="00D44EF1">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jc w:val="right"/>
        <w:rPr>
          <w:rFonts w:eastAsia="Calibri" w:cs="Tahoma"/>
          <w:b/>
          <w:bCs/>
          <w:color w:val="000000"/>
          <w:szCs w:val="20"/>
        </w:rPr>
      </w:pPr>
      <w:r w:rsidRPr="00DD074F">
        <w:rPr>
          <w:rFonts w:eastAsia="Calibri" w:cs="Tahoma"/>
          <w:b/>
          <w:bCs/>
          <w:color w:val="000000"/>
          <w:szCs w:val="20"/>
        </w:rPr>
        <w:lastRenderedPageBreak/>
        <w:t>Załącznik nr 5</w:t>
      </w:r>
    </w:p>
    <w:p w:rsidR="00DD074F" w:rsidRPr="00DD074F" w:rsidRDefault="00DD074F" w:rsidP="00DD074F">
      <w:pPr>
        <w:autoSpaceDE w:val="0"/>
        <w:autoSpaceDN w:val="0"/>
        <w:adjustRightInd w:val="0"/>
        <w:jc w:val="both"/>
        <w:rPr>
          <w:rFonts w:eastAsia="Calibri" w:cs="Tahoma"/>
          <w:bCs/>
          <w:i/>
          <w:iCs/>
          <w:color w:val="000000"/>
          <w:szCs w:val="20"/>
        </w:rPr>
      </w:pPr>
    </w:p>
    <w:p w:rsidR="00DD074F" w:rsidRPr="00DD074F" w:rsidRDefault="00DD074F" w:rsidP="00DD074F">
      <w:pPr>
        <w:autoSpaceDE w:val="0"/>
        <w:autoSpaceDN w:val="0"/>
        <w:adjustRightInd w:val="0"/>
        <w:jc w:val="both"/>
        <w:rPr>
          <w:rFonts w:eastAsia="Calibri" w:cs="Tahoma"/>
          <w:bCs/>
          <w:i/>
          <w:iCs/>
          <w:color w:val="000000"/>
          <w:sz w:val="16"/>
          <w:szCs w:val="16"/>
        </w:rPr>
      </w:pPr>
      <w:r w:rsidRPr="00DD074F">
        <w:rPr>
          <w:rFonts w:eastAsia="Calibri" w:cs="Tahoma"/>
          <w:bCs/>
          <w:i/>
          <w:iCs/>
          <w:color w:val="000000"/>
          <w:sz w:val="16"/>
          <w:szCs w:val="16"/>
        </w:rPr>
        <w:t>……………………………………</w:t>
      </w:r>
    </w:p>
    <w:p w:rsidR="00DD074F" w:rsidRPr="00DD074F" w:rsidRDefault="00DD074F" w:rsidP="00DD074F">
      <w:pPr>
        <w:autoSpaceDE w:val="0"/>
        <w:autoSpaceDN w:val="0"/>
        <w:adjustRightInd w:val="0"/>
        <w:jc w:val="both"/>
        <w:rPr>
          <w:rFonts w:eastAsia="Calibri" w:cs="Tahoma"/>
          <w:bCs/>
          <w:i/>
          <w:iCs/>
          <w:color w:val="000000"/>
          <w:sz w:val="16"/>
          <w:szCs w:val="16"/>
        </w:rPr>
      </w:pPr>
      <w:r w:rsidRPr="00DD074F">
        <w:rPr>
          <w:rFonts w:eastAsia="Calibri" w:cs="Tahoma"/>
          <w:bCs/>
          <w:i/>
          <w:iCs/>
          <w:color w:val="000000"/>
          <w:sz w:val="16"/>
          <w:szCs w:val="16"/>
        </w:rPr>
        <w:t xml:space="preserve">     Pieczęć Wykonawcy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 w:val="24"/>
          <w:szCs w:val="24"/>
        </w:rPr>
      </w:pPr>
      <w:r w:rsidRPr="00DD074F">
        <w:rPr>
          <w:rFonts w:eastAsia="Calibri" w:cs="Tahoma"/>
          <w:b/>
          <w:bCs/>
          <w:color w:val="000000"/>
          <w:sz w:val="24"/>
          <w:szCs w:val="24"/>
        </w:rPr>
        <w:t>ZOBOWIĄZANIE DO WSPÓŁPRACY</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Ja niżej podpisany (a)</w:t>
      </w: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(działając w imieniu.......................................................................................................................)</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jc w:val="center"/>
        <w:rPr>
          <w:rFonts w:eastAsia="Calibri" w:cs="Tahoma"/>
          <w:bCs/>
          <w:color w:val="000000"/>
          <w:szCs w:val="20"/>
        </w:rPr>
      </w:pPr>
      <w:r w:rsidRPr="00DD074F">
        <w:rPr>
          <w:rFonts w:eastAsia="Calibri" w:cs="Tahoma"/>
          <w:bCs/>
          <w:color w:val="000000"/>
          <w:szCs w:val="20"/>
        </w:rPr>
        <w:t>zgadzam się niniejszym na zgłoszenie mojej osoby jako współpracownika</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center"/>
        <w:rPr>
          <w:rFonts w:eastAsia="Calibri" w:cs="Tahoma"/>
          <w:bCs/>
          <w:i/>
          <w:iCs/>
          <w:color w:val="000000"/>
          <w:szCs w:val="20"/>
        </w:rPr>
      </w:pPr>
      <w:r w:rsidRPr="00DD074F">
        <w:rPr>
          <w:rFonts w:eastAsia="Calibri" w:cs="Tahoma"/>
          <w:bCs/>
          <w:i/>
          <w:iCs/>
          <w:color w:val="000000"/>
          <w:szCs w:val="20"/>
        </w:rPr>
        <w:t>( nazwa wykonawcy )</w:t>
      </w:r>
    </w:p>
    <w:p w:rsidR="00DD074F" w:rsidRPr="00DD074F" w:rsidRDefault="00DD074F" w:rsidP="00DD074F">
      <w:pPr>
        <w:autoSpaceDE w:val="0"/>
        <w:autoSpaceDN w:val="0"/>
        <w:adjustRightInd w:val="0"/>
        <w:jc w:val="both"/>
        <w:rPr>
          <w:rFonts w:eastAsia="Calibri" w:cs="Tahoma"/>
          <w:bCs/>
          <w:color w:val="000000"/>
          <w:szCs w:val="20"/>
        </w:rPr>
      </w:pPr>
    </w:p>
    <w:p w:rsidR="004A25DB" w:rsidRDefault="00DD074F" w:rsidP="004A25DB">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przy realizacji zamówienia na: </w:t>
      </w:r>
    </w:p>
    <w:p w:rsidR="004A25DB" w:rsidRDefault="004A25DB" w:rsidP="004A25DB">
      <w:pPr>
        <w:autoSpaceDE w:val="0"/>
        <w:autoSpaceDN w:val="0"/>
        <w:adjustRightInd w:val="0"/>
        <w:jc w:val="center"/>
        <w:rPr>
          <w:rFonts w:eastAsia="Calibri" w:cs="Tahoma"/>
          <w:bCs/>
          <w:color w:val="000000"/>
          <w:szCs w:val="20"/>
        </w:rPr>
      </w:pPr>
    </w:p>
    <w:p w:rsidR="00DD074F" w:rsidRPr="00AD2B72" w:rsidRDefault="00AD2B72" w:rsidP="00AD2B72">
      <w:pPr>
        <w:autoSpaceDE w:val="0"/>
        <w:autoSpaceDN w:val="0"/>
        <w:adjustRightInd w:val="0"/>
        <w:jc w:val="center"/>
        <w:rPr>
          <w:rFonts w:eastAsia="Calibri" w:cs="Tahoma"/>
          <w:bCs/>
          <w:color w:val="000000"/>
          <w:sz w:val="24"/>
          <w:szCs w:val="24"/>
        </w:rPr>
      </w:pPr>
      <w:r w:rsidRPr="00AD2B72">
        <w:rPr>
          <w:rFonts w:eastAsia="Calibri" w:cs="Tahoma"/>
          <w:bCs/>
          <w:color w:val="000000"/>
          <w:sz w:val="24"/>
          <w:szCs w:val="24"/>
        </w:rPr>
        <w:t>„</w:t>
      </w:r>
      <w:r w:rsidRPr="00AD2B72">
        <w:rPr>
          <w:rFonts w:cs="Tahoma"/>
          <w:b/>
          <w:caps/>
          <w:sz w:val="24"/>
          <w:szCs w:val="24"/>
        </w:rPr>
        <w:t>Budowa budynku remizy Ochotniczej Straży Pożarnej w Pławinie wraz infrastrukturą towarzyszącą</w:t>
      </w:r>
      <w:r w:rsidRPr="00AD2B72">
        <w:rPr>
          <w:rFonts w:eastAsia="Calibri" w:cs="Tahoma"/>
          <w:b/>
          <w:bCs/>
          <w:sz w:val="24"/>
          <w:szCs w:val="24"/>
        </w:rPr>
        <w:t>”</w:t>
      </w:r>
    </w:p>
    <w:p w:rsidR="004A25DB" w:rsidRDefault="004A25DB" w:rsidP="00DD074F">
      <w:pPr>
        <w:autoSpaceDE w:val="0"/>
        <w:autoSpaceDN w:val="0"/>
        <w:adjustRightInd w:val="0"/>
        <w:jc w:val="both"/>
        <w:rPr>
          <w:rFonts w:eastAsia="Calibri" w:cs="Tahoma"/>
          <w:bCs/>
          <w:color w:val="000000"/>
          <w:szCs w:val="20"/>
        </w:rPr>
      </w:pPr>
    </w:p>
    <w:p w:rsidR="00AD2B72" w:rsidRDefault="00AD2B72" w:rsidP="00DD074F">
      <w:pPr>
        <w:autoSpaceDE w:val="0"/>
        <w:autoSpaceDN w:val="0"/>
        <w:adjustRightInd w:val="0"/>
        <w:jc w:val="both"/>
        <w:rPr>
          <w:rFonts w:eastAsia="Calibri" w:cs="Tahoma"/>
          <w:bCs/>
          <w:color w:val="000000"/>
          <w:szCs w:val="20"/>
        </w:rPr>
      </w:pPr>
    </w:p>
    <w:p w:rsidR="00AD2B72" w:rsidRDefault="00AD2B72"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 charakterze……………………………………………………………………………………………………………………………..</w:t>
      </w:r>
    </w:p>
    <w:p w:rsidR="00DD074F" w:rsidRPr="00DD074F" w:rsidRDefault="00DD074F" w:rsidP="00DD074F">
      <w:pPr>
        <w:autoSpaceDE w:val="0"/>
        <w:autoSpaceDN w:val="0"/>
        <w:adjustRightInd w:val="0"/>
        <w:jc w:val="center"/>
        <w:rPr>
          <w:rFonts w:eastAsia="Calibri" w:cs="Tahoma"/>
          <w:bCs/>
          <w:i/>
          <w:iCs/>
          <w:color w:val="000000"/>
          <w:szCs w:val="20"/>
        </w:rPr>
      </w:pPr>
      <w:r w:rsidRPr="00DD074F">
        <w:rPr>
          <w:rFonts w:eastAsia="Calibri" w:cs="Tahoma"/>
          <w:bCs/>
          <w:i/>
          <w:iCs/>
          <w:color w:val="000000"/>
          <w:szCs w:val="20"/>
        </w:rPr>
        <w:t>( podać rodzaj pełnionej funkcji przy realizacji zadania)</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oraz zobowiązuję się , że w razie uzyskania zamówienia przez tę firmę będę pracować</w:t>
      </w: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przy jego realizacji w zakresie opisanym w ofercie .</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r w:rsidRPr="00DD074F">
        <w:rPr>
          <w:rFonts w:eastAsia="Calibri" w:cs="Tahoma"/>
          <w:bCs/>
          <w:color w:val="000000"/>
          <w:szCs w:val="20"/>
        </w:rPr>
        <w:t>.......................................data..............................</w:t>
      </w: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rPr>
          <w:rFonts w:eastAsia="Calibri" w:cs="Tahoma"/>
          <w:bCs/>
          <w:color w:val="000000"/>
          <w:szCs w:val="20"/>
        </w:rPr>
      </w:pPr>
    </w:p>
    <w:p w:rsidR="00DD074F" w:rsidRPr="00DD074F" w:rsidRDefault="00DD074F" w:rsidP="00DD074F">
      <w:pPr>
        <w:autoSpaceDE w:val="0"/>
        <w:autoSpaceDN w:val="0"/>
        <w:adjustRightInd w:val="0"/>
        <w:ind w:left="4956"/>
        <w:jc w:val="center"/>
        <w:rPr>
          <w:rFonts w:eastAsia="Calibri" w:cs="Tahoma"/>
          <w:bCs/>
          <w:color w:val="000000"/>
          <w:szCs w:val="20"/>
        </w:rPr>
      </w:pPr>
      <w:r w:rsidRPr="00DD074F">
        <w:rPr>
          <w:rFonts w:eastAsia="Calibri" w:cs="Tahoma"/>
          <w:bCs/>
          <w:color w:val="000000"/>
          <w:szCs w:val="20"/>
        </w:rPr>
        <w:t>Podpis :</w:t>
      </w:r>
    </w:p>
    <w:p w:rsidR="00DD074F" w:rsidRPr="00DD074F" w:rsidRDefault="00DD074F" w:rsidP="00DD074F">
      <w:pPr>
        <w:autoSpaceDE w:val="0"/>
        <w:autoSpaceDN w:val="0"/>
        <w:adjustRightInd w:val="0"/>
        <w:ind w:left="4956"/>
        <w:jc w:val="center"/>
        <w:rPr>
          <w:rFonts w:eastAsia="Calibri" w:cs="Tahoma"/>
          <w:bCs/>
          <w:color w:val="000000"/>
          <w:szCs w:val="20"/>
        </w:rPr>
      </w:pPr>
      <w:r w:rsidRPr="00DD074F">
        <w:rPr>
          <w:rFonts w:eastAsia="Calibri" w:cs="Tahoma"/>
          <w:bCs/>
          <w:color w:val="000000"/>
          <w:szCs w:val="20"/>
        </w:rPr>
        <w:t>……………………………………………..</w:t>
      </w:r>
    </w:p>
    <w:p w:rsidR="00DD074F" w:rsidRPr="004A25DB" w:rsidRDefault="00DD074F" w:rsidP="00DD074F">
      <w:pPr>
        <w:autoSpaceDE w:val="0"/>
        <w:autoSpaceDN w:val="0"/>
        <w:adjustRightInd w:val="0"/>
        <w:ind w:left="4956"/>
        <w:jc w:val="center"/>
        <w:rPr>
          <w:rFonts w:eastAsia="Calibri" w:cs="Tahoma"/>
          <w:bCs/>
          <w:i/>
          <w:iCs/>
          <w:color w:val="000000"/>
          <w:sz w:val="16"/>
          <w:szCs w:val="16"/>
        </w:rPr>
      </w:pPr>
      <w:r w:rsidRPr="004A25DB">
        <w:rPr>
          <w:rFonts w:eastAsia="Calibri" w:cs="Tahoma"/>
          <w:bCs/>
          <w:i/>
          <w:iCs/>
          <w:color w:val="000000"/>
          <w:sz w:val="16"/>
          <w:szCs w:val="16"/>
        </w:rPr>
        <w:t>(podpis osoby uczestniczącej w realizacji</w:t>
      </w:r>
    </w:p>
    <w:p w:rsidR="00DD074F" w:rsidRPr="004A25DB" w:rsidRDefault="00DD074F" w:rsidP="00DD074F">
      <w:pPr>
        <w:autoSpaceDE w:val="0"/>
        <w:autoSpaceDN w:val="0"/>
        <w:adjustRightInd w:val="0"/>
        <w:ind w:left="4956"/>
        <w:jc w:val="center"/>
        <w:rPr>
          <w:rFonts w:eastAsia="Calibri" w:cs="Tahoma"/>
          <w:bCs/>
          <w:i/>
          <w:iCs/>
          <w:color w:val="000000"/>
          <w:sz w:val="16"/>
          <w:szCs w:val="16"/>
        </w:rPr>
      </w:pPr>
      <w:r w:rsidRPr="004A25DB">
        <w:rPr>
          <w:rFonts w:eastAsia="Calibri" w:cs="Tahoma"/>
          <w:bCs/>
          <w:i/>
          <w:iCs/>
          <w:color w:val="000000"/>
          <w:sz w:val="16"/>
          <w:szCs w:val="16"/>
        </w:rPr>
        <w:t>zamówienia)</w:t>
      </w:r>
    </w:p>
    <w:p w:rsidR="00DD074F" w:rsidRPr="00DD074F" w:rsidRDefault="00DD074F" w:rsidP="00DD074F">
      <w:pPr>
        <w:autoSpaceDE w:val="0"/>
        <w:autoSpaceDN w:val="0"/>
        <w:adjustRightInd w:val="0"/>
        <w:rPr>
          <w:rFonts w:eastAsia="Calibri" w:cs="Tahoma"/>
          <w:bCs/>
          <w:color w:val="000000"/>
          <w:szCs w:val="20"/>
        </w:rPr>
      </w:pPr>
    </w:p>
    <w:p w:rsidR="00DD074F" w:rsidRDefault="00DD074F" w:rsidP="005012B4">
      <w:pPr>
        <w:autoSpaceDE w:val="0"/>
        <w:autoSpaceDN w:val="0"/>
        <w:adjustRightInd w:val="0"/>
        <w:rPr>
          <w:rFonts w:eastAsia="Calibri" w:cs="Tahoma"/>
          <w:b/>
          <w:bCs/>
          <w:i/>
          <w:iCs/>
          <w:color w:val="000000"/>
          <w:szCs w:val="20"/>
        </w:rPr>
      </w:pPr>
    </w:p>
    <w:p w:rsidR="00D44EF1" w:rsidRDefault="00D44EF1" w:rsidP="005012B4">
      <w:pPr>
        <w:autoSpaceDE w:val="0"/>
        <w:autoSpaceDN w:val="0"/>
        <w:adjustRightInd w:val="0"/>
        <w:rPr>
          <w:rFonts w:eastAsia="Calibri" w:cs="Tahoma"/>
          <w:b/>
          <w:bCs/>
          <w:i/>
          <w:iCs/>
          <w:color w:val="000000"/>
          <w:szCs w:val="20"/>
        </w:rPr>
      </w:pPr>
    </w:p>
    <w:p w:rsidR="00D44EF1" w:rsidRDefault="00D44EF1" w:rsidP="005012B4">
      <w:pPr>
        <w:autoSpaceDE w:val="0"/>
        <w:autoSpaceDN w:val="0"/>
        <w:adjustRightInd w:val="0"/>
        <w:rPr>
          <w:rFonts w:eastAsia="Calibri" w:cs="Tahoma"/>
          <w:b/>
          <w:bCs/>
          <w:i/>
          <w:iCs/>
          <w:color w:val="000000"/>
          <w:szCs w:val="20"/>
        </w:rPr>
      </w:pPr>
    </w:p>
    <w:p w:rsidR="00D44EF1" w:rsidRDefault="00D44EF1" w:rsidP="005012B4">
      <w:pPr>
        <w:autoSpaceDE w:val="0"/>
        <w:autoSpaceDN w:val="0"/>
        <w:adjustRightInd w:val="0"/>
        <w:rPr>
          <w:rFonts w:eastAsia="Calibri" w:cs="Tahoma"/>
          <w:b/>
          <w:bCs/>
          <w:i/>
          <w:iCs/>
          <w:color w:val="000000"/>
          <w:szCs w:val="20"/>
        </w:rPr>
      </w:pPr>
    </w:p>
    <w:p w:rsidR="00D44EF1" w:rsidRDefault="00D44EF1" w:rsidP="005012B4">
      <w:pPr>
        <w:autoSpaceDE w:val="0"/>
        <w:autoSpaceDN w:val="0"/>
        <w:adjustRightInd w:val="0"/>
        <w:rPr>
          <w:rFonts w:eastAsia="Calibri" w:cs="Tahoma"/>
          <w:b/>
          <w:bCs/>
          <w:i/>
          <w:iCs/>
          <w:color w:val="000000"/>
          <w:szCs w:val="20"/>
        </w:rPr>
      </w:pPr>
    </w:p>
    <w:p w:rsidR="00D44EF1" w:rsidRPr="00DD074F" w:rsidRDefault="00D44EF1" w:rsidP="005012B4">
      <w:pPr>
        <w:autoSpaceDE w:val="0"/>
        <w:autoSpaceDN w:val="0"/>
        <w:adjustRightInd w:val="0"/>
        <w:rPr>
          <w:rFonts w:eastAsia="Calibri" w:cs="Tahoma"/>
          <w:b/>
          <w:bCs/>
          <w:i/>
          <w:iCs/>
          <w:color w:val="000000"/>
          <w:szCs w:val="20"/>
        </w:rPr>
      </w:pPr>
    </w:p>
    <w:p w:rsidR="00DD074F" w:rsidRPr="00DD074F" w:rsidRDefault="00DD074F" w:rsidP="00DD074F">
      <w:pPr>
        <w:autoSpaceDE w:val="0"/>
        <w:autoSpaceDN w:val="0"/>
        <w:adjustRightInd w:val="0"/>
        <w:jc w:val="right"/>
        <w:rPr>
          <w:rFonts w:eastAsia="Calibri" w:cs="Tahoma"/>
          <w:bCs/>
          <w:color w:val="000000"/>
          <w:szCs w:val="20"/>
        </w:rPr>
      </w:pPr>
      <w:r w:rsidRPr="00DD074F">
        <w:rPr>
          <w:rFonts w:eastAsia="Calibri" w:cs="Tahoma"/>
          <w:b/>
          <w:bCs/>
          <w:i/>
          <w:iCs/>
          <w:color w:val="000000"/>
          <w:szCs w:val="20"/>
        </w:rPr>
        <w:t>Załącznik nr 6</w:t>
      </w:r>
    </w:p>
    <w:p w:rsidR="00DD074F" w:rsidRPr="00DD074F" w:rsidRDefault="00DD074F" w:rsidP="00DD074F">
      <w:pPr>
        <w:autoSpaceDE w:val="0"/>
        <w:autoSpaceDN w:val="0"/>
        <w:adjustRightInd w:val="0"/>
        <w:jc w:val="both"/>
        <w:rPr>
          <w:rFonts w:eastAsia="Calibri" w:cs="Tahoma"/>
          <w:b/>
          <w:bCs/>
          <w:i/>
          <w:iCs/>
          <w:color w:val="000000"/>
          <w:szCs w:val="20"/>
        </w:rPr>
      </w:pPr>
    </w:p>
    <w:p w:rsidR="00DD074F" w:rsidRPr="00DD074F" w:rsidRDefault="00DD074F" w:rsidP="00DD074F">
      <w:pPr>
        <w:autoSpaceDE w:val="0"/>
        <w:autoSpaceDN w:val="0"/>
        <w:adjustRightInd w:val="0"/>
        <w:jc w:val="center"/>
        <w:rPr>
          <w:rFonts w:eastAsia="Calibri" w:cs="Tahoma"/>
          <w:b/>
          <w:bCs/>
          <w:iCs/>
          <w:color w:val="000000"/>
          <w:szCs w:val="20"/>
        </w:rPr>
      </w:pPr>
      <w:r w:rsidRPr="00DD074F">
        <w:rPr>
          <w:rFonts w:eastAsia="Calibri" w:cs="Tahoma"/>
          <w:b/>
          <w:bCs/>
          <w:iCs/>
          <w:color w:val="000000"/>
          <w:szCs w:val="20"/>
        </w:rPr>
        <w:t>WZÓR UMOWY</w:t>
      </w: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UMOWA Nr ........ / 2012r.</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 xml:space="preserve">Zawarta w dniu ............................ </w:t>
      </w:r>
      <w:r w:rsidRPr="00DD074F">
        <w:rPr>
          <w:rFonts w:eastAsia="Calibri" w:cs="Tahoma"/>
          <w:b/>
          <w:bCs/>
          <w:color w:val="000000"/>
          <w:szCs w:val="20"/>
        </w:rPr>
        <w:t xml:space="preserve">Gminą Stare Kurowo, ul. Daszyńskiego 1, 66-540 Stare Kurowo, NIP: 599-00-18-911, REGON: 210966786 </w:t>
      </w:r>
      <w:r w:rsidRPr="00DD074F">
        <w:rPr>
          <w:rFonts w:eastAsia="Calibri" w:cs="Tahoma"/>
          <w:bCs/>
          <w:iCs/>
          <w:color w:val="000000"/>
          <w:szCs w:val="20"/>
        </w:rPr>
        <w:t xml:space="preserve">- zwaną dalej w treści umowy </w:t>
      </w:r>
      <w:r w:rsidRPr="00DD074F">
        <w:rPr>
          <w:rFonts w:eastAsia="Calibri" w:cs="Tahoma"/>
          <w:b/>
          <w:bCs/>
          <w:iCs/>
          <w:color w:val="000000"/>
          <w:szCs w:val="20"/>
        </w:rPr>
        <w:t xml:space="preserve">Zamawiającym </w:t>
      </w:r>
      <w:r w:rsidRPr="00DD074F">
        <w:rPr>
          <w:rFonts w:eastAsia="Calibri" w:cs="Tahoma"/>
          <w:bCs/>
          <w:iCs/>
          <w:color w:val="000000"/>
          <w:szCs w:val="20"/>
        </w:rPr>
        <w:t>reprezentowanym przez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Wiesława </w:t>
      </w:r>
      <w:proofErr w:type="spellStart"/>
      <w:r w:rsidRPr="00DD074F">
        <w:rPr>
          <w:rFonts w:eastAsia="Calibri" w:cs="Tahoma"/>
          <w:bCs/>
          <w:color w:val="000000"/>
          <w:szCs w:val="20"/>
        </w:rPr>
        <w:t>Własaka</w:t>
      </w:r>
      <w:proofErr w:type="spellEnd"/>
      <w:r w:rsidRPr="00DD074F">
        <w:rPr>
          <w:rFonts w:eastAsia="Calibri" w:cs="Tahoma"/>
          <w:bCs/>
          <w:color w:val="000000"/>
          <w:szCs w:val="20"/>
        </w:rPr>
        <w:t xml:space="preserve">  – Wójta Gminy Stare Kurowo</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Przy kontrasygnacie Ewy </w:t>
      </w:r>
      <w:proofErr w:type="spellStart"/>
      <w:r w:rsidRPr="00DD074F">
        <w:rPr>
          <w:rFonts w:eastAsia="Calibri" w:cs="Tahoma"/>
          <w:bCs/>
          <w:color w:val="000000"/>
          <w:szCs w:val="20"/>
        </w:rPr>
        <w:t>Dźwigalskiej</w:t>
      </w:r>
      <w:proofErr w:type="spellEnd"/>
      <w:r w:rsidRPr="00DD074F">
        <w:rPr>
          <w:rFonts w:eastAsia="Calibri" w:cs="Tahoma"/>
          <w:bCs/>
          <w:color w:val="000000"/>
          <w:szCs w:val="20"/>
        </w:rPr>
        <w:t xml:space="preserve"> – Skarbnika Gminy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z siedzibą w ............... przy ul.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wpisanym do rejestru Przedsiębiorców w Sądzie Rejonowym w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pod nr ….. , NIP: ________ - ________ - _________, REGON</w:t>
      </w:r>
    </w:p>
    <w:p w:rsidR="00DD074F" w:rsidRPr="00DD074F" w:rsidRDefault="00DD074F" w:rsidP="00DD074F">
      <w:pPr>
        <w:autoSpaceDE w:val="0"/>
        <w:autoSpaceDN w:val="0"/>
        <w:adjustRightInd w:val="0"/>
        <w:jc w:val="both"/>
        <w:rPr>
          <w:rFonts w:eastAsia="Calibri" w:cs="Tahoma"/>
          <w:b/>
          <w:bCs/>
          <w:iCs/>
          <w:color w:val="000000"/>
          <w:szCs w:val="20"/>
        </w:rPr>
      </w:pPr>
      <w:r w:rsidRPr="00DD074F">
        <w:rPr>
          <w:rFonts w:eastAsia="Calibri" w:cs="Tahoma"/>
          <w:bCs/>
          <w:iCs/>
          <w:color w:val="000000"/>
          <w:szCs w:val="20"/>
        </w:rPr>
        <w:t xml:space="preserve">zwanym dalej w treści umowy </w:t>
      </w:r>
      <w:r w:rsidRPr="00DD074F">
        <w:rPr>
          <w:rFonts w:eastAsia="Calibri" w:cs="Tahoma"/>
          <w:b/>
          <w:bCs/>
          <w:iCs/>
          <w:color w:val="000000"/>
          <w:szCs w:val="20"/>
        </w:rPr>
        <w:t>Wykonawcą</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reprezentowane przez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p.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p.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W rezultacie dokonania przez Zamawiającego wyboru oferty Wykonawcy zgodnie z ustawą Prawo zamówień publicznych w trybie przetargu nieograniczonego została zawarta umowa o następującej treści :</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Zamawiający zleca, a Wykonawca przyjmuje do wykonania roboty budowlane w ramach</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projektu pn.:</w:t>
      </w:r>
    </w:p>
    <w:p w:rsidR="00DD074F" w:rsidRPr="00DD074F" w:rsidRDefault="00DD074F" w:rsidP="00DD074F">
      <w:pPr>
        <w:autoSpaceDE w:val="0"/>
        <w:autoSpaceDN w:val="0"/>
        <w:adjustRightInd w:val="0"/>
        <w:jc w:val="both"/>
        <w:rPr>
          <w:rFonts w:eastAsia="Calibri" w:cs="Tahoma"/>
          <w:bCs/>
          <w:szCs w:val="24"/>
        </w:rPr>
      </w:pPr>
    </w:p>
    <w:p w:rsidR="00DD074F" w:rsidRPr="00DD074F" w:rsidRDefault="00AD2B72" w:rsidP="00AD2B72">
      <w:pPr>
        <w:autoSpaceDE w:val="0"/>
        <w:autoSpaceDN w:val="0"/>
        <w:adjustRightInd w:val="0"/>
        <w:jc w:val="center"/>
        <w:rPr>
          <w:rFonts w:eastAsia="Calibri" w:cs="Tahoma"/>
          <w:bCs/>
          <w:color w:val="000000"/>
          <w:szCs w:val="20"/>
        </w:rPr>
      </w:pPr>
      <w:r w:rsidRPr="00F23ADF">
        <w:rPr>
          <w:rFonts w:eastAsia="Calibri" w:cs="Tahoma"/>
          <w:bCs/>
          <w:color w:val="000000"/>
          <w:szCs w:val="20"/>
        </w:rPr>
        <w:t>„</w:t>
      </w:r>
      <w:r w:rsidRPr="00F23ADF">
        <w:rPr>
          <w:rFonts w:cs="Tahoma"/>
          <w:b/>
          <w:caps/>
          <w:szCs w:val="20"/>
        </w:rPr>
        <w:t xml:space="preserve">Budowa budynku remizy Ochotniczej Straży Pożarnej w Pławinie wraz </w:t>
      </w:r>
      <w:r>
        <w:rPr>
          <w:rFonts w:cs="Tahoma"/>
          <w:b/>
          <w:caps/>
          <w:szCs w:val="20"/>
        </w:rPr>
        <w:t>infrastrukturą towarzyszącą</w:t>
      </w:r>
      <w:r w:rsidRPr="00F23ADF">
        <w:rPr>
          <w:rFonts w:eastAsia="Calibri" w:cs="Tahoma"/>
          <w:b/>
          <w:bCs/>
          <w:szCs w:val="20"/>
        </w:rPr>
        <w:t>”</w:t>
      </w:r>
    </w:p>
    <w:p w:rsidR="00AD2B72" w:rsidRDefault="00AD2B72" w:rsidP="00DD074F">
      <w:pPr>
        <w:autoSpaceDE w:val="0"/>
        <w:autoSpaceDN w:val="0"/>
        <w:adjustRightInd w:val="0"/>
        <w:jc w:val="both"/>
        <w:rPr>
          <w:rFonts w:eastAsia="Calibri" w:cs="Tahoma"/>
          <w:bCs/>
          <w:iCs/>
          <w:szCs w:val="20"/>
        </w:rPr>
      </w:pPr>
    </w:p>
    <w:p w:rsidR="00DD074F" w:rsidRPr="00DD074F" w:rsidRDefault="00DD074F" w:rsidP="00DD074F">
      <w:pPr>
        <w:autoSpaceDE w:val="0"/>
        <w:autoSpaceDN w:val="0"/>
        <w:adjustRightInd w:val="0"/>
        <w:jc w:val="both"/>
        <w:rPr>
          <w:rFonts w:eastAsia="Calibri" w:cs="Tahoma"/>
          <w:bCs/>
          <w:iCs/>
          <w:szCs w:val="20"/>
        </w:rPr>
      </w:pPr>
      <w:r w:rsidRPr="00DD074F">
        <w:rPr>
          <w:rFonts w:eastAsia="Calibri" w:cs="Tahoma"/>
          <w:bCs/>
          <w:iCs/>
          <w:szCs w:val="20"/>
        </w:rPr>
        <w:t>2.</w:t>
      </w:r>
      <w:r w:rsidRPr="00DD074F">
        <w:rPr>
          <w:rFonts w:eastAsia="Calibri" w:cs="Tahoma"/>
          <w:bCs/>
          <w:iCs/>
          <w:color w:val="FF0000"/>
          <w:szCs w:val="20"/>
        </w:rPr>
        <w:t xml:space="preserve"> </w:t>
      </w:r>
      <w:r w:rsidRPr="00DD074F">
        <w:rPr>
          <w:rFonts w:eastAsia="Calibri" w:cs="Tahoma"/>
          <w:bCs/>
          <w:iCs/>
          <w:szCs w:val="20"/>
        </w:rPr>
        <w:t>Zakres rzeczowy przedmiotu umowy określony został w specyfikacji istotnych warunków zamówienia wraz z załącznikami, dokumentacjach projektowych, specyfikacjach technicznych wykonania i odbioru robót budowlanych, ofercie Wykonawcy, które stanowią integralną część niniejszej umowy.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2</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Przekazanie Wykonawcy przez Zamawiającego należycie wypełnionego Dziennika Budowy wraz z niezbędnymi decyzjami administracyjnymi procesu budowlanego nastąpi w terminie do ................. 2012 roku.</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Termin wprowadzenia Wykonawcy przez Zamawiającego na plac budowy ustala się na</w:t>
      </w:r>
      <w:r w:rsidR="002E7DF8">
        <w:rPr>
          <w:rFonts w:eastAsia="Calibri" w:cs="Tahoma"/>
          <w:bCs/>
          <w:iCs/>
          <w:color w:val="000000"/>
          <w:szCs w:val="20"/>
        </w:rPr>
        <w:t xml:space="preserve"> dzień .................... 2013 </w:t>
      </w:r>
      <w:r w:rsidRPr="00DD074F">
        <w:rPr>
          <w:rFonts w:eastAsia="Calibri" w:cs="Tahoma"/>
          <w:bCs/>
          <w:iCs/>
          <w:color w:val="000000"/>
          <w:szCs w:val="20"/>
        </w:rPr>
        <w:t>r.</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
          <w:bCs/>
          <w:iCs/>
          <w:color w:val="000000"/>
          <w:szCs w:val="20"/>
        </w:rPr>
      </w:pPr>
      <w:r w:rsidRPr="00DD074F">
        <w:rPr>
          <w:rFonts w:eastAsia="Calibri" w:cs="Tahoma"/>
          <w:bCs/>
          <w:iCs/>
          <w:color w:val="000000"/>
          <w:szCs w:val="20"/>
        </w:rPr>
        <w:t>3. Termin wykonania przedmiotu umowy ustala się do dnia 3</w:t>
      </w:r>
      <w:r w:rsidR="009C23AF">
        <w:rPr>
          <w:rFonts w:eastAsia="Calibri" w:cs="Tahoma"/>
          <w:bCs/>
          <w:iCs/>
          <w:color w:val="000000"/>
          <w:szCs w:val="20"/>
        </w:rPr>
        <w:t>1</w:t>
      </w:r>
      <w:r w:rsidRPr="00DD074F">
        <w:rPr>
          <w:rFonts w:eastAsia="Calibri" w:cs="Tahoma"/>
          <w:bCs/>
          <w:iCs/>
          <w:color w:val="000000"/>
          <w:szCs w:val="20"/>
        </w:rPr>
        <w:t>.0</w:t>
      </w:r>
      <w:r w:rsidR="00772F3C">
        <w:rPr>
          <w:rFonts w:eastAsia="Calibri" w:cs="Tahoma"/>
          <w:bCs/>
          <w:iCs/>
          <w:color w:val="000000"/>
          <w:szCs w:val="20"/>
        </w:rPr>
        <w:t>7</w:t>
      </w:r>
      <w:r w:rsidR="007863EB">
        <w:rPr>
          <w:rFonts w:eastAsia="Calibri" w:cs="Tahoma"/>
          <w:bCs/>
          <w:iCs/>
          <w:color w:val="000000"/>
          <w:szCs w:val="20"/>
        </w:rPr>
        <w:t xml:space="preserve">.2013 </w:t>
      </w:r>
      <w:r w:rsidRPr="00DD074F">
        <w:rPr>
          <w:rFonts w:eastAsia="Calibri" w:cs="Tahoma"/>
          <w:bCs/>
          <w:iCs/>
          <w:color w:val="000000"/>
          <w:szCs w:val="20"/>
        </w:rPr>
        <w:t xml:space="preserve">r.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4. Za wykonanie przedmiotu umowy należy rozumieć zakończenie realizacji inwestycji i dokonanie protokólarnego odbioru końcowego robót.</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3</w:t>
      </w:r>
    </w:p>
    <w:p w:rsidR="00DD074F" w:rsidRPr="00DD074F" w:rsidRDefault="00DD074F" w:rsidP="00DD074F">
      <w:pPr>
        <w:autoSpaceDE w:val="0"/>
        <w:autoSpaceDN w:val="0"/>
        <w:adjustRightInd w:val="0"/>
        <w:jc w:val="both"/>
        <w:rPr>
          <w:rFonts w:eastAsia="Calibri" w:cs="Tahoma"/>
          <w:b/>
          <w:bCs/>
          <w:iCs/>
          <w:color w:val="000000"/>
          <w:szCs w:val="20"/>
        </w:rPr>
      </w:pPr>
      <w:r w:rsidRPr="00DD074F">
        <w:rPr>
          <w:rFonts w:eastAsia="Calibri" w:cs="Tahoma"/>
          <w:b/>
          <w:bCs/>
          <w:iCs/>
          <w:color w:val="000000"/>
          <w:szCs w:val="20"/>
        </w:rPr>
        <w:t>1. Wykonawca zobowiązuje się do:</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w terminie 7dni od zawarcia umowy złożenia do Zamawiającego oświadczeń i dokumentów w celu zgłoszenia budowy do organu nadzoru budowlanego,</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wykonać roboty budowlane zgodnie z dokumentacją projektową oraz wytycznymi określonymi w SIWZ, z obowiązującymi normami, sztuką budowlaną, przepisami ochrony środowiska, BHP, ppoż., oraz poleceniami inspektora nadzoru inwestorskiego i nadzoru autorskiego.</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lastRenderedPageBreak/>
        <w:t>c) użycia materiałów gwarantujących odpowiednią jakość, o parametrach technicznych i jakościowych określonych w dokumentacji projektowej i specyfikacjach technicznych wykonania i odbioru robót,</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d) przejęcia placu budowy, jego zagospodarowania oraz właściwego oznaczenia i zabezpieczenia terenu budowy i miejsc prowadzenia robót, zapewnienia należytego ładu i porządku, a w szczególności przestrzegania przepisów BHP na terenie budowy na koszt własny,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e) urządzenia placu budowy we włas</w:t>
      </w:r>
      <w:r w:rsidR="007863EB">
        <w:rPr>
          <w:rFonts w:eastAsia="Calibri" w:cs="Tahoma"/>
          <w:bCs/>
          <w:iCs/>
          <w:color w:val="000000"/>
          <w:szCs w:val="20"/>
        </w:rPr>
        <w:t>nym zakresie i na własny koszt,</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f</w:t>
      </w:r>
      <w:r w:rsidR="00DD074F" w:rsidRPr="00DD074F">
        <w:rPr>
          <w:rFonts w:eastAsia="Calibri" w:cs="Tahoma"/>
          <w:bCs/>
          <w:iCs/>
          <w:color w:val="000000"/>
          <w:szCs w:val="20"/>
        </w:rPr>
        <w:t xml:space="preserve">) zorganizowania dozoru mienia i wszelkich wymaganych przepisami zabezpieczeń </w:t>
      </w:r>
      <w:proofErr w:type="spellStart"/>
      <w:r w:rsidR="00DD074F" w:rsidRPr="00DD074F">
        <w:rPr>
          <w:rFonts w:eastAsia="Calibri" w:cs="Tahoma"/>
          <w:bCs/>
          <w:iCs/>
          <w:color w:val="000000"/>
          <w:szCs w:val="20"/>
        </w:rPr>
        <w:t>p.poż</w:t>
      </w:r>
      <w:proofErr w:type="spellEnd"/>
      <w:r w:rsidR="00DD074F" w:rsidRPr="00DD074F">
        <w:rPr>
          <w:rFonts w:eastAsia="Calibri" w:cs="Tahoma"/>
          <w:bCs/>
          <w:iCs/>
          <w:color w:val="000000"/>
          <w:szCs w:val="20"/>
        </w:rPr>
        <w:t>. na terenie budowy oraz ponoszenia za nie pełnej odpowiedzialności materialnej,</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g</w:t>
      </w:r>
      <w:r w:rsidR="00DD074F" w:rsidRPr="00DD074F">
        <w:rPr>
          <w:rFonts w:eastAsia="Calibri" w:cs="Tahoma"/>
          <w:bCs/>
          <w:iCs/>
          <w:color w:val="000000"/>
          <w:szCs w:val="20"/>
        </w:rPr>
        <w:t>) zabezpieczenia budowy przed kradzieżą i innymi ujemnymi oddziaływaniami i ponoszenia skutków finansowych z tego tytułu,</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h</w:t>
      </w:r>
      <w:r w:rsidR="00DD074F" w:rsidRPr="00DD074F">
        <w:rPr>
          <w:rFonts w:eastAsia="Calibri" w:cs="Tahoma"/>
          <w:bCs/>
          <w:iCs/>
          <w:color w:val="000000"/>
          <w:szCs w:val="20"/>
        </w:rPr>
        <w:t>) ponoszenia odpowiedzialności za szkody powstałe na terenie budowy pozostające w związku przyczynowym lub spowodowane robotami prowadzonymi przez Wykonawcę,</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i</w:t>
      </w:r>
      <w:r w:rsidR="00DD074F" w:rsidRPr="00DD074F">
        <w:rPr>
          <w:rFonts w:eastAsia="Calibri" w:cs="Tahoma"/>
          <w:bCs/>
          <w:iCs/>
          <w:color w:val="000000"/>
          <w:szCs w:val="20"/>
        </w:rPr>
        <w:t>) ubezpieczenia budowy z tytułu odpowiedzialności cywilnej za wypadki i szkody wyrządzone przy realizacji prac, w tym ubezpieczenia własnych pracowników, pracowników Zamawiającego i osób postronnych,</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j</w:t>
      </w:r>
      <w:r w:rsidR="00DD074F" w:rsidRPr="00DD074F">
        <w:rPr>
          <w:rFonts w:eastAsia="Calibri" w:cs="Tahoma"/>
          <w:bCs/>
          <w:iCs/>
          <w:color w:val="000000"/>
          <w:szCs w:val="20"/>
        </w:rPr>
        <w:t>) zabezpieczenia instalacji i urządzeń na terenie budowy i w jej bezpośrednim otoczeniu - jeśli wynika to z dokumentacji - przed ich zniszczeniem lub uszkodzeniem w trakcie wykonywania robót stanowiących przedmiot niniejszej umowy;</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k</w:t>
      </w:r>
      <w:r w:rsidR="00DD074F" w:rsidRPr="00DD074F">
        <w:rPr>
          <w:rFonts w:eastAsia="Calibri" w:cs="Tahoma"/>
          <w:bCs/>
          <w:iCs/>
          <w:color w:val="000000"/>
          <w:szCs w:val="20"/>
        </w:rPr>
        <w:t>) utrzymywania terenu budowy w stanie wolnym od przeszkód komunikacyjnych oraz usuwania niepotrzebnych urządzeń pomocniczych, zbędnych materiałów oraz odpadów na koszt własny,</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l</w:t>
      </w:r>
      <w:r w:rsidR="00DD074F" w:rsidRPr="00DD074F">
        <w:rPr>
          <w:rFonts w:eastAsia="Calibri" w:cs="Tahoma"/>
          <w:bCs/>
          <w:iCs/>
          <w:color w:val="000000"/>
          <w:szCs w:val="20"/>
        </w:rPr>
        <w:t>) wykonania na koszt własny prac niezbędnych ze względu na bezpieczeństwo lub konieczność zapobieżenia awarii,</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m</w:t>
      </w:r>
      <w:r w:rsidR="00DD074F" w:rsidRPr="00DD074F">
        <w:rPr>
          <w:rFonts w:eastAsia="Calibri" w:cs="Tahoma"/>
          <w:bCs/>
          <w:iCs/>
          <w:color w:val="000000"/>
          <w:szCs w:val="20"/>
        </w:rPr>
        <w:t xml:space="preserve">) bezzwłocznego powiadamiania na piśmie Zamawiającego o wszelkich możliwych wydarzeniach i okolicznościach mogących wpłynąć na opóźnienie robót, </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n</w:t>
      </w:r>
      <w:r w:rsidR="00DD074F" w:rsidRPr="00DD074F">
        <w:rPr>
          <w:rFonts w:eastAsia="Calibri" w:cs="Tahoma"/>
          <w:bCs/>
          <w:iCs/>
          <w:color w:val="000000"/>
          <w:szCs w:val="20"/>
        </w:rPr>
        <w:t>) odtworzenia na własny koszt ewentualnych zniszczeń,</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o</w:t>
      </w:r>
      <w:r w:rsidR="00DD074F" w:rsidRPr="00DD074F">
        <w:rPr>
          <w:rFonts w:eastAsia="Calibri" w:cs="Tahoma"/>
          <w:bCs/>
          <w:iCs/>
          <w:color w:val="000000"/>
          <w:szCs w:val="20"/>
        </w:rPr>
        <w:t>) usunięcia wszelkich wad i usterek stwierdzonych przez Nadzór Inwestorski w trakcie trwania robót w uzgodnionym przez Strony w terminie, nie dłuższym jednak niż termin technicznie uzasadniony, konieczny do ich usunięcia,</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p</w:t>
      </w:r>
      <w:r w:rsidR="00DD074F" w:rsidRPr="00DD074F">
        <w:rPr>
          <w:rFonts w:eastAsia="Calibri" w:cs="Tahoma"/>
          <w:bCs/>
          <w:iCs/>
          <w:color w:val="000000"/>
          <w:szCs w:val="20"/>
        </w:rPr>
        <w:t>) opracowania inwentaryzacji geodezyjnej po wykonaniu robót,</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r) po wykonaniu robót przygotuje wszelkie wymagane dokumenty, w tym dokumentację powykonawczą oraz niezbędne opinie i uzgodnienia w celu złożenia ich do organu nadzoru budowlanego,</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s) likwidacji placu budowy i uporządkowania terenu w terminie nie późniejszym niż na dzień zgłoszenia gotowości do odbioru końcowego,</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t) przekazania protokołem zdawczo-odbiorczym przez Wykonawcę Zamawiającemu przedmiotu umowy w dniu końcowego odbioru robót.</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u) Wykonania tymczasowej organizacji ruchu wraz z wykonaniem niezbędnych zjazdów i objazdów na czas trwania budowy,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Zamawiający upoważni Wykonawcę do reprezentowania go i wykonywania wszelkich czynności przed organami administracji związanych ze zgłoszeniem użytkowania obiektu.</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4</w:t>
      </w:r>
    </w:p>
    <w:p w:rsidR="00DD074F" w:rsidRPr="00DD074F" w:rsidRDefault="00DD074F" w:rsidP="00DD074F">
      <w:pPr>
        <w:autoSpaceDE w:val="0"/>
        <w:autoSpaceDN w:val="0"/>
        <w:adjustRightInd w:val="0"/>
        <w:jc w:val="both"/>
        <w:rPr>
          <w:rFonts w:eastAsia="Calibri" w:cs="Tahoma"/>
          <w:b/>
          <w:bCs/>
          <w:iCs/>
          <w:color w:val="000000"/>
          <w:szCs w:val="20"/>
        </w:rPr>
      </w:pPr>
      <w:r w:rsidRPr="00DD074F">
        <w:rPr>
          <w:rFonts w:eastAsia="Calibri" w:cs="Tahoma"/>
          <w:b/>
          <w:bCs/>
          <w:iCs/>
          <w:color w:val="000000"/>
          <w:szCs w:val="20"/>
        </w:rPr>
        <w:t>1. Zamawiający zobowiązany jest do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dostarczenia Wykonawcy kompletnej dokumentacji projektowej wraz z decyzjami administracyjnymi,</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zgłoszenia osób pełniących obowiązki inspektora nadzoru i kierownika budowy oraz rozpoczęcia budowy do właściwego organu Nadzoru Budowlanego w terminie określonym przepisami,</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c) przekazania Wykonawcy terenu budowy,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d) udzielania Wykonawcy bieżących informacji dotyczących obiektu,</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e) zapewnienia nadzoru inwestorskiego i autorskiego w wymiarze i zakresie zapewniającym prawidłową realizację przedmiotu umowy przez Wykonawcę,</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f) odebranie wykonanych robót zrealizowanych zgodnie z umową,</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g) zapłaty wynagrodzenia Wykonawcy za wykonanie przedmiotu umowy.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lastRenderedPageBreak/>
        <w:t>2. W przypadku wystąpienia przeszkód związanych z realizacją przedmiotu umowy wynikających z dokumentacji projektowej Zamawiający jest zobowiązany w terminie 5 dni od daty wpisu do Dziennika Budowy zająć pisemne stanowisko w przedmiotowej sprawie. Opóźnienie w wyjaśnieniu, o którym mowa w zdaniu poprzednim może skutkować wydłużeniem końcowego terminu wykonania przedmiotu umowy o okres nie dłuższy niż okres równy okresowi opóźnienia.</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5</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Wynagrodzenie Wykonawcy za wykonanie przedmiotu umowy, o którym mowa w § 1 umowy, ustala się jako wynagrodzenie ryczałtowe w wysokości:</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netto złotych…………………………………………………..</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(słownie: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brutto złotych……………….</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(słownie:…………………………………………………………… ), w tym</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VAT złotych…………(słownie:………………</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Wynagrodzenie za wykonanie prac nie ulega zmianom, z zastrzeżeniem § 6 ust.3.</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Wykonawca oświadcza, że uwzględnił w ofercie wszelkie dane udostępnione przez Zamawiającego oraz wszelkie warunki lokalne rozpoznane we własnym zakresie, niezbędne do wykonania umowy. Nieuwzględnienie przez Wykonawcę robót, które można było przewidzieć, obciąża wyłącznie Wykonawcę, który nie może - z tytułu ewentualnego zwiększenia ilości robót – rościć sobie żadnych pretensji do Zamawiającego i żądać zwiększenia wynagrodzenia.</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Wynagrodzenie za przedmiot umowy, jako wynagrodzenie ryczałtowe, pozostaje niezmienne przez cały okres realizacji przedmiotu umowy i obejmuje wszystkie koszty związane z jego wykonaniem i odbiorem, a w szczególności:</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roboty określone dokumentacją techniczną, specyfikacjami technicznymi wykonania i odbioru robót oraz przepisami obowiązującymi w tym zakresie,</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roboty nie objęte powyższą dokumentacją, a konieczne do wykonania przedmiotu umowy z uwagi na zastosowane technologie, normy i przepisy techniczne,</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c) koszty robót przygotowawczych (zagospodarowania placu budowy i utrzymania zaplecza budowy),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d) koszty związane z obsługą geodezyjną i inwentaryzacją powykonawczą,</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e) koszty wszystkich niezbędnych pomiarów i badań,</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f) koszty związane z zajęciem chodnika, pasa drogowego i innych terenów na cele budowy oraz koszty tymczasowej organizacji ruchu w czasie realizacji robót,</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g) koszty związane z bieżącym utrzymaniem w czystości dróg dojazdowych i chodników,</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h) koszty zatrudnienia personelu kierowniczego, w tym kierownika budowy i kierowników robót,</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i) koszty uporządkowania i odtworzenia terenu budowy po wykonaniu robót,</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j) koszty ubezpieczenia i zabezpieczeń majątkowych budowy,</w:t>
      </w:r>
    </w:p>
    <w:p w:rsid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k) koszty zużycia energii elektrycznej i wody,</w:t>
      </w:r>
    </w:p>
    <w:p w:rsidR="007863EB"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l)koszty usunięcia i utylizacji odpadów,</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m</w:t>
      </w:r>
      <w:r w:rsidR="00DD074F" w:rsidRPr="00DD074F">
        <w:rPr>
          <w:rFonts w:eastAsia="Calibri" w:cs="Tahoma"/>
          <w:bCs/>
          <w:iCs/>
          <w:color w:val="000000"/>
          <w:szCs w:val="20"/>
        </w:rPr>
        <w:t>) należny podatek VAT,</w:t>
      </w:r>
    </w:p>
    <w:p w:rsidR="00DD074F" w:rsidRPr="00DD074F" w:rsidRDefault="007863EB" w:rsidP="00DD074F">
      <w:pPr>
        <w:autoSpaceDE w:val="0"/>
        <w:autoSpaceDN w:val="0"/>
        <w:adjustRightInd w:val="0"/>
        <w:jc w:val="both"/>
        <w:rPr>
          <w:rFonts w:eastAsia="Calibri" w:cs="Tahoma"/>
          <w:bCs/>
          <w:iCs/>
          <w:color w:val="000000"/>
          <w:szCs w:val="20"/>
        </w:rPr>
      </w:pPr>
      <w:r>
        <w:rPr>
          <w:rFonts w:eastAsia="Calibri" w:cs="Tahoma"/>
          <w:bCs/>
          <w:iCs/>
          <w:color w:val="000000"/>
          <w:szCs w:val="20"/>
        </w:rPr>
        <w:t>n</w:t>
      </w:r>
      <w:r w:rsidR="00DD074F" w:rsidRPr="00DD074F">
        <w:rPr>
          <w:rFonts w:eastAsia="Calibri" w:cs="Tahoma"/>
          <w:bCs/>
          <w:iCs/>
          <w:color w:val="000000"/>
          <w:szCs w:val="20"/>
        </w:rPr>
        <w:t>) wszystkie inne, nie wymienione wyżej ogólne koszty budowy, które mogą wystąpić w związku z wykonywaniem robót budowlanych zgodnie z warunkami umowy, przepisami technicznymi i prawnymi oraz sztuką budowlaną.</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 xml:space="preserve">5.Podstawą do wystawienia faktury będzie protokół odbioru końcowego robót. Faktura Wykonawcy będzie zrealizowana przez Zamawiającego w terminie do 30 dni od daty jej doręczenia Zamawiającemu. Płatność dokonana będzie w formie przelewu na konto wskazane przez wykonawcę. </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 xml:space="preserve">6. W przypadku stwierdzenia wad podczas odbioru robót Wykonawca otrzyma wynagrodzenie za wykonane roboty po ich usunięciu, potwierdzonych protokołem </w:t>
      </w:r>
      <w:proofErr w:type="spellStart"/>
      <w:r w:rsidRPr="00DD074F">
        <w:rPr>
          <w:rFonts w:eastAsia="Calibri" w:cs="Tahoma"/>
          <w:bCs/>
          <w:iCs/>
          <w:color w:val="000000"/>
          <w:szCs w:val="20"/>
        </w:rPr>
        <w:t>pousterkowym</w:t>
      </w:r>
      <w:proofErr w:type="spellEnd"/>
      <w:r w:rsidRPr="00DD074F">
        <w:rPr>
          <w:rFonts w:eastAsia="Calibri" w:cs="Tahoma"/>
          <w:bCs/>
          <w:iCs/>
          <w:color w:val="000000"/>
          <w:szCs w:val="20"/>
        </w:rPr>
        <w:t>.</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 xml:space="preserve">9. Zamawiający nie przewiduje fakturowania częściowego. </w:t>
      </w:r>
    </w:p>
    <w:p w:rsidR="00DD074F" w:rsidRPr="00DD074F" w:rsidRDefault="00DD074F" w:rsidP="00DD074F">
      <w:pPr>
        <w:autoSpaceDE w:val="0"/>
        <w:autoSpaceDN w:val="0"/>
        <w:adjustRightInd w:val="0"/>
        <w:jc w:val="both"/>
        <w:rPr>
          <w:rFonts w:eastAsia="Calibri" w:cs="Tahoma"/>
          <w:bCs/>
          <w:iCs/>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lastRenderedPageBreak/>
        <w:t>10. Za datę zapłaty przyjmuje się datę obciążenia rachunku bankowego Zamawiającego.</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11. Na fakturze musi zostać umieszczony symbol i numer niniejszej umowy,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NIP Zamawiającego: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NIP Wykonawcy: ……………………</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12. Zamawiający zastrzega, iż format faktur wystawianych przez Wykonawcę powinien odpowiadać formatowi A4.</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6</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Roboty dodatkowe, o których mowa w art. 67 ust. 5 bądź uzupełniające, o których mowa w art. 67 ust. 6 ustawy Prawo zamówień publicznych, czyli nie ujęte w dokumentacji i nie wynikające z zastosowanej technologii, norm i przepisów technicznych, które ewentualnie wystąpią w trakcie realizacji przedmiotu umowy i są konieczne do jej wykonania, mogą zostać wykonane na podstawie odrębnego zamówienia, a ich rozliczenie nastąpi wg kosztorysu powykonawczego sporządzonego w oparciu o nowe ceny jednostkowe, ustalone na podstawie czynników cenotwórczych nie wyższych niż zawarte w kosztorysie ofertowym.</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W przypadku zastosowania zamiennych rozwiązań, materiałów i urządzeń, uzgodnione zostaną z Zamawiającym nowe ceny jednostkowe, ustalone na podstawie czynników cenotwórczych nie wyższych niż zawarte w kosztorysie ofertowym.</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Zastosowanie zamiennych rozwiązań, materiałów i urządzeń ,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Przy ustaleniu wynagrodzenia ryczałtowego należnego Wykonawcy (zmianie wynagrodzenia ryczałtowego) podlegają wyłączeniu kwoty odpowiadającej kosztom robót, materiałów i urządzeń które będą zamieniane lub zaniechane. Wynagrodzenie należne wykonawcy po zastosowaniu rozwiązań zamiennych nie może być wyższe od wynagrodzenia, o którym mowa w § 5 ust.1 umowy .</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4. Konieczność wykonania robót dodatkowych lub zamiennych winna być stwierdzona w protokole konieczności wykonania robót dodatkowych/zamiennych, podpisanym przez Zamawiającego i Wykonawcę oraz projektanta sprawującego nadzór autorski.</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5. Konieczność wykonania robót dodatkowych i zamiennych musi być potwierdzona wpisem do dziennika budowy przez osobę wykonującą nadzór autorski w przypadkach przewidzianych prawem.</w:t>
      </w:r>
    </w:p>
    <w:p w:rsidR="00DD074F" w:rsidRPr="00DD074F" w:rsidRDefault="00DD074F" w:rsidP="00DD074F">
      <w:pPr>
        <w:autoSpaceDE w:val="0"/>
        <w:autoSpaceDN w:val="0"/>
        <w:adjustRightInd w:val="0"/>
        <w:jc w:val="center"/>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7</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Do wykonania zamówienia Wykonawca zobowiązany jest użyć materiałów gwarantujących odpowiednią jakość, o parametrach technicznych i jakościowych określonych w dokumentacji projektowej.</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Wykonawca ma obowiązek posiadać w stosunku do użytych materiałów i urządzeń dokumenty potwierdzające pozwolenie na zastosowanie/wbudowanie (atesty, certyfikaty, aprobaty techniczne, świadectwa jakości, świadectwa PZH).</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Wyroby budowlane użyte do wykonania robót muszą odpowiadać wymaganiom</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określonym w obowiązujących przepisach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 xml:space="preserve">a) </w:t>
      </w:r>
      <w:r w:rsidRPr="00DD074F">
        <w:rPr>
          <w:rFonts w:eastAsia="Calibri" w:cs="Tahoma"/>
          <w:b/>
          <w:bCs/>
          <w:iCs/>
          <w:color w:val="000000"/>
          <w:szCs w:val="20"/>
        </w:rPr>
        <w:t xml:space="preserve">Ustawy z dnia 16 kwietnia 2004 r. o wyrobach budowlanych </w:t>
      </w:r>
      <w:r w:rsidRPr="00DD074F">
        <w:rPr>
          <w:rFonts w:eastAsia="Calibri" w:cs="Tahoma"/>
          <w:bCs/>
          <w:iCs/>
          <w:color w:val="000000"/>
          <w:szCs w:val="20"/>
        </w:rPr>
        <w:t xml:space="preserve">(Dz. U. Nr 92 poz. 881 z dnia 30 kwietnia 2004 r.) cyt.: </w:t>
      </w:r>
      <w:r w:rsidRPr="00DD074F">
        <w:rPr>
          <w:rFonts w:eastAsia="Calibri" w:cs="Tahoma"/>
          <w:b/>
          <w:bCs/>
          <w:iCs/>
          <w:color w:val="000000"/>
          <w:szCs w:val="20"/>
        </w:rPr>
        <w:t xml:space="preserve">Art. 4. </w:t>
      </w:r>
      <w:r w:rsidRPr="00DD074F">
        <w:rPr>
          <w:rFonts w:eastAsia="Calibri" w:cs="Tahoma"/>
          <w:bCs/>
          <w:iCs/>
          <w:color w:val="000000"/>
          <w:szCs w:val="20"/>
        </w:rPr>
        <w:t xml:space="preserve">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 </w:t>
      </w:r>
      <w:r w:rsidRPr="00DD074F">
        <w:rPr>
          <w:rFonts w:eastAsia="Calibri" w:cs="Tahoma"/>
          <w:b/>
          <w:bCs/>
          <w:iCs/>
          <w:color w:val="000000"/>
          <w:szCs w:val="20"/>
        </w:rPr>
        <w:t xml:space="preserve">Art. 5. </w:t>
      </w:r>
      <w:r w:rsidRPr="00DD074F">
        <w:rPr>
          <w:rFonts w:eastAsia="Calibri" w:cs="Tahoma"/>
          <w:bCs/>
          <w:iCs/>
          <w:color w:val="000000"/>
          <w:szCs w:val="20"/>
        </w:rPr>
        <w:t xml:space="preserve">1. </w:t>
      </w:r>
      <w:r w:rsidRPr="00DD074F">
        <w:rPr>
          <w:rFonts w:eastAsia="Calibri" w:cs="Tahoma"/>
          <w:b/>
          <w:bCs/>
          <w:iCs/>
          <w:color w:val="000000"/>
          <w:szCs w:val="20"/>
        </w:rPr>
        <w:t xml:space="preserve">Wyrób budowlany nadaje się do </w:t>
      </w:r>
      <w:r w:rsidRPr="00DD074F">
        <w:rPr>
          <w:rFonts w:eastAsia="Calibri" w:cs="Tahoma"/>
          <w:b/>
          <w:bCs/>
          <w:iCs/>
          <w:color w:val="000000"/>
          <w:szCs w:val="20"/>
        </w:rPr>
        <w:lastRenderedPageBreak/>
        <w:t>stosowania przy wykonywaniu robót</w:t>
      </w:r>
      <w:r w:rsidRPr="00DD074F">
        <w:rPr>
          <w:rFonts w:eastAsia="Calibri" w:cs="Tahoma"/>
          <w:bCs/>
          <w:iCs/>
          <w:color w:val="000000"/>
          <w:szCs w:val="20"/>
        </w:rPr>
        <w:t xml:space="preserve"> </w:t>
      </w:r>
      <w:r w:rsidRPr="00DD074F">
        <w:rPr>
          <w:rFonts w:eastAsia="Calibri" w:cs="Tahoma"/>
          <w:b/>
          <w:bCs/>
          <w:iCs/>
          <w:color w:val="000000"/>
          <w:szCs w:val="20"/>
        </w:rPr>
        <w:t>budowlanych, jeżeli jest oznakowany CE</w:t>
      </w:r>
      <w:r w:rsidRPr="00DD074F">
        <w:rPr>
          <w:rFonts w:eastAsia="Calibri" w:cs="Tahoma"/>
          <w:bCs/>
          <w:iCs/>
          <w:color w:val="000000"/>
          <w:szCs w:val="20"/>
        </w:rPr>
        <w:t xml:space="preserve">, co oznacza, że dokonano oceny jego zgodności z normą zharmonizowaną albo europejską aprobatą techniczną bądź krajową specyfikacją techniczną państwa członkowskiego Unii Europejskiej lub Europejskiego Obszaru Gospodarczego, uznaną przez Komisję Europejską </w:t>
      </w:r>
      <w:proofErr w:type="spellStart"/>
      <w:r w:rsidRPr="00DD074F">
        <w:rPr>
          <w:rFonts w:eastAsia="Calibri" w:cs="Tahoma"/>
          <w:bCs/>
          <w:iCs/>
          <w:color w:val="000000"/>
          <w:szCs w:val="20"/>
        </w:rPr>
        <w:t>zazgodną</w:t>
      </w:r>
      <w:proofErr w:type="spellEnd"/>
      <w:r w:rsidRPr="00DD074F">
        <w:rPr>
          <w:rFonts w:eastAsia="Calibri" w:cs="Tahoma"/>
          <w:bCs/>
          <w:iCs/>
          <w:color w:val="000000"/>
          <w:szCs w:val="20"/>
        </w:rPr>
        <w:t xml:space="preserve"> z wymaganiami podstawowymi, </w:t>
      </w:r>
      <w:r w:rsidRPr="00DD074F">
        <w:rPr>
          <w:rFonts w:eastAsia="Calibri" w:cs="Tahoma"/>
          <w:b/>
          <w:bCs/>
          <w:iCs/>
          <w:color w:val="000000"/>
          <w:szCs w:val="20"/>
        </w:rPr>
        <w:t xml:space="preserve">albo </w:t>
      </w:r>
      <w:r w:rsidRPr="00DD074F">
        <w:rPr>
          <w:rFonts w:eastAsia="Calibri" w:cs="Tahoma"/>
          <w:bCs/>
          <w:iCs/>
          <w:color w:val="000000"/>
          <w:szCs w:val="20"/>
        </w:rPr>
        <w:t xml:space="preserve">umieszczony w określonym przez Komisję Europejską wykazie wyrobów mających niewielkie znaczenie dla zdrowia i bezpieczeństwa, dla których producent wydał deklarację zgodności z uznanymi regułami sztuki budowlanej, </w:t>
      </w:r>
      <w:r w:rsidRPr="00DD074F">
        <w:rPr>
          <w:rFonts w:eastAsia="Calibri" w:cs="Tahoma"/>
          <w:b/>
          <w:bCs/>
          <w:iCs/>
          <w:color w:val="000000"/>
          <w:szCs w:val="20"/>
        </w:rPr>
        <w:t>albo oznakowany</w:t>
      </w:r>
      <w:r w:rsidRPr="00DD074F">
        <w:rPr>
          <w:rFonts w:eastAsia="Calibri" w:cs="Tahoma"/>
          <w:bCs/>
          <w:iCs/>
          <w:color w:val="000000"/>
          <w:szCs w:val="20"/>
        </w:rPr>
        <w:t>, z zastrzeżeniem ust. 4, 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 xml:space="preserve">b) </w:t>
      </w:r>
      <w:r w:rsidRPr="00DD074F">
        <w:rPr>
          <w:rFonts w:eastAsia="Calibri" w:cs="Tahoma"/>
          <w:b/>
          <w:bCs/>
          <w:iCs/>
          <w:color w:val="000000"/>
          <w:szCs w:val="20"/>
        </w:rPr>
        <w:t xml:space="preserve">Ustawy z dnia 7 lipca 1994 r. Prawo budowlane </w:t>
      </w:r>
      <w:r w:rsidRPr="00DD074F">
        <w:rPr>
          <w:rFonts w:eastAsia="Calibri" w:cs="Tahoma"/>
          <w:bCs/>
          <w:iCs/>
          <w:color w:val="000000"/>
          <w:szCs w:val="20"/>
        </w:rPr>
        <w:t xml:space="preserve">( Dz. U. Nr 156 poz. 1118 z 2006r.) cyt. : </w:t>
      </w:r>
      <w:r w:rsidRPr="00DD074F">
        <w:rPr>
          <w:rFonts w:eastAsia="Calibri" w:cs="Tahoma"/>
          <w:b/>
          <w:bCs/>
          <w:iCs/>
          <w:color w:val="000000"/>
          <w:szCs w:val="20"/>
        </w:rPr>
        <w:t xml:space="preserve">Art. 10. </w:t>
      </w:r>
      <w:r w:rsidRPr="00DD074F">
        <w:rPr>
          <w:rFonts w:eastAsia="Calibri" w:cs="Tahoma"/>
          <w:bCs/>
          <w:iCs/>
          <w:color w:val="000000"/>
          <w:szCs w:val="20"/>
        </w:rPr>
        <w:t>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4. Wykonawca zabezpieczy składowane tymczasowo na placu budowy materiały i urządzenia do czasu ich wbudowania przed zniszczeniem, uszkodzeniem lub utratą jakości, właściwości lub parametrów oraz udostępni do kontroli przez Inspektora nadzoru.</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5. Wyroby budowlane użyte do wykonania robót muszą odpowiadać wymaganiom określonym w obowiązujących przepisach.</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6. Wszystkie podstawowe materiały budowlane muszą posiadać aktualne certyfikaty, świadectwa jakości, atesty itp. które należy dołączyć do dokumentacji odbiorowej.</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8</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Wykonawca zobowiązuje się wykonać roboty siłami własnymi, poza następującymi robotami, które wykona za pomocą podwykonawcy: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Zawarcie umowy przez Wykonawcę na wykonanie robót wymienionych w SIWZ z podwykonawcą nastąpić może tylko i wyłącznie na zasadach i warunkach określonych w art.6471 KC w trybie niżej określonym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zawarcie umowy pomiędzy Wykonawcą, a podwykonawcą wymaga formy pisemnej,</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przed zawarciem umowy z podwykonawcą Wykonawca przedstawi Zamawiającemu 1 egzemplarz projektu umowy z podwykonawcą. Projekt umowy wymaga akceptacji Zamawiającego.</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Zaakceptowany przez Zamawiającego projekt umowy stanowi dla Wykonawcy podstawę jej zawarcia z podwykonawcą.</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4) Jeżeli Zamawiający w terminie 14 dni od przedstawienia umowy lub jej projektu nie zgłosi na piśmie zastrzeżeń uważa się, że wyraził zgodę na zawarcie umowy.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9</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Strony postanawiają, że będą obowiązywały kary umowne związane z niewykonaniem lub nienależytym wykonaniem niniejszej umowy.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Kary te będą naliczane w następujących przypadkach i wysokościach:</w:t>
      </w:r>
    </w:p>
    <w:p w:rsidR="00DD074F" w:rsidRPr="00DD074F" w:rsidRDefault="00DD074F" w:rsidP="00DD074F">
      <w:pPr>
        <w:autoSpaceDE w:val="0"/>
        <w:autoSpaceDN w:val="0"/>
        <w:adjustRightInd w:val="0"/>
        <w:jc w:val="both"/>
        <w:rPr>
          <w:rFonts w:eastAsia="Calibri" w:cs="Tahoma"/>
          <w:b/>
          <w:bCs/>
          <w:iCs/>
          <w:color w:val="000000"/>
          <w:szCs w:val="20"/>
        </w:rPr>
      </w:pPr>
      <w:r w:rsidRPr="00DD074F">
        <w:rPr>
          <w:rFonts w:eastAsia="Calibri" w:cs="Tahoma"/>
          <w:b/>
          <w:bCs/>
          <w:iCs/>
          <w:color w:val="000000"/>
          <w:szCs w:val="20"/>
        </w:rPr>
        <w:t>A. Wykonawca zapłaci Zamawiającemu kary umowne:</w:t>
      </w:r>
    </w:p>
    <w:p w:rsidR="00DD074F" w:rsidRPr="00DD074F" w:rsidRDefault="00DD074F" w:rsidP="00DD074F">
      <w:pPr>
        <w:ind w:left="70"/>
        <w:jc w:val="both"/>
        <w:rPr>
          <w:rFonts w:ascii="Times New Roman" w:eastAsia="Calibri" w:hAnsi="Times New Roman" w:cs="Times New Roman"/>
          <w:bCs/>
          <w:sz w:val="16"/>
          <w:szCs w:val="24"/>
        </w:rPr>
      </w:pPr>
      <w:r w:rsidRPr="00DD074F">
        <w:rPr>
          <w:rFonts w:eastAsia="Calibri" w:cs="Tahoma"/>
          <w:bCs/>
          <w:iCs/>
          <w:color w:val="000000"/>
          <w:szCs w:val="20"/>
        </w:rPr>
        <w:t>a) za każdy dzień zwłoki w wykonaniu umowy i prac, o których mowa w §1 niniejszej umowy i/lub usunięciu wad w wysokości 0,1 % wynagrodzenia brutto określonego w §5 umowy po upływie terminu wyznaczonego przez Zamawiającego,</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za odstąpienie od umowy przez Zamawiającego z przyczyn leżących po stronie Wykonawcy – w wysokości 10 % wynagrodzenia brutto określonego w §5 umowy.</w:t>
      </w:r>
    </w:p>
    <w:p w:rsidR="00DD074F" w:rsidRPr="00DD074F" w:rsidRDefault="00DD074F" w:rsidP="00DD074F">
      <w:pPr>
        <w:autoSpaceDE w:val="0"/>
        <w:autoSpaceDN w:val="0"/>
        <w:adjustRightInd w:val="0"/>
        <w:jc w:val="both"/>
        <w:rPr>
          <w:rFonts w:eastAsia="Calibri" w:cs="Tahoma"/>
          <w:b/>
          <w:bCs/>
          <w:iCs/>
          <w:color w:val="000000"/>
          <w:szCs w:val="20"/>
        </w:rPr>
      </w:pPr>
      <w:r w:rsidRPr="00DD074F">
        <w:rPr>
          <w:rFonts w:eastAsia="Calibri" w:cs="Tahoma"/>
          <w:b/>
          <w:bCs/>
          <w:iCs/>
          <w:color w:val="000000"/>
          <w:szCs w:val="20"/>
        </w:rPr>
        <w:lastRenderedPageBreak/>
        <w:t>B. Zamawiający zapłaci Wykonawcy kary umowne:</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za każdy dzień zwłoki w przekazaniu terenu budowy - karę umowną w wysokości 0,1 % wynagrodzenia brutto określonego w §5 umowy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za każdy dzień zwłoki w rozpoczęciu lub odbiorze wykonanego przedmiotu umowy, spowodowane przyczynami zawinionymi przez Zamawiającego – karę umowną w wysokości 0,1.% wynagrodzenia brutto określonego w §5 umowy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c) za odstąpienie od umowy przez Wykonawcę z przyczyn zawinionych przez Zamawiającego – karę umowną w wysokości 10 % wynagrodzenia brutto określonego w §5 umowy.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Strony zastrzegają sobie prawo dochodzenia odszkodowania uzupełniającego, w przypadku gdy poniesiona szkoda przewyższa zapłaconą karę umowną.”</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10</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Zamawiający wskazuje następujące osoby procesu inwestycyjnego na budowie, które będą powołane pisemnie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Inspektor nadzoru – Pan/i ................... posiadający uprawnienia budowlane nr ............</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Przedstawicielem Wykonawcy jest Kierownik budowy Pan/i.......................................... powołany pisemnie i wpisany do Dziennika Budowy.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Przedstawiciel Wykonawcy na budowie będzie prowadził Dziennik Budowy.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4. </w:t>
      </w:r>
      <w:r w:rsidRPr="00DD074F">
        <w:rPr>
          <w:rFonts w:eastAsia="Calibri" w:cs="Tahoma"/>
          <w:bCs/>
          <w:iCs/>
          <w:color w:val="000000"/>
          <w:szCs w:val="20"/>
        </w:rPr>
        <w:t xml:space="preserve"> Zamawiający wyznaczy termin i rozpocznie odbiór końcowy robót – w ciągu 10 dni od</w:t>
      </w:r>
      <w:r w:rsidRPr="00DD074F">
        <w:rPr>
          <w:rFonts w:eastAsia="Calibri" w:cs="Tahoma"/>
          <w:bCs/>
          <w:color w:val="000000"/>
          <w:szCs w:val="20"/>
        </w:rPr>
        <w:t xml:space="preserve"> </w:t>
      </w:r>
      <w:r w:rsidRPr="00DD074F">
        <w:rPr>
          <w:rFonts w:eastAsia="Calibri" w:cs="Tahoma"/>
          <w:bCs/>
          <w:iCs/>
          <w:color w:val="000000"/>
          <w:szCs w:val="20"/>
        </w:rPr>
        <w:t>daty zawiadomienia go o gotowości do odbioru przez Wykonawcę potwierdzonego</w:t>
      </w:r>
      <w:r w:rsidRPr="00DD074F">
        <w:rPr>
          <w:rFonts w:eastAsia="Calibri" w:cs="Tahoma"/>
          <w:bCs/>
          <w:color w:val="000000"/>
          <w:szCs w:val="20"/>
        </w:rPr>
        <w:t xml:space="preserve"> </w:t>
      </w:r>
      <w:r w:rsidRPr="00DD074F">
        <w:rPr>
          <w:rFonts w:eastAsia="Calibri" w:cs="Tahoma"/>
          <w:bCs/>
          <w:iCs/>
          <w:color w:val="000000"/>
          <w:szCs w:val="20"/>
        </w:rPr>
        <w:t>przez Inspektora Nadzoru.</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5. Powiadomienie Wykonawcy o przystąpieniu do odbioru nastąpi na co najmniej 4 dni robocze przed dniem odbioru.</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6. Przed odbiorem końcowym, Wykonawca skompletuje i przedstawi Zamawiającemu dokumenty pozwalające na ocenę prawidłowego wykonania przedmiotu odbioru, a w szczególności zaświadczenia właściwych jednostek i organów, dokumentację podwykonawczą oraz niezbędne świadectwa kontroli jakości materiałów, będących przedmiotem odbioru, protokoły badania szczelności.</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7. Jeżeli w trakcie odbiorów zostaną stwierdzone wady lub usterki, to Zamawiającemu przysługują następujące uprawnienia:</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jeżeli usterki nadają się do usunięcia, Zamawiający</w:t>
      </w:r>
      <w:r w:rsidRPr="00DD074F">
        <w:rPr>
          <w:rFonts w:ascii="Times New Roman" w:eastAsia="Calibri" w:hAnsi="Times New Roman" w:cs="Times New Roman"/>
          <w:bCs/>
          <w:sz w:val="16"/>
          <w:szCs w:val="24"/>
        </w:rPr>
        <w:t xml:space="preserve"> </w:t>
      </w:r>
      <w:r w:rsidRPr="00DD074F">
        <w:rPr>
          <w:rFonts w:ascii="Times New Roman" w:eastAsia="Calibri" w:hAnsi="Times New Roman" w:cs="Times New Roman"/>
          <w:bCs/>
          <w:iCs/>
          <w:color w:val="000000"/>
          <w:sz w:val="16"/>
          <w:szCs w:val="20"/>
        </w:rPr>
        <w:t xml:space="preserve"> </w:t>
      </w:r>
      <w:r w:rsidRPr="00DD074F">
        <w:rPr>
          <w:rFonts w:eastAsia="Calibri" w:cs="Tahoma"/>
          <w:bCs/>
          <w:iCs/>
          <w:color w:val="000000"/>
          <w:szCs w:val="20"/>
        </w:rPr>
        <w:t>wyznacza termin usunięcia usterek</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jeżeli usterki nie nadają się do usunięcia , Zamawiający może zażądać wykonania przedmiotu umowy po raz drugi, jeżeli wady te uniemożliwiają użytkowanie przedmiotu umowy zgodnie z przeznaczeniem.</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szCs w:val="20"/>
        </w:rPr>
      </w:pPr>
      <w:r w:rsidRPr="00DD074F">
        <w:rPr>
          <w:rFonts w:eastAsia="Calibri" w:cs="Tahoma"/>
          <w:bCs/>
          <w:iCs/>
          <w:szCs w:val="20"/>
        </w:rPr>
        <w:t>8. Ponadto Zamawiającemu przysługują następujące uprawnienia:</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 xml:space="preserve">a) jeżeli wady nadają się do usunięcia, Zamawiający wyznacza termin ich usunięcia.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jeżeli wady nie nadają się do usunięcia lub ich usunięcie wymagałoby nadmiernych kosztów, Zamawiający może obniżyć odpowiednio wynagrodzenie, jeżeli wady są mało istotne i umożliwiają korzystanie z przedmiotu umowy zgodnie z przeznaczeniem.</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9. Wykonawca zobowiązany jest do zawiadomienia Zamawiającego o usunięciu wad, żądając jednocześnie wyznaczenia terminu odbioru ostatecznego zakwestionowanych poprzednio wadliwych robót.</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10. Do dokonania odbioru końcowego, Zamawiający powoła komisję odbioru końcowego przedmiotu umowy, która sporządzi protokół odbioru końcowego (dalej: protokół odbioru), który powinien zawierać ustalenia poczynione w trakcie odbioru, a w szczególności:</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oznaczenie miejsca sporządzenia protokołu,</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datę rozpoczęcia i zakończenia czynności odbioru,</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lastRenderedPageBreak/>
        <w:t>c) oznaczenie osób uczestniczących w odbiorze i charakteru w jakim uczestniczą w tej czynności,</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d) wykaz dokumentów przygotowanych przez Wykonawcę i dokumentów przekazanych Zamawiającemu przez Wykonawcę,</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e) wynik dokonanego sprawdzenia jakości robót podlegających odbiorowi, a w szczególności zgodności ich wykonania z umową i dokumentacją Wykonawczą,</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f) wykaz ujawnionych wad lub usterek,</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g) decyzję Zamawiającego co do terminu usunięcia ujawnionych usterek,</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h) oświadczenia i wyjaśnienia Wykonawcy oraz innych osób uczestniczących w odbiorze,</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i) podpisy przedstawicieli Zamawiającego, Wykonawcy i osób uczestniczących w odbiorze.</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11</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Po zakończeniu realizacji umowy Wykonawca sporządzi zestawienie końcowe wykonanych prac i zestawienie faktur wystawionych w trakcie realizacji inwestycji.</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12</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1. </w:t>
      </w:r>
      <w:r w:rsidRPr="00DD074F">
        <w:rPr>
          <w:rFonts w:eastAsia="Calibri" w:cs="Tahoma"/>
          <w:bCs/>
          <w:iCs/>
          <w:color w:val="000000"/>
          <w:szCs w:val="20"/>
        </w:rPr>
        <w:t>Wykonawca udziela Zamawiającemu gwarancji na wykonane roboty budowlane i zamontowane urządzenia stałe.</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2. </w:t>
      </w:r>
      <w:r w:rsidR="009C23AF">
        <w:rPr>
          <w:rFonts w:eastAsia="Calibri" w:cs="Tahoma"/>
          <w:bCs/>
          <w:iCs/>
          <w:color w:val="000000"/>
          <w:szCs w:val="20"/>
        </w:rPr>
        <w:t>Termin gwarancji wynosi 36</w:t>
      </w:r>
      <w:r w:rsidRPr="00DD074F">
        <w:rPr>
          <w:rFonts w:eastAsia="Calibri" w:cs="Tahoma"/>
          <w:bCs/>
          <w:iCs/>
          <w:color w:val="000000"/>
          <w:szCs w:val="20"/>
        </w:rPr>
        <w:t xml:space="preserve"> miesięcy i liczy się od dnia dokonania bezusterkowego odbioru końcowego przedmiotu umowy.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3. </w:t>
      </w:r>
      <w:r w:rsidRPr="00DD074F">
        <w:rPr>
          <w:rFonts w:eastAsia="Calibri" w:cs="Tahoma"/>
          <w:bCs/>
          <w:iCs/>
          <w:color w:val="000000"/>
          <w:szCs w:val="20"/>
        </w:rPr>
        <w:t xml:space="preserve">Zamawiający może dochodzić od Wykonawcy roszczeń z tytułu rękojmi za wady na zasadach określonych w art. 568 </w:t>
      </w:r>
      <w:proofErr w:type="spellStart"/>
      <w:r w:rsidRPr="00DD074F">
        <w:rPr>
          <w:rFonts w:eastAsia="Calibri" w:cs="Tahoma"/>
          <w:bCs/>
          <w:iCs/>
          <w:color w:val="000000"/>
          <w:szCs w:val="20"/>
        </w:rPr>
        <w:t>kc</w:t>
      </w:r>
      <w:proofErr w:type="spellEnd"/>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4. </w:t>
      </w:r>
      <w:r w:rsidRPr="00DD074F">
        <w:rPr>
          <w:rFonts w:eastAsia="Calibri" w:cs="Tahoma"/>
          <w:bCs/>
          <w:iCs/>
          <w:color w:val="000000"/>
          <w:szCs w:val="20"/>
        </w:rPr>
        <w:t>W przypadku ujawnienia w okresie gwarancji lub rękojmi wad lub usterek, Zamawiający poinformuje o tym Wykonawcę na piśmie. Wykonawca zobowiązany jest usunąć wady lub usterki (ujawnione w okresie gwarancji lub rękojmi) w terminie 14 dni od otrzymania</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zgłoszenia.</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5. </w:t>
      </w:r>
      <w:r w:rsidRPr="00DD074F">
        <w:rPr>
          <w:rFonts w:eastAsia="Calibri" w:cs="Tahoma"/>
          <w:bCs/>
          <w:iCs/>
          <w:color w:val="000000"/>
          <w:szCs w:val="20"/>
        </w:rPr>
        <w:t>W przypadku nie usunięcia wad lub usterek w ustalonym terminie, Zamawiający może naliczyć karę umowną zgodnie z § 9 niniejszej umowy oraz powierzyć usunięcie wad osobie trzeciej na koszt i niebezpieczeństwo Wykonawcy.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13</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Wykonawca zobowiązuje się wnieść zabezpieczenie należytego wykonania umowy w dniu jej za</w:t>
      </w:r>
      <w:r w:rsidR="009C23AF">
        <w:rPr>
          <w:rFonts w:eastAsia="Calibri" w:cs="Tahoma"/>
          <w:bCs/>
          <w:iCs/>
          <w:color w:val="000000"/>
          <w:szCs w:val="20"/>
        </w:rPr>
        <w:t>warcia w wysokości stanowiącej 10</w:t>
      </w:r>
      <w:r w:rsidRPr="00DD074F">
        <w:rPr>
          <w:rFonts w:eastAsia="Calibri" w:cs="Tahoma"/>
          <w:bCs/>
          <w:iCs/>
          <w:color w:val="000000"/>
          <w:szCs w:val="20"/>
        </w:rPr>
        <w:t xml:space="preserve"> % całkowitej ceny ofertowej tj................. zł w formie ......................</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 xml:space="preserve">2. Strony postanawiają, że 80 % zabezpieczenia zostanie zwolnione Wykonawcy w ciągu 30 dni po odbiorze końcowym robót, natomiast 20 % należnego zabezpieczenia należytego wykonania umowy co stanowi kwotę ............. zł pozostanie w dyspozycji Zamawiającego, jako zabezpieczenie z tytułu rękojmi za wady wykonanych robót i zostanie zwrócone w ciągu 15 dni po upływie okresu rękojmi za wady </w:t>
      </w:r>
      <w:r w:rsidRPr="00DD074F">
        <w:rPr>
          <w:rFonts w:eastAsia="Calibri" w:cs="Tahoma"/>
          <w:bCs/>
          <w:iCs/>
          <w:color w:val="FF0000"/>
          <w:szCs w:val="20"/>
        </w:rPr>
        <w:t>.</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Zamawiający wyraża zgodę na zmianę formy zabezpieczenia w trakcie jego utrzymywania.</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§14</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Zamawiający przewiduje możliwość wprowadzenia zmian do zawartej umowy w formie pisemnego aneksu na następujących warunkach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a) </w:t>
      </w:r>
      <w:r w:rsidRPr="00DD074F">
        <w:rPr>
          <w:rFonts w:eastAsia="Calibri" w:cs="Tahoma"/>
          <w:bCs/>
          <w:iCs/>
          <w:color w:val="000000"/>
          <w:szCs w:val="20"/>
        </w:rPr>
        <w:t>jeżeli wystąpi nieterminowe przekazanie terenu budowy przez Zamawiającego, a opóźnienie to będzie miało wpływ na terminowe wykonanie przedmiotu umowy,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b) </w:t>
      </w:r>
      <w:r w:rsidRPr="00DD074F">
        <w:rPr>
          <w:rFonts w:eastAsia="Calibri" w:cs="Tahoma"/>
          <w:bCs/>
          <w:iCs/>
          <w:color w:val="000000"/>
          <w:szCs w:val="20"/>
        </w:rPr>
        <w:t>jeżeli wystąpiła konieczność wykonania zamówień uzupełniających w okolicznościach wymienionych w § 6 umowy,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c) </w:t>
      </w:r>
      <w:r w:rsidRPr="00DD074F">
        <w:rPr>
          <w:rFonts w:eastAsia="Calibri" w:cs="Tahoma"/>
          <w:bCs/>
          <w:iCs/>
          <w:color w:val="000000"/>
          <w:szCs w:val="20"/>
        </w:rPr>
        <w:t>jeżeli zmianie ulegnie urzędowa stawka VAT na roboty budowlane,</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color w:val="000000"/>
          <w:szCs w:val="20"/>
        </w:rPr>
        <w:t xml:space="preserve">d) </w:t>
      </w:r>
      <w:r w:rsidRPr="00DD074F">
        <w:rPr>
          <w:rFonts w:eastAsia="Calibri" w:cs="Tahoma"/>
          <w:bCs/>
          <w:iCs/>
          <w:color w:val="000000"/>
          <w:szCs w:val="20"/>
        </w:rPr>
        <w:t>na skutek siły wyższej zajdzie konieczność zmiany terminu wykonania zamówienia.</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lastRenderedPageBreak/>
        <w:t>2. Wykonawcy przysługuje prawo do zmiany terminu wykonania przedmiotu umowy o czas opóźnienia Zamawiającego, jeżeli takie opóźnienie będzie miało wpływ na wykonanie przedmiotu umowy, w wykonaniu następujących zobowiązań:</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przekazania dokumentów budowy, do których Zamawiający był zobowiązany,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zmiany terminu dokonania prób końcowych,</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c) jakiegokolwiek opóźnienia, utrudnienia lub przeszkód spowodowanych przez lub dających się przypisać Zamawiającemu lub innemu Wykonawcy zatrudnionemu przez Zamawiającego na terenie budowy,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d) wykopalisk uniemożliwiających wykonanie robót.</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W celu dokonania zmian do umowy należy podać: sposób ich inicjowania, sposób wprowadzania i możliwe skutki. Inicjowanie może nastąpić przez Zamawiającego albo Wykonawcę poprzez złożenie wniosku pisemnego. Wniosek taki powinien zawierać:</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opis zmiany,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uzasadnienie zmiany,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c) koszt zmiany oraz jego wpływ na wysokość wynagrodzenia,</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d) czas wykonania zmiany oraz wpływ zmiany na termin zakończenia umowy.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4. Warunkiem wprowadzenia zmian do zawartej umowy będzie potwierdzenie powstałych okoliczności w formie opisowej i właściwie umotywowanej ( protokół wraz z uzasadnieniem ) przez powołaną przez Zamawiającego komisję techniczną, w składzie której będą m.in. Inspektor Nadzoru oraz Kierownik budowy.</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15</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Zamawiającemu przysługuje prawo odstąpienia od umowy :</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w razie wystąpienia okoliczności powodujących, że wykonanie umowy nie leży w interesie publicznym, czego nie można było przewidzieć w chwili zawierania umowy. Odstąpienie od umowy w tym przypadku może nastąpić w terminie miesiąca od powzięcia wiadomości o powyższych okolicznościach,</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gdy Wykonawca nie rozpoczął realizacji robót w terminie określonym w § 2 umowy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bez uzasadnionych przyczyn oraz nie kontynuuje ich zgodnie z harmonogramem rzeczowym realizacji robót pomimo wezwania przez Zamawiającego złożonego na piśmie,</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c) Wykonawca przerwał realizację robót bez uzasadnienia i przerwa trwa dłużej niż 1 miesiąc.</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d) gdy Wykonawca nie respektuje uzasadnionych nakazów Inspektora Nadzoru,</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e) Wykonawca wykonuje roboty w sposób niezgodny z umową i pomimo wezwania nie nastąpiła poprawa ich wykonania. W przypadku określonym w pkt. 1 lit. b – c</w:t>
      </w:r>
      <w:r w:rsidRPr="00DD074F">
        <w:rPr>
          <w:rFonts w:eastAsia="Calibri" w:cs="Tahoma"/>
          <w:bCs/>
          <w:iCs/>
          <w:color w:val="FF0000"/>
          <w:szCs w:val="20"/>
        </w:rPr>
        <w:t xml:space="preserve">, </w:t>
      </w:r>
      <w:r w:rsidRPr="00DD074F">
        <w:rPr>
          <w:rFonts w:eastAsia="Calibri" w:cs="Tahoma"/>
          <w:bCs/>
          <w:iCs/>
          <w:color w:val="000000"/>
          <w:szCs w:val="20"/>
        </w:rPr>
        <w:t>odstąpienie nastąpi z winy leżącej po stronie Wykonawcy.</w:t>
      </w:r>
    </w:p>
    <w:p w:rsidR="00DD074F" w:rsidRPr="00DD074F" w:rsidRDefault="00DD074F" w:rsidP="00DD074F">
      <w:pPr>
        <w:autoSpaceDE w:val="0"/>
        <w:autoSpaceDN w:val="0"/>
        <w:adjustRightInd w:val="0"/>
        <w:jc w:val="both"/>
        <w:rPr>
          <w:rFonts w:eastAsia="Calibri" w:cs="Tahoma"/>
          <w:b/>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Wykonawcy przysługuje prawo odstąpienia od umowy bez zachowania terminów wypowiedzenia jeżeli Zamawiający odmawia bez uzasadnionej przyczyny odbioru robót lub odmawia podpisania protokołu odbioru,</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3. Odstąpienie od umowy powinno nastąpić w formie pisemnej i powinno zawierać uzasadnienie.</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4. W przypadku odstąpienia od umowy Strony obciążają następujące obowiązki szczegółowe:</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a) w terminie 7 dni od daty odstąpienia od umowy Wykonawca przy udziale Zamawiającego nieodpłatnie sporządzi szczegółowy protokół inwentaryzacji robót w toku na dzień odstąpienia od umowy,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b) Wykonawca zabezpieczy przerwane roboty w zakresie obustronnie uzgodnionym na koszt tej strony, która ponosi odpowiedzialność za odstąpienie od umowy,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c) 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d) Wykonawca zgłosi do dokonania przez Zamawiającego odbioru robót przerwanych oraz robót zabezpieczających, jeżeli odstąpienie od umowy nastąpiło z przyczyn za które Wykonawca nie odpowiada,</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lastRenderedPageBreak/>
        <w:t>e) Wykonawca na własny koszt w terminie 14 dni usunie z terenu budowy urządzenia zaplecza przez niego dostarczone lub wniesione.</w:t>
      </w: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16</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1. W sprawach nie uregulowanych niniejszą umową mają zastosowanie przepisy Kodeksu cywilnego oraz ustawy PZP.</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2. Strony poddają spory wynikłe na tle niniejszej Umowy rozstrzygnięciu Sądu Powszechnego właściwego dla Zamawiającego.</w:t>
      </w: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17</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Umowę niniejszą sporządzono w czterech egzemplarzach, po dwa egzemplarze dla każdej ze Stron.</w:t>
      </w:r>
    </w:p>
    <w:p w:rsidR="00DD074F" w:rsidRPr="00DD074F" w:rsidRDefault="00DD074F" w:rsidP="00DD074F">
      <w:pPr>
        <w:autoSpaceDE w:val="0"/>
        <w:autoSpaceDN w:val="0"/>
        <w:adjustRightInd w:val="0"/>
        <w:jc w:val="both"/>
        <w:rPr>
          <w:rFonts w:eastAsia="Calibri" w:cs="Tahoma"/>
          <w:bCs/>
          <w:iCs/>
          <w:color w:val="000000"/>
          <w:szCs w:val="20"/>
        </w:rPr>
      </w:pPr>
    </w:p>
    <w:p w:rsidR="00DD074F" w:rsidRPr="00DD074F" w:rsidRDefault="00DD074F" w:rsidP="00DD074F">
      <w:pPr>
        <w:autoSpaceDE w:val="0"/>
        <w:autoSpaceDN w:val="0"/>
        <w:adjustRightInd w:val="0"/>
        <w:jc w:val="center"/>
        <w:rPr>
          <w:rFonts w:eastAsia="Calibri" w:cs="Tahoma"/>
          <w:bCs/>
          <w:iCs/>
          <w:color w:val="000000"/>
          <w:szCs w:val="20"/>
        </w:rPr>
      </w:pPr>
      <w:r w:rsidRPr="00DD074F">
        <w:rPr>
          <w:rFonts w:eastAsia="Calibri" w:cs="Tahoma"/>
          <w:bCs/>
          <w:iCs/>
          <w:color w:val="000000"/>
          <w:szCs w:val="20"/>
        </w:rPr>
        <w:t>§ 18</w:t>
      </w:r>
    </w:p>
    <w:p w:rsidR="00DD074F" w:rsidRPr="00DD074F" w:rsidRDefault="00DD074F" w:rsidP="00DD074F">
      <w:pPr>
        <w:autoSpaceDE w:val="0"/>
        <w:autoSpaceDN w:val="0"/>
        <w:adjustRightInd w:val="0"/>
        <w:jc w:val="both"/>
        <w:rPr>
          <w:rFonts w:eastAsia="Calibri" w:cs="Tahoma"/>
          <w:bCs/>
          <w:iCs/>
          <w:color w:val="000000"/>
          <w:szCs w:val="20"/>
        </w:rPr>
      </w:pPr>
      <w:r w:rsidRPr="00DD074F">
        <w:rPr>
          <w:rFonts w:eastAsia="Calibri" w:cs="Tahoma"/>
          <w:bCs/>
          <w:iCs/>
          <w:color w:val="000000"/>
          <w:szCs w:val="20"/>
        </w:rPr>
        <w:t>Integralną częścią niniejszej umowy są następujące załączniki:</w:t>
      </w:r>
    </w:p>
    <w:p w:rsidR="00DD074F" w:rsidRPr="00DD074F" w:rsidRDefault="00DD074F" w:rsidP="00DD074F">
      <w:pPr>
        <w:numPr>
          <w:ilvl w:val="2"/>
          <w:numId w:val="7"/>
        </w:numPr>
        <w:autoSpaceDE w:val="0"/>
        <w:autoSpaceDN w:val="0"/>
        <w:adjustRightInd w:val="0"/>
        <w:ind w:left="360"/>
        <w:jc w:val="both"/>
        <w:rPr>
          <w:rFonts w:eastAsia="Calibri" w:cs="Tahoma"/>
          <w:bCs/>
          <w:iCs/>
          <w:color w:val="000000"/>
          <w:szCs w:val="20"/>
        </w:rPr>
      </w:pPr>
      <w:r w:rsidRPr="00DD074F">
        <w:rPr>
          <w:rFonts w:eastAsia="Calibri" w:cs="Tahoma"/>
          <w:bCs/>
          <w:iCs/>
          <w:color w:val="000000"/>
          <w:szCs w:val="20"/>
        </w:rPr>
        <w:t>Specyfikacja Istotnych Warunków Zamówienia,</w:t>
      </w:r>
    </w:p>
    <w:p w:rsidR="00DD074F" w:rsidRPr="00DD074F" w:rsidRDefault="00DD074F" w:rsidP="00DD074F">
      <w:pPr>
        <w:numPr>
          <w:ilvl w:val="2"/>
          <w:numId w:val="7"/>
        </w:numPr>
        <w:autoSpaceDE w:val="0"/>
        <w:autoSpaceDN w:val="0"/>
        <w:adjustRightInd w:val="0"/>
        <w:ind w:left="360"/>
        <w:jc w:val="both"/>
        <w:rPr>
          <w:rFonts w:eastAsia="Calibri" w:cs="Tahoma"/>
          <w:bCs/>
          <w:iCs/>
          <w:color w:val="000000"/>
          <w:szCs w:val="20"/>
        </w:rPr>
      </w:pPr>
      <w:r w:rsidRPr="00DD074F">
        <w:rPr>
          <w:rFonts w:eastAsia="Calibri" w:cs="Tahoma"/>
          <w:bCs/>
          <w:iCs/>
          <w:color w:val="000000"/>
          <w:szCs w:val="20"/>
        </w:rPr>
        <w:t>Szczegółowe Specyfikacje Techniczne Wykonania i Odbioru Robót</w:t>
      </w:r>
    </w:p>
    <w:p w:rsidR="00DD074F" w:rsidRPr="00DD074F" w:rsidRDefault="005012B4" w:rsidP="00DD074F">
      <w:pPr>
        <w:numPr>
          <w:ilvl w:val="2"/>
          <w:numId w:val="7"/>
        </w:numPr>
        <w:autoSpaceDE w:val="0"/>
        <w:autoSpaceDN w:val="0"/>
        <w:adjustRightInd w:val="0"/>
        <w:ind w:left="360"/>
        <w:jc w:val="both"/>
        <w:rPr>
          <w:rFonts w:eastAsia="Calibri" w:cs="Tahoma"/>
          <w:bCs/>
          <w:iCs/>
          <w:color w:val="000000"/>
          <w:szCs w:val="20"/>
        </w:rPr>
      </w:pPr>
      <w:r>
        <w:rPr>
          <w:rFonts w:eastAsia="Calibri" w:cs="Tahoma"/>
          <w:bCs/>
          <w:iCs/>
          <w:color w:val="000000"/>
          <w:szCs w:val="20"/>
        </w:rPr>
        <w:t>Oferta Wykonawcy</w:t>
      </w:r>
      <w:r w:rsidR="00DD074F" w:rsidRPr="00DD074F">
        <w:rPr>
          <w:rFonts w:eastAsia="Calibri" w:cs="Tahoma"/>
          <w:bCs/>
          <w:iCs/>
          <w:color w:val="000000"/>
          <w:szCs w:val="20"/>
        </w:rPr>
        <w:t>,</w:t>
      </w:r>
    </w:p>
    <w:p w:rsidR="00DD074F" w:rsidRPr="00DD074F" w:rsidRDefault="00DD074F" w:rsidP="00DD074F">
      <w:pPr>
        <w:numPr>
          <w:ilvl w:val="2"/>
          <w:numId w:val="7"/>
        </w:numPr>
        <w:autoSpaceDE w:val="0"/>
        <w:autoSpaceDN w:val="0"/>
        <w:adjustRightInd w:val="0"/>
        <w:ind w:left="360"/>
        <w:jc w:val="both"/>
        <w:rPr>
          <w:rFonts w:eastAsia="Calibri" w:cs="Tahoma"/>
          <w:bCs/>
          <w:iCs/>
          <w:color w:val="000000"/>
          <w:szCs w:val="20"/>
        </w:rPr>
      </w:pPr>
      <w:r w:rsidRPr="00DD074F">
        <w:rPr>
          <w:rFonts w:eastAsia="Calibri" w:cs="Tahoma"/>
          <w:bCs/>
          <w:iCs/>
          <w:color w:val="000000"/>
          <w:szCs w:val="20"/>
        </w:rPr>
        <w:t>Dokument gwarancyjny.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right"/>
        <w:rPr>
          <w:rFonts w:eastAsia="Calibri" w:cs="Tahoma"/>
          <w:b/>
          <w:bCs/>
          <w:color w:val="000000"/>
          <w:szCs w:val="20"/>
        </w:rPr>
      </w:pPr>
    </w:p>
    <w:p w:rsidR="00DD074F" w:rsidRPr="00DD074F" w:rsidRDefault="00DD074F" w:rsidP="00DD074F">
      <w:pPr>
        <w:autoSpaceDE w:val="0"/>
        <w:autoSpaceDN w:val="0"/>
        <w:adjustRightInd w:val="0"/>
        <w:jc w:val="right"/>
        <w:rPr>
          <w:rFonts w:eastAsia="Calibri" w:cs="Tahoma"/>
          <w:b/>
          <w:bCs/>
          <w:color w:val="000000"/>
          <w:szCs w:val="20"/>
        </w:rPr>
      </w:pPr>
    </w:p>
    <w:p w:rsidR="00DD074F" w:rsidRPr="00DD074F" w:rsidRDefault="00DD074F" w:rsidP="00DD074F">
      <w:pPr>
        <w:autoSpaceDE w:val="0"/>
        <w:autoSpaceDN w:val="0"/>
        <w:adjustRightInd w:val="0"/>
        <w:jc w:val="right"/>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Zamawiający                                                                                    Wykonawca</w:t>
      </w:r>
    </w:p>
    <w:p w:rsidR="00DD074F" w:rsidRPr="00DD074F" w:rsidRDefault="00DD074F"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9C23AF">
      <w:pPr>
        <w:autoSpaceDE w:val="0"/>
        <w:autoSpaceDN w:val="0"/>
        <w:adjustRightInd w:val="0"/>
        <w:rPr>
          <w:rFonts w:eastAsia="Calibri" w:cs="Tahoma"/>
          <w:b/>
          <w:bCs/>
          <w:color w:val="000000"/>
          <w:szCs w:val="20"/>
        </w:rPr>
      </w:pPr>
    </w:p>
    <w:p w:rsidR="009C23AF" w:rsidRDefault="009C23AF" w:rsidP="009C23AF">
      <w:pPr>
        <w:autoSpaceDE w:val="0"/>
        <w:autoSpaceDN w:val="0"/>
        <w:adjustRightInd w:val="0"/>
        <w:rPr>
          <w:rFonts w:eastAsia="Calibri" w:cs="Tahoma"/>
          <w:b/>
          <w:bCs/>
          <w:color w:val="000000"/>
          <w:szCs w:val="20"/>
        </w:rPr>
      </w:pPr>
    </w:p>
    <w:p w:rsidR="009C23AF" w:rsidRDefault="009C23AF" w:rsidP="009C23AF">
      <w:pPr>
        <w:autoSpaceDE w:val="0"/>
        <w:autoSpaceDN w:val="0"/>
        <w:adjustRightInd w:val="0"/>
        <w:rPr>
          <w:rFonts w:eastAsia="Calibri" w:cs="Tahoma"/>
          <w:b/>
          <w:bCs/>
          <w:color w:val="000000"/>
          <w:szCs w:val="20"/>
        </w:rPr>
      </w:pPr>
    </w:p>
    <w:p w:rsidR="009C23AF" w:rsidRDefault="009C23AF" w:rsidP="009C23AF">
      <w:pPr>
        <w:autoSpaceDE w:val="0"/>
        <w:autoSpaceDN w:val="0"/>
        <w:adjustRightInd w:val="0"/>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44EF1" w:rsidRDefault="00D44EF1" w:rsidP="00DD074F">
      <w:pPr>
        <w:autoSpaceDE w:val="0"/>
        <w:autoSpaceDN w:val="0"/>
        <w:adjustRightInd w:val="0"/>
        <w:jc w:val="right"/>
        <w:rPr>
          <w:rFonts w:eastAsia="Calibri" w:cs="Tahoma"/>
          <w:b/>
          <w:bCs/>
          <w:color w:val="000000"/>
          <w:szCs w:val="20"/>
        </w:rPr>
      </w:pPr>
    </w:p>
    <w:p w:rsidR="00DD074F" w:rsidRPr="00DD074F" w:rsidRDefault="00DD074F" w:rsidP="00DD074F">
      <w:pPr>
        <w:autoSpaceDE w:val="0"/>
        <w:autoSpaceDN w:val="0"/>
        <w:adjustRightInd w:val="0"/>
        <w:jc w:val="right"/>
        <w:rPr>
          <w:rFonts w:eastAsia="Calibri" w:cs="Tahoma"/>
          <w:b/>
          <w:bCs/>
          <w:color w:val="000000"/>
          <w:szCs w:val="20"/>
        </w:rPr>
      </w:pPr>
      <w:r w:rsidRPr="00DD074F">
        <w:rPr>
          <w:rFonts w:eastAsia="Calibri" w:cs="Tahoma"/>
          <w:b/>
          <w:bCs/>
          <w:color w:val="000000"/>
          <w:szCs w:val="20"/>
        </w:rPr>
        <w:lastRenderedPageBreak/>
        <w:t>Załącznik do umowy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center"/>
        <w:rPr>
          <w:rFonts w:eastAsia="Calibri" w:cs="Tahoma"/>
          <w:b/>
          <w:bCs/>
          <w:color w:val="000000"/>
          <w:szCs w:val="20"/>
        </w:rPr>
      </w:pPr>
      <w:r w:rsidRPr="00DD074F">
        <w:rPr>
          <w:rFonts w:eastAsia="Calibri" w:cs="Tahoma"/>
          <w:b/>
          <w:bCs/>
          <w:color w:val="000000"/>
          <w:szCs w:val="20"/>
        </w:rPr>
        <w:t>DOKUMENT GWARANCYJNY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Karta gwarancji jakości wykonanych robót sporządzona w dniu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Zamawiający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Wykonawca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Umowa Nr …………………………………. z dnia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Przedmiot umowy …………………………………………………………………………….</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Charakterystyka techniczna przedmiotu umowy, będącego przedmiotem gwarancji: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Przedmiot gwarancji obejmuje łącznie wszystkie roboty budowlane, zamontowane urządzenia i użyte materiały wykonane w ramach wymienionej umowy.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Data odbioru końcowego: ……………………………………………………………………..</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Warunki gwarancji jakości: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 xml:space="preserve">1. Wykonawca oświadcza, że objęty niniejszą kartą gwarancyjną przedmiot gwarancji został wykonany zgodnie z dokumentacja projektową, umową, zasadami wiedzy technicznej i przepisami </w:t>
      </w:r>
      <w:proofErr w:type="spellStart"/>
      <w:r w:rsidRPr="00DD074F">
        <w:rPr>
          <w:rFonts w:eastAsia="Calibri" w:cs="Tahoma"/>
          <w:bCs/>
          <w:color w:val="000000"/>
          <w:szCs w:val="20"/>
        </w:rPr>
        <w:t>techniczno</w:t>
      </w:r>
      <w:proofErr w:type="spellEnd"/>
      <w:r w:rsidRPr="00DD074F">
        <w:rPr>
          <w:rFonts w:eastAsia="Calibri" w:cs="Tahoma"/>
          <w:bCs/>
          <w:color w:val="000000"/>
          <w:szCs w:val="20"/>
        </w:rPr>
        <w:t xml:space="preserve"> – budowlanymi.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2. Wykonawca ponosi odpowiedzialność z tytułu gwarancji jakości za wady fizyczne zmniejszające wartość użytkową, techniczną i estetyczną przedmiotu gwarancji.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3. Okres gwarancji jakości na wykonane roboty łącznie z zainstalowanymi urządzeniami i wyposażeniem), wynosi :</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a) na roboty budowlane 60miesięcy</w:t>
      </w: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b) na zainstalowane urządzenia 60 miesięcy</w:t>
      </w:r>
    </w:p>
    <w:p w:rsidR="00DD074F" w:rsidRPr="00DD074F" w:rsidRDefault="00DD074F" w:rsidP="00DD074F">
      <w:pPr>
        <w:autoSpaceDE w:val="0"/>
        <w:autoSpaceDN w:val="0"/>
        <w:adjustRightInd w:val="0"/>
        <w:jc w:val="both"/>
        <w:rPr>
          <w:rFonts w:eastAsia="Calibri" w:cs="Tahoma"/>
          <w:b/>
          <w:bCs/>
          <w:color w:val="000000"/>
          <w:szCs w:val="20"/>
        </w:rPr>
      </w:pPr>
    </w:p>
    <w:p w:rsidR="00DD074F" w:rsidRPr="00DD074F" w:rsidRDefault="00DD074F" w:rsidP="00DD074F">
      <w:pPr>
        <w:autoSpaceDE w:val="0"/>
        <w:autoSpaceDN w:val="0"/>
        <w:adjustRightInd w:val="0"/>
        <w:jc w:val="both"/>
        <w:rPr>
          <w:rFonts w:eastAsia="Calibri" w:cs="Tahoma"/>
          <w:b/>
          <w:bCs/>
          <w:color w:val="000000"/>
          <w:szCs w:val="20"/>
        </w:rPr>
      </w:pPr>
      <w:r w:rsidRPr="00DD074F">
        <w:rPr>
          <w:rFonts w:eastAsia="Calibri" w:cs="Tahoma"/>
          <w:b/>
          <w:bCs/>
          <w:color w:val="000000"/>
          <w:szCs w:val="20"/>
        </w:rPr>
        <w:t>Warunki gwarancji podpisali:</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Udzielający gwarancji jakości – upoważniony przedstawiciel Wykonawcy:</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autoSpaceDE w:val="0"/>
        <w:autoSpaceDN w:val="0"/>
        <w:adjustRightInd w:val="0"/>
        <w:jc w:val="both"/>
        <w:rPr>
          <w:rFonts w:eastAsia="Calibri" w:cs="Tahoma"/>
          <w:bCs/>
          <w:color w:val="000000"/>
          <w:szCs w:val="20"/>
        </w:rPr>
      </w:pPr>
    </w:p>
    <w:p w:rsidR="00DD074F" w:rsidRPr="00DD074F" w:rsidRDefault="00DD074F" w:rsidP="00DD074F">
      <w:pPr>
        <w:autoSpaceDE w:val="0"/>
        <w:autoSpaceDN w:val="0"/>
        <w:adjustRightInd w:val="0"/>
        <w:jc w:val="both"/>
        <w:rPr>
          <w:rFonts w:eastAsia="Calibri" w:cs="Tahoma"/>
          <w:bCs/>
          <w:color w:val="000000"/>
          <w:szCs w:val="20"/>
        </w:rPr>
      </w:pPr>
      <w:r w:rsidRPr="00DD074F">
        <w:rPr>
          <w:rFonts w:eastAsia="Calibri" w:cs="Tahoma"/>
          <w:bCs/>
          <w:color w:val="000000"/>
          <w:szCs w:val="20"/>
        </w:rPr>
        <w:t>Przyjmujący gwarancję jakości – upoważniony przedstawiciel Zamawiającego:</w:t>
      </w:r>
    </w:p>
    <w:p w:rsidR="00DD074F" w:rsidRPr="00DD074F" w:rsidRDefault="00DD074F" w:rsidP="00DD074F">
      <w:pPr>
        <w:jc w:val="both"/>
        <w:rPr>
          <w:rFonts w:eastAsia="Calibri" w:cs="Tahoma"/>
          <w:bCs/>
          <w:color w:val="000000"/>
          <w:szCs w:val="20"/>
        </w:rPr>
      </w:pPr>
    </w:p>
    <w:p w:rsidR="00DD074F" w:rsidRPr="00DD074F" w:rsidRDefault="00DD074F" w:rsidP="00DD074F">
      <w:pPr>
        <w:jc w:val="both"/>
        <w:rPr>
          <w:rFonts w:eastAsia="Calibri" w:cs="Tahoma"/>
          <w:bCs/>
          <w:color w:val="000000"/>
          <w:szCs w:val="20"/>
        </w:rPr>
      </w:pPr>
      <w:r w:rsidRPr="00DD074F">
        <w:rPr>
          <w:rFonts w:eastAsia="Calibri" w:cs="Tahoma"/>
          <w:bCs/>
          <w:color w:val="000000"/>
          <w:szCs w:val="20"/>
        </w:rPr>
        <w:t>……………………………………………………………………………………</w:t>
      </w:r>
    </w:p>
    <w:p w:rsidR="00DD074F" w:rsidRPr="00DD074F" w:rsidRDefault="00DD074F" w:rsidP="00DD074F">
      <w:pPr>
        <w:jc w:val="both"/>
        <w:rPr>
          <w:rFonts w:eastAsia="Calibri" w:cs="Tahoma"/>
          <w:bCs/>
          <w:color w:val="000000"/>
          <w:szCs w:val="20"/>
        </w:rPr>
      </w:pPr>
    </w:p>
    <w:p w:rsidR="00DD074F" w:rsidRPr="00DD074F" w:rsidRDefault="00DD074F" w:rsidP="00DD074F">
      <w:pPr>
        <w:jc w:val="both"/>
        <w:rPr>
          <w:rFonts w:eastAsia="Calibri" w:cs="Tahoma"/>
          <w:bCs/>
          <w:color w:val="000000"/>
          <w:szCs w:val="20"/>
        </w:rPr>
      </w:pPr>
    </w:p>
    <w:p w:rsidR="00DD074F" w:rsidRPr="00DD074F" w:rsidRDefault="00DD074F" w:rsidP="00DD074F">
      <w:pPr>
        <w:jc w:val="both"/>
        <w:rPr>
          <w:rFonts w:eastAsia="Calibri" w:cs="Tahoma"/>
          <w:bCs/>
          <w:color w:val="000000"/>
          <w:szCs w:val="20"/>
        </w:rPr>
      </w:pPr>
    </w:p>
    <w:p w:rsidR="00DD074F" w:rsidRPr="00DD074F" w:rsidRDefault="00DD074F" w:rsidP="00DD074F">
      <w:pPr>
        <w:jc w:val="both"/>
        <w:rPr>
          <w:rFonts w:eastAsia="Calibri" w:cs="Tahoma"/>
          <w:bCs/>
          <w:color w:val="000000"/>
          <w:szCs w:val="20"/>
        </w:rPr>
      </w:pPr>
    </w:p>
    <w:p w:rsidR="00DD074F" w:rsidRPr="00DD074F" w:rsidRDefault="00DD074F" w:rsidP="00DD074F">
      <w:pPr>
        <w:jc w:val="both"/>
        <w:rPr>
          <w:rFonts w:eastAsia="Calibri" w:cs="Tahoma"/>
          <w:bCs/>
          <w:color w:val="000000"/>
          <w:szCs w:val="20"/>
        </w:rPr>
      </w:pPr>
    </w:p>
    <w:p w:rsidR="00DD074F" w:rsidRPr="00DD074F" w:rsidRDefault="00DD074F" w:rsidP="00DD074F">
      <w:pPr>
        <w:jc w:val="right"/>
        <w:rPr>
          <w:rFonts w:eastAsia="Calibri" w:cs="Tahoma"/>
          <w:b/>
          <w:bCs/>
          <w:color w:val="FF0000"/>
          <w:szCs w:val="20"/>
        </w:rPr>
      </w:pPr>
    </w:p>
    <w:p w:rsidR="00DD074F" w:rsidRPr="00DD074F" w:rsidRDefault="00DD074F" w:rsidP="00DD074F">
      <w:pPr>
        <w:jc w:val="right"/>
        <w:rPr>
          <w:rFonts w:eastAsia="Calibri" w:cs="Tahoma"/>
          <w:b/>
          <w:bCs/>
          <w:color w:val="FF0000"/>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autoSpaceDE w:val="0"/>
        <w:autoSpaceDN w:val="0"/>
        <w:adjustRightInd w:val="0"/>
        <w:jc w:val="right"/>
        <w:rPr>
          <w:rFonts w:eastAsia="Calibri" w:cs="Tahoma"/>
          <w:b/>
          <w:bCs/>
          <w:color w:val="000000"/>
          <w:szCs w:val="20"/>
        </w:rPr>
      </w:pPr>
      <w:r w:rsidRPr="00DD074F">
        <w:rPr>
          <w:rFonts w:eastAsia="Calibri" w:cs="Tahoma"/>
          <w:b/>
          <w:bCs/>
          <w:color w:val="000000"/>
          <w:szCs w:val="20"/>
        </w:rPr>
        <w:t>Załącznik Nr 7</w:t>
      </w: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 w:val="32"/>
          <w:szCs w:val="32"/>
        </w:rPr>
      </w:pPr>
      <w:r w:rsidRPr="00DD074F">
        <w:rPr>
          <w:rFonts w:eastAsia="Calibri" w:cs="Tahoma"/>
          <w:b/>
          <w:bCs/>
          <w:sz w:val="32"/>
          <w:szCs w:val="32"/>
        </w:rPr>
        <w:t xml:space="preserve">Dokumentacja techniczna </w:t>
      </w: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r w:rsidRPr="00DD074F">
        <w:rPr>
          <w:rFonts w:eastAsia="Calibri" w:cs="Tahoma"/>
          <w:b/>
          <w:bCs/>
          <w:sz w:val="32"/>
          <w:szCs w:val="32"/>
        </w:rPr>
        <w:t>Format PDF</w:t>
      </w: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Cs w:val="20"/>
        </w:rPr>
      </w:pPr>
      <w:r w:rsidRPr="00DD074F">
        <w:rPr>
          <w:rFonts w:eastAsia="Calibri" w:cs="Tahoma"/>
          <w:b/>
          <w:bCs/>
          <w:szCs w:val="20"/>
        </w:rPr>
        <w:t>Załącznik Nr 8</w:t>
      </w: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Cs w:val="20"/>
        </w:rPr>
      </w:pPr>
    </w:p>
    <w:p w:rsidR="00DD074F" w:rsidRPr="00DD074F" w:rsidRDefault="00DD074F" w:rsidP="00DD074F">
      <w:pPr>
        <w:jc w:val="right"/>
        <w:rPr>
          <w:rFonts w:eastAsia="Calibri" w:cs="Tahoma"/>
          <w:b/>
          <w:bCs/>
          <w:sz w:val="32"/>
          <w:szCs w:val="32"/>
        </w:rPr>
      </w:pPr>
      <w:proofErr w:type="spellStart"/>
      <w:r w:rsidRPr="00DD074F">
        <w:rPr>
          <w:rFonts w:eastAsia="Calibri" w:cs="Tahoma"/>
          <w:b/>
          <w:bCs/>
          <w:sz w:val="32"/>
          <w:szCs w:val="32"/>
        </w:rPr>
        <w:t>STWiOR</w:t>
      </w:r>
      <w:proofErr w:type="spellEnd"/>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right"/>
        <w:rPr>
          <w:rFonts w:eastAsia="Calibri" w:cs="Tahoma"/>
          <w:b/>
          <w:bCs/>
          <w:szCs w:val="20"/>
        </w:rPr>
      </w:pPr>
      <w:r w:rsidRPr="00DD074F">
        <w:rPr>
          <w:rFonts w:eastAsia="Calibri" w:cs="Tahoma"/>
          <w:b/>
          <w:bCs/>
          <w:szCs w:val="20"/>
        </w:rPr>
        <w:t xml:space="preserve">Załącznik Nr 9 </w:t>
      </w:r>
    </w:p>
    <w:p w:rsidR="00DD074F" w:rsidRPr="00DD074F" w:rsidRDefault="00DD074F" w:rsidP="00DD074F">
      <w:pPr>
        <w:jc w:val="right"/>
        <w:rPr>
          <w:rFonts w:eastAsia="Calibri" w:cs="Tahoma"/>
          <w:b/>
          <w:bCs/>
          <w:sz w:val="32"/>
          <w:szCs w:val="32"/>
        </w:rPr>
      </w:pPr>
    </w:p>
    <w:p w:rsidR="00DD074F" w:rsidRPr="00DD074F" w:rsidRDefault="00DD074F" w:rsidP="00DD074F">
      <w:pPr>
        <w:jc w:val="right"/>
        <w:rPr>
          <w:rFonts w:eastAsia="Calibri" w:cs="Tahoma"/>
          <w:b/>
          <w:bCs/>
          <w:sz w:val="32"/>
          <w:szCs w:val="32"/>
        </w:rPr>
      </w:pPr>
      <w:r w:rsidRPr="00DD074F">
        <w:rPr>
          <w:rFonts w:eastAsia="Calibri" w:cs="Tahoma"/>
          <w:b/>
          <w:bCs/>
          <w:sz w:val="32"/>
          <w:szCs w:val="32"/>
        </w:rPr>
        <w:t>Przedmiar robót</w:t>
      </w:r>
    </w:p>
    <w:p w:rsidR="00DD074F" w:rsidRPr="00DD074F" w:rsidRDefault="00DD074F" w:rsidP="00DD074F">
      <w:pPr>
        <w:jc w:val="both"/>
        <w:rPr>
          <w:rFonts w:eastAsia="Calibri" w:cs="Tahoma"/>
          <w:bCs/>
          <w:szCs w:val="24"/>
        </w:rPr>
      </w:pPr>
    </w:p>
    <w:p w:rsidR="00DD074F" w:rsidRPr="00DD074F" w:rsidRDefault="00DD074F" w:rsidP="00DD074F">
      <w:pPr>
        <w:jc w:val="both"/>
        <w:rPr>
          <w:rFonts w:eastAsia="Calibri" w:cs="Tahoma"/>
          <w:bCs/>
          <w:szCs w:val="24"/>
        </w:rPr>
      </w:pPr>
    </w:p>
    <w:p w:rsidR="00DD074F" w:rsidRPr="00DD074F" w:rsidRDefault="00DD074F" w:rsidP="00DD074F">
      <w:pPr>
        <w:jc w:val="right"/>
        <w:rPr>
          <w:rFonts w:eastAsia="Calibri" w:cs="Tahoma"/>
          <w:b/>
          <w:bCs/>
          <w:sz w:val="22"/>
        </w:rPr>
      </w:pPr>
      <w:r w:rsidRPr="00DD074F">
        <w:rPr>
          <w:rFonts w:eastAsia="Calibri" w:cs="Tahoma"/>
          <w:b/>
          <w:bCs/>
          <w:sz w:val="22"/>
        </w:rPr>
        <w:t>Załącznik w formacie PDF</w:t>
      </w:r>
    </w:p>
    <w:p w:rsidR="00DD074F" w:rsidRPr="00DD074F" w:rsidRDefault="00DD074F" w:rsidP="00DD074F">
      <w:pPr>
        <w:jc w:val="both"/>
        <w:rPr>
          <w:rFonts w:eastAsia="Calibri" w:cs="Tahoma"/>
          <w:bCs/>
          <w:szCs w:val="24"/>
        </w:rPr>
      </w:pPr>
    </w:p>
    <w:p w:rsidR="00585E8A" w:rsidRDefault="00585E8A"/>
    <w:sectPr w:rsidR="00585E8A" w:rsidSect="000713EA">
      <w:headerReference w:type="default" r:id="rId8"/>
      <w:footerReference w:type="default" r:id="rId9"/>
      <w:pgSz w:w="11906" w:h="16838"/>
      <w:pgMar w:top="19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17" w:rsidRDefault="00DF7917" w:rsidP="00C12210">
      <w:r>
        <w:separator/>
      </w:r>
    </w:p>
  </w:endnote>
  <w:endnote w:type="continuationSeparator" w:id="0">
    <w:p w:rsidR="00DF7917" w:rsidRDefault="00DF7917" w:rsidP="00C1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Italic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FD" w:rsidRPr="00637D12" w:rsidRDefault="008B5CFD" w:rsidP="00637D12">
    <w:pPr>
      <w:autoSpaceDE w:val="0"/>
      <w:autoSpaceDN w:val="0"/>
      <w:adjustRightInd w:val="0"/>
      <w:spacing w:before="40"/>
      <w:rPr>
        <w:rFonts w:cs="Tahoma"/>
        <w:i/>
        <w:sz w:val="16"/>
        <w:szCs w:val="16"/>
      </w:rPr>
    </w:pPr>
  </w:p>
  <w:p w:rsidR="008B5CFD" w:rsidRDefault="008B5CFD" w:rsidP="00AD2B72">
    <w:pPr>
      <w:pStyle w:val="Stopka"/>
      <w:pBdr>
        <w:top w:val="single" w:sz="4" w:space="1" w:color="auto"/>
        <w:bar w:val="single" w:sz="4" w:color="auto"/>
      </w:pBdr>
    </w:pPr>
    <w:r>
      <w:rPr>
        <w:i/>
        <w:sz w:val="16"/>
        <w:szCs w:val="16"/>
      </w:rPr>
      <w:t>SIWZ</w:t>
    </w:r>
    <w:r w:rsidRPr="00637D12">
      <w:rPr>
        <w:i/>
        <w:sz w:val="16"/>
        <w:szCs w:val="16"/>
      </w:rPr>
      <w:t xml:space="preserve">- </w:t>
    </w:r>
    <w:r w:rsidRPr="00637D12">
      <w:rPr>
        <w:rFonts w:cs="Tahoma"/>
        <w:i/>
        <w:sz w:val="16"/>
        <w:szCs w:val="16"/>
      </w:rPr>
      <w:t>Budowa budynku remizy Ochotniczej Straży Pożarnej w Pławi</w:t>
    </w:r>
    <w:r>
      <w:rPr>
        <w:rFonts w:cs="Tahoma"/>
        <w:i/>
        <w:sz w:val="16"/>
        <w:szCs w:val="16"/>
      </w:rPr>
      <w:t>nie</w:t>
    </w:r>
    <w:r w:rsidRPr="00637D12">
      <w:rPr>
        <w:rFonts w:cs="Tahoma"/>
        <w:i/>
        <w:sz w:val="16"/>
        <w:szCs w:val="16"/>
      </w:rPr>
      <w:t xml:space="preserve"> </w:t>
    </w:r>
    <w:r>
      <w:rPr>
        <w:rFonts w:cs="Tahoma"/>
        <w:i/>
        <w:sz w:val="16"/>
        <w:szCs w:val="16"/>
      </w:rPr>
      <w:t xml:space="preserve">wraz </w:t>
    </w:r>
    <w:r w:rsidRPr="00637D12">
      <w:rPr>
        <w:rFonts w:cs="Tahoma"/>
        <w:i/>
        <w:sz w:val="16"/>
        <w:szCs w:val="16"/>
      </w:rPr>
      <w:t xml:space="preserve">z </w:t>
    </w:r>
    <w:r>
      <w:rPr>
        <w:rFonts w:cs="Tahoma"/>
        <w:i/>
        <w:sz w:val="16"/>
        <w:szCs w:val="16"/>
      </w:rPr>
      <w:t xml:space="preserve">infrastrukturą towarzyszącą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17" w:rsidRDefault="00DF7917" w:rsidP="00C12210">
      <w:r>
        <w:separator/>
      </w:r>
    </w:p>
  </w:footnote>
  <w:footnote w:type="continuationSeparator" w:id="0">
    <w:p w:rsidR="00DF7917" w:rsidRDefault="00DF7917" w:rsidP="00C1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FD" w:rsidRDefault="008B5CFD">
    <w:pPr>
      <w:pStyle w:val="Nagwek"/>
    </w:pPr>
    <w:r>
      <w:rPr>
        <w:rFonts w:ascii="Times New Roman" w:eastAsia="Times New Roman" w:hAnsi="Times New Roman" w:cs="Times New Roman"/>
        <w:noProof/>
        <w:sz w:val="24"/>
        <w:lang w:eastAsia="pl-PL"/>
      </w:rPr>
      <w:drawing>
        <wp:inline distT="0" distB="0" distL="0" distR="0" wp14:anchorId="256CF0C3" wp14:editId="5F5D1FC3">
          <wp:extent cx="5667375" cy="5810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839"/>
    <w:multiLevelType w:val="hybridMultilevel"/>
    <w:tmpl w:val="B642A230"/>
    <w:lvl w:ilvl="0" w:tplc="81C4E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5D0B7D"/>
    <w:multiLevelType w:val="hybridMultilevel"/>
    <w:tmpl w:val="8BEC83B8"/>
    <w:lvl w:ilvl="0" w:tplc="313C3272">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6951AC"/>
    <w:multiLevelType w:val="hybridMultilevel"/>
    <w:tmpl w:val="E99CCA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6F420A"/>
    <w:multiLevelType w:val="hybridMultilevel"/>
    <w:tmpl w:val="6A4429CE"/>
    <w:lvl w:ilvl="0" w:tplc="0000000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383CCA"/>
    <w:multiLevelType w:val="hybridMultilevel"/>
    <w:tmpl w:val="906AA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8201BC"/>
    <w:multiLevelType w:val="hybridMultilevel"/>
    <w:tmpl w:val="8C3EA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C15183"/>
    <w:multiLevelType w:val="hybridMultilevel"/>
    <w:tmpl w:val="BA388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B203FFF"/>
    <w:multiLevelType w:val="hybridMultilevel"/>
    <w:tmpl w:val="DA28C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8572E1"/>
    <w:multiLevelType w:val="hybridMultilevel"/>
    <w:tmpl w:val="D480BD96"/>
    <w:lvl w:ilvl="0" w:tplc="F15871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620F76"/>
    <w:multiLevelType w:val="hybridMultilevel"/>
    <w:tmpl w:val="9A7853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A326F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610AB6"/>
    <w:multiLevelType w:val="multilevel"/>
    <w:tmpl w:val="C932245A"/>
    <w:lvl w:ilvl="0">
      <w:start w:val="15"/>
      <w:numFmt w:val="upperRoman"/>
      <w:lvlText w:val="%1."/>
      <w:lvlJc w:val="left"/>
      <w:pPr>
        <w:ind w:left="0" w:firstLine="0"/>
      </w:pPr>
      <w:rPr>
        <w:rFonts w:hint="default"/>
        <w:color w:val="auto"/>
        <w:u w:val="none"/>
      </w:rPr>
    </w:lvl>
    <w:lvl w:ilvl="1">
      <w:start w:val="2"/>
      <w:numFmt w:val="decimal"/>
      <w:lvlText w:val="%2."/>
      <w:lvlJc w:val="left"/>
      <w:pPr>
        <w:tabs>
          <w:tab w:val="num" w:pos="1989"/>
        </w:tabs>
        <w:ind w:left="1989" w:hanging="360"/>
      </w:pPr>
      <w:rPr>
        <w:rFonts w:ascii="Tahoma" w:eastAsia="Times New Roman" w:hAnsi="Tahoma" w:cs="Tahoma" w:hint="default"/>
      </w:rPr>
    </w:lvl>
    <w:lvl w:ilvl="2">
      <w:start w:val="1"/>
      <w:numFmt w:val="lowerRoman"/>
      <w:lvlText w:val="%3."/>
      <w:lvlJc w:val="right"/>
      <w:pPr>
        <w:tabs>
          <w:tab w:val="num" w:pos="2709"/>
        </w:tabs>
        <w:ind w:left="2709" w:hanging="180"/>
      </w:pPr>
      <w:rPr>
        <w:rFonts w:hint="default"/>
      </w:rPr>
    </w:lvl>
    <w:lvl w:ilvl="3">
      <w:start w:val="1"/>
      <w:numFmt w:val="decimal"/>
      <w:lvlText w:val="%4."/>
      <w:lvlJc w:val="left"/>
      <w:pPr>
        <w:tabs>
          <w:tab w:val="num" w:pos="3429"/>
        </w:tabs>
        <w:ind w:left="3429" w:hanging="360"/>
      </w:pPr>
      <w:rPr>
        <w:rFonts w:hint="default"/>
      </w:rPr>
    </w:lvl>
    <w:lvl w:ilvl="4">
      <w:start w:val="1"/>
      <w:numFmt w:val="lowerLetter"/>
      <w:lvlText w:val="%5."/>
      <w:lvlJc w:val="left"/>
      <w:pPr>
        <w:tabs>
          <w:tab w:val="num" w:pos="4149"/>
        </w:tabs>
        <w:ind w:left="4149" w:hanging="360"/>
      </w:pPr>
      <w:rPr>
        <w:rFonts w:hint="default"/>
      </w:rPr>
    </w:lvl>
    <w:lvl w:ilvl="5">
      <w:start w:val="1"/>
      <w:numFmt w:val="lowerRoman"/>
      <w:lvlText w:val="%6."/>
      <w:lvlJc w:val="right"/>
      <w:pPr>
        <w:tabs>
          <w:tab w:val="num" w:pos="4869"/>
        </w:tabs>
        <w:ind w:left="4869" w:hanging="180"/>
      </w:pPr>
      <w:rPr>
        <w:rFonts w:hint="default"/>
      </w:rPr>
    </w:lvl>
    <w:lvl w:ilvl="6">
      <w:start w:val="1"/>
      <w:numFmt w:val="decimal"/>
      <w:lvlText w:val="%7."/>
      <w:lvlJc w:val="left"/>
      <w:pPr>
        <w:tabs>
          <w:tab w:val="num" w:pos="5589"/>
        </w:tabs>
        <w:ind w:left="5589" w:hanging="360"/>
      </w:pPr>
      <w:rPr>
        <w:rFonts w:hint="default"/>
      </w:rPr>
    </w:lvl>
    <w:lvl w:ilvl="7">
      <w:start w:val="1"/>
      <w:numFmt w:val="lowerLetter"/>
      <w:lvlText w:val="%8."/>
      <w:lvlJc w:val="left"/>
      <w:pPr>
        <w:tabs>
          <w:tab w:val="num" w:pos="6309"/>
        </w:tabs>
        <w:ind w:left="6309" w:hanging="360"/>
      </w:pPr>
      <w:rPr>
        <w:rFonts w:hint="default"/>
      </w:rPr>
    </w:lvl>
    <w:lvl w:ilvl="8">
      <w:start w:val="1"/>
      <w:numFmt w:val="lowerRoman"/>
      <w:lvlText w:val="%9."/>
      <w:lvlJc w:val="right"/>
      <w:pPr>
        <w:tabs>
          <w:tab w:val="num" w:pos="7029"/>
        </w:tabs>
        <w:ind w:left="7029" w:hanging="180"/>
      </w:pPr>
      <w:rPr>
        <w:rFonts w:hint="default"/>
      </w:rPr>
    </w:lvl>
  </w:abstractNum>
  <w:abstractNum w:abstractNumId="12">
    <w:nsid w:val="6737734E"/>
    <w:multiLevelType w:val="hybridMultilevel"/>
    <w:tmpl w:val="6FA4810C"/>
    <w:lvl w:ilvl="0" w:tplc="F15871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843931"/>
    <w:multiLevelType w:val="hybridMultilevel"/>
    <w:tmpl w:val="060C4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04571A"/>
    <w:multiLevelType w:val="hybridMultilevel"/>
    <w:tmpl w:val="99B89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7705FE"/>
    <w:multiLevelType w:val="hybridMultilevel"/>
    <w:tmpl w:val="5E8453EC"/>
    <w:lvl w:ilvl="0" w:tplc="04150017">
      <w:start w:val="1"/>
      <w:numFmt w:val="lowerLetter"/>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71C35CB"/>
    <w:multiLevelType w:val="hybridMultilevel"/>
    <w:tmpl w:val="DF4E5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12"/>
  </w:num>
  <w:num w:numId="6">
    <w:abstractNumId w:val="1"/>
  </w:num>
  <w:num w:numId="7">
    <w:abstractNumId w:val="10"/>
  </w:num>
  <w:num w:numId="8">
    <w:abstractNumId w:val="5"/>
  </w:num>
  <w:num w:numId="9">
    <w:abstractNumId w:val="0"/>
  </w:num>
  <w:num w:numId="10">
    <w:abstractNumId w:val="8"/>
  </w:num>
  <w:num w:numId="11">
    <w:abstractNumId w:val="15"/>
  </w:num>
  <w:num w:numId="12">
    <w:abstractNumId w:val="3"/>
  </w:num>
  <w:num w:numId="13">
    <w:abstractNumId w:val="4"/>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4F"/>
    <w:rsid w:val="0002335F"/>
    <w:rsid w:val="000358D5"/>
    <w:rsid w:val="0004251D"/>
    <w:rsid w:val="000713EA"/>
    <w:rsid w:val="000B1B26"/>
    <w:rsid w:val="001262C9"/>
    <w:rsid w:val="00154044"/>
    <w:rsid w:val="00161AE0"/>
    <w:rsid w:val="00181CC6"/>
    <w:rsid w:val="001B025C"/>
    <w:rsid w:val="00216E69"/>
    <w:rsid w:val="002621DE"/>
    <w:rsid w:val="002B79DE"/>
    <w:rsid w:val="002E7DF8"/>
    <w:rsid w:val="00305CA0"/>
    <w:rsid w:val="00335777"/>
    <w:rsid w:val="003828FD"/>
    <w:rsid w:val="00405D98"/>
    <w:rsid w:val="00413D17"/>
    <w:rsid w:val="004A25DB"/>
    <w:rsid w:val="005012B4"/>
    <w:rsid w:val="00560AA5"/>
    <w:rsid w:val="005709C2"/>
    <w:rsid w:val="00585E8A"/>
    <w:rsid w:val="00637D12"/>
    <w:rsid w:val="00772F3C"/>
    <w:rsid w:val="007863EB"/>
    <w:rsid w:val="007A6570"/>
    <w:rsid w:val="007E217A"/>
    <w:rsid w:val="0083363F"/>
    <w:rsid w:val="00846EC9"/>
    <w:rsid w:val="008623CD"/>
    <w:rsid w:val="00870090"/>
    <w:rsid w:val="008B5CFD"/>
    <w:rsid w:val="009C23AF"/>
    <w:rsid w:val="009D1C2C"/>
    <w:rsid w:val="009D1E23"/>
    <w:rsid w:val="009E4A4F"/>
    <w:rsid w:val="00AD2B72"/>
    <w:rsid w:val="00B91C6D"/>
    <w:rsid w:val="00C12210"/>
    <w:rsid w:val="00C377EA"/>
    <w:rsid w:val="00C92955"/>
    <w:rsid w:val="00CA35B1"/>
    <w:rsid w:val="00CB568D"/>
    <w:rsid w:val="00CF4531"/>
    <w:rsid w:val="00CF505C"/>
    <w:rsid w:val="00D1678E"/>
    <w:rsid w:val="00D44EF1"/>
    <w:rsid w:val="00D67002"/>
    <w:rsid w:val="00D67839"/>
    <w:rsid w:val="00DA607B"/>
    <w:rsid w:val="00DD074F"/>
    <w:rsid w:val="00DD439E"/>
    <w:rsid w:val="00DD4BF0"/>
    <w:rsid w:val="00DF7917"/>
    <w:rsid w:val="00E13194"/>
    <w:rsid w:val="00E8223A"/>
    <w:rsid w:val="00EB485D"/>
    <w:rsid w:val="00EB64AE"/>
    <w:rsid w:val="00F23ADF"/>
    <w:rsid w:val="00F25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074F"/>
    <w:pPr>
      <w:keepNext/>
      <w:spacing w:before="240" w:after="60"/>
      <w:jc w:val="both"/>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DD074F"/>
    <w:pPr>
      <w:keepNext/>
      <w:spacing w:before="240" w:after="60"/>
      <w:jc w:val="both"/>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074F"/>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DD074F"/>
    <w:rPr>
      <w:rFonts w:ascii="Cambria" w:eastAsia="Times New Roman" w:hAnsi="Cambria" w:cs="Times New Roman"/>
      <w:b/>
      <w:bCs/>
      <w:i/>
      <w:iCs/>
      <w:sz w:val="28"/>
      <w:szCs w:val="28"/>
    </w:rPr>
  </w:style>
  <w:style w:type="numbering" w:customStyle="1" w:styleId="Bezlisty1">
    <w:name w:val="Bez listy1"/>
    <w:next w:val="Bezlisty"/>
    <w:uiPriority w:val="99"/>
    <w:semiHidden/>
    <w:unhideWhenUsed/>
    <w:rsid w:val="00DD074F"/>
  </w:style>
  <w:style w:type="paragraph" w:styleId="Tekstpodstawowy">
    <w:name w:val="Body Text"/>
    <w:basedOn w:val="Normalny"/>
    <w:link w:val="TekstpodstawowyZnak"/>
    <w:uiPriority w:val="99"/>
    <w:rsid w:val="00DD074F"/>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uiPriority w:val="99"/>
    <w:rsid w:val="00DD074F"/>
    <w:rPr>
      <w:rFonts w:ascii="Times New Roman" w:eastAsia="Times New Roman" w:hAnsi="Times New Roman" w:cs="Times New Roman"/>
      <w:b/>
      <w:bCs/>
      <w:sz w:val="24"/>
      <w:szCs w:val="20"/>
      <w:lang w:eastAsia="pl-PL"/>
    </w:rPr>
  </w:style>
  <w:style w:type="paragraph" w:styleId="Nagwek">
    <w:name w:val="header"/>
    <w:basedOn w:val="Normalny"/>
    <w:link w:val="NagwekZnak"/>
    <w:uiPriority w:val="99"/>
    <w:unhideWhenUsed/>
    <w:rsid w:val="00DD074F"/>
    <w:pPr>
      <w:tabs>
        <w:tab w:val="center" w:pos="4536"/>
        <w:tab w:val="right" w:pos="9072"/>
      </w:tabs>
      <w:jc w:val="both"/>
    </w:pPr>
    <w:rPr>
      <w:rFonts w:eastAsia="Calibri" w:cs="Tahoma"/>
      <w:bCs/>
      <w:szCs w:val="24"/>
    </w:rPr>
  </w:style>
  <w:style w:type="character" w:customStyle="1" w:styleId="NagwekZnak">
    <w:name w:val="Nagłówek Znak"/>
    <w:basedOn w:val="Domylnaczcionkaakapitu"/>
    <w:link w:val="Nagwek"/>
    <w:uiPriority w:val="99"/>
    <w:rsid w:val="00DD074F"/>
    <w:rPr>
      <w:rFonts w:eastAsia="Calibri" w:cs="Tahoma"/>
      <w:bCs/>
      <w:szCs w:val="24"/>
    </w:rPr>
  </w:style>
  <w:style w:type="character" w:customStyle="1" w:styleId="StopkaZnak">
    <w:name w:val="Stopka Znak"/>
    <w:link w:val="Stopka"/>
    <w:uiPriority w:val="99"/>
    <w:rsid w:val="00DD074F"/>
    <w:rPr>
      <w:rFonts w:eastAsia="Calibri"/>
    </w:rPr>
  </w:style>
  <w:style w:type="paragraph" w:styleId="Stopka">
    <w:name w:val="footer"/>
    <w:basedOn w:val="Normalny"/>
    <w:link w:val="StopkaZnak"/>
    <w:uiPriority w:val="99"/>
    <w:unhideWhenUsed/>
    <w:rsid w:val="00DD074F"/>
    <w:pPr>
      <w:tabs>
        <w:tab w:val="center" w:pos="4536"/>
        <w:tab w:val="right" w:pos="9072"/>
      </w:tabs>
      <w:jc w:val="both"/>
    </w:pPr>
    <w:rPr>
      <w:rFonts w:eastAsia="Calibri"/>
    </w:rPr>
  </w:style>
  <w:style w:type="character" w:customStyle="1" w:styleId="StopkaZnak1">
    <w:name w:val="Stopka Znak1"/>
    <w:basedOn w:val="Domylnaczcionkaakapitu"/>
    <w:uiPriority w:val="99"/>
    <w:semiHidden/>
    <w:rsid w:val="00DD074F"/>
  </w:style>
  <w:style w:type="character" w:customStyle="1" w:styleId="TekstdymkaZnak">
    <w:name w:val="Tekst dymka Znak"/>
    <w:link w:val="Tekstdymka"/>
    <w:uiPriority w:val="99"/>
    <w:semiHidden/>
    <w:rsid w:val="00DD074F"/>
    <w:rPr>
      <w:rFonts w:eastAsia="Calibri"/>
      <w:sz w:val="16"/>
      <w:szCs w:val="16"/>
    </w:rPr>
  </w:style>
  <w:style w:type="paragraph" w:styleId="Tekstdymka">
    <w:name w:val="Balloon Text"/>
    <w:basedOn w:val="Normalny"/>
    <w:link w:val="TekstdymkaZnak"/>
    <w:uiPriority w:val="99"/>
    <w:semiHidden/>
    <w:unhideWhenUsed/>
    <w:rsid w:val="00DD074F"/>
    <w:pPr>
      <w:jc w:val="both"/>
    </w:pPr>
    <w:rPr>
      <w:rFonts w:eastAsia="Calibri"/>
      <w:sz w:val="16"/>
      <w:szCs w:val="16"/>
    </w:rPr>
  </w:style>
  <w:style w:type="character" w:customStyle="1" w:styleId="TekstdymkaZnak1">
    <w:name w:val="Tekst dymka Znak1"/>
    <w:basedOn w:val="Domylnaczcionkaakapitu"/>
    <w:uiPriority w:val="99"/>
    <w:semiHidden/>
    <w:rsid w:val="00DD074F"/>
    <w:rPr>
      <w:rFonts w:cs="Tahoma"/>
      <w:sz w:val="16"/>
      <w:szCs w:val="16"/>
    </w:rPr>
  </w:style>
  <w:style w:type="paragraph" w:customStyle="1" w:styleId="pkt">
    <w:name w:val="pkt"/>
    <w:basedOn w:val="Normalny"/>
    <w:rsid w:val="00DD074F"/>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Hipercze">
    <w:name w:val="Hyperlink"/>
    <w:uiPriority w:val="99"/>
    <w:unhideWhenUsed/>
    <w:rsid w:val="00DD074F"/>
    <w:rPr>
      <w:color w:val="0000FF"/>
      <w:u w:val="single"/>
    </w:rPr>
  </w:style>
  <w:style w:type="paragraph" w:styleId="Cytatintensywny">
    <w:name w:val="Intense Quote"/>
    <w:basedOn w:val="Normalny"/>
    <w:next w:val="Normalny"/>
    <w:link w:val="CytatintensywnyZnak"/>
    <w:uiPriority w:val="30"/>
    <w:qFormat/>
    <w:rsid w:val="00DD074F"/>
    <w:pPr>
      <w:pBdr>
        <w:bottom w:val="single" w:sz="12" w:space="4" w:color="auto"/>
      </w:pBdr>
      <w:spacing w:before="200" w:after="280"/>
      <w:ind w:left="510" w:hanging="510"/>
    </w:pPr>
    <w:rPr>
      <w:rFonts w:eastAsia="Calibri" w:cs="Tahoma"/>
      <w:b/>
      <w:i/>
      <w:iCs/>
      <w:sz w:val="28"/>
      <w:szCs w:val="24"/>
    </w:rPr>
  </w:style>
  <w:style w:type="character" w:customStyle="1" w:styleId="CytatintensywnyZnak">
    <w:name w:val="Cytat intensywny Znak"/>
    <w:basedOn w:val="Domylnaczcionkaakapitu"/>
    <w:link w:val="Cytatintensywny"/>
    <w:uiPriority w:val="30"/>
    <w:rsid w:val="00DD074F"/>
    <w:rPr>
      <w:rFonts w:eastAsia="Calibri" w:cs="Tahoma"/>
      <w:b/>
      <w:i/>
      <w:iCs/>
      <w:sz w:val="28"/>
      <w:szCs w:val="24"/>
    </w:rPr>
  </w:style>
  <w:style w:type="paragraph" w:styleId="Tekstpodstawowy2">
    <w:name w:val="Body Text 2"/>
    <w:basedOn w:val="Normalny"/>
    <w:link w:val="Tekstpodstawowy2Znak"/>
    <w:rsid w:val="00DD074F"/>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DD074F"/>
    <w:rPr>
      <w:rFonts w:ascii="Times New Roman" w:eastAsia="Times New Roman" w:hAnsi="Times New Roman" w:cs="Times New Roman"/>
      <w:b/>
      <w:bCs/>
      <w:sz w:val="26"/>
      <w:szCs w:val="20"/>
      <w:lang w:eastAsia="pl-PL"/>
    </w:rPr>
  </w:style>
  <w:style w:type="paragraph" w:customStyle="1" w:styleId="Standard">
    <w:name w:val="Standard"/>
    <w:rsid w:val="00DD074F"/>
    <w:pPr>
      <w:widowControl w:val="0"/>
      <w:autoSpaceDE w:val="0"/>
      <w:autoSpaceDN w:val="0"/>
      <w:adjustRightInd w:val="0"/>
    </w:pPr>
    <w:rPr>
      <w:rFonts w:ascii="Times New Roman" w:eastAsia="Times New Roman" w:hAnsi="Times New Roman" w:cs="Times New Roman"/>
      <w:sz w:val="24"/>
      <w:szCs w:val="24"/>
      <w:lang w:eastAsia="pl-PL"/>
    </w:rPr>
  </w:style>
  <w:style w:type="paragraph" w:customStyle="1" w:styleId="Tekstblokuinformacji">
    <w:name w:val="Tekst bloku informacji"/>
    <w:basedOn w:val="Normalny"/>
    <w:rsid w:val="00DD074F"/>
    <w:rPr>
      <w:rFonts w:ascii="Times New Roman" w:eastAsia="Times New Roman" w:hAnsi="Times New Roman" w:cs="Times New Roman"/>
      <w:b/>
      <w:sz w:val="24"/>
      <w:szCs w:val="20"/>
      <w:lang w:eastAsia="pl-PL"/>
    </w:rPr>
  </w:style>
  <w:style w:type="paragraph" w:styleId="Bezodstpw">
    <w:name w:val="No Spacing"/>
    <w:uiPriority w:val="1"/>
    <w:qFormat/>
    <w:rsid w:val="00DD074F"/>
    <w:rPr>
      <w:rFonts w:ascii="Times New Roman" w:eastAsia="Times New Roman" w:hAnsi="Times New Roman" w:cs="Times New Roman"/>
      <w:szCs w:val="20"/>
      <w:lang w:eastAsia="pl-PL"/>
    </w:rPr>
  </w:style>
  <w:style w:type="paragraph" w:customStyle="1" w:styleId="Style1">
    <w:name w:val="Style1"/>
    <w:basedOn w:val="Normalny"/>
    <w:uiPriority w:val="99"/>
    <w:rsid w:val="00DD074F"/>
    <w:pPr>
      <w:widowControl w:val="0"/>
      <w:autoSpaceDE w:val="0"/>
      <w:autoSpaceDN w:val="0"/>
      <w:adjustRightInd w:val="0"/>
      <w:spacing w:line="197" w:lineRule="exact"/>
      <w:ind w:firstLine="336"/>
    </w:pPr>
    <w:rPr>
      <w:rFonts w:ascii="Times New Roman" w:eastAsia="Times New Roman" w:hAnsi="Times New Roman" w:cs="Times New Roman"/>
      <w:sz w:val="24"/>
      <w:szCs w:val="24"/>
      <w:lang w:eastAsia="pl-PL"/>
    </w:rPr>
  </w:style>
  <w:style w:type="character" w:customStyle="1" w:styleId="FontStyle51">
    <w:name w:val="Font Style51"/>
    <w:uiPriority w:val="99"/>
    <w:rsid w:val="00DD074F"/>
    <w:rPr>
      <w:rFonts w:ascii="Times New Roman" w:hAnsi="Times New Roman" w:cs="Times New Roman"/>
      <w:color w:val="000000"/>
      <w:sz w:val="16"/>
      <w:szCs w:val="16"/>
    </w:rPr>
  </w:style>
  <w:style w:type="paragraph" w:customStyle="1" w:styleId="Tekstkomentarza1">
    <w:name w:val="Tekst komentarza1"/>
    <w:basedOn w:val="Normalny"/>
    <w:rsid w:val="00DD074F"/>
    <w:pPr>
      <w:suppressAutoHyphens/>
    </w:pPr>
    <w:rPr>
      <w:rFonts w:ascii="Arial" w:eastAsia="Times New Roman" w:hAnsi="Arial" w:cs="Times New Roman"/>
      <w:szCs w:val="20"/>
      <w:lang w:eastAsia="ar-SA"/>
    </w:rPr>
  </w:style>
  <w:style w:type="paragraph" w:styleId="Akapitzlist">
    <w:name w:val="List Paragraph"/>
    <w:basedOn w:val="Normalny"/>
    <w:uiPriority w:val="34"/>
    <w:qFormat/>
    <w:rsid w:val="003828FD"/>
    <w:pPr>
      <w:ind w:left="720"/>
      <w:contextualSpacing/>
    </w:pPr>
  </w:style>
  <w:style w:type="paragraph" w:customStyle="1" w:styleId="Style4">
    <w:name w:val="Style4"/>
    <w:basedOn w:val="Normalny"/>
    <w:uiPriority w:val="99"/>
    <w:rsid w:val="000713EA"/>
    <w:pPr>
      <w:widowControl w:val="0"/>
      <w:autoSpaceDE w:val="0"/>
      <w:autoSpaceDN w:val="0"/>
      <w:adjustRightInd w:val="0"/>
      <w:spacing w:line="216" w:lineRule="exact"/>
      <w:jc w:val="both"/>
    </w:pPr>
    <w:rPr>
      <w:rFonts w:ascii="MS Reference Sans Serif" w:eastAsia="Times New Roman" w:hAnsi="MS Reference Sans Serif" w:cs="Times New Roman"/>
      <w:sz w:val="24"/>
      <w:szCs w:val="24"/>
      <w:lang w:eastAsia="pl-PL"/>
    </w:rPr>
  </w:style>
  <w:style w:type="character" w:customStyle="1" w:styleId="FontStyle12">
    <w:name w:val="Font Style12"/>
    <w:uiPriority w:val="99"/>
    <w:rsid w:val="000713EA"/>
    <w:rPr>
      <w:rFonts w:ascii="MS Reference Sans Serif" w:hAnsi="MS Reference Sans Serif" w:cs="MS Reference Sans Serif"/>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074F"/>
    <w:pPr>
      <w:keepNext/>
      <w:spacing w:before="240" w:after="60"/>
      <w:jc w:val="both"/>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DD074F"/>
    <w:pPr>
      <w:keepNext/>
      <w:spacing w:before="240" w:after="60"/>
      <w:jc w:val="both"/>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074F"/>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DD074F"/>
    <w:rPr>
      <w:rFonts w:ascii="Cambria" w:eastAsia="Times New Roman" w:hAnsi="Cambria" w:cs="Times New Roman"/>
      <w:b/>
      <w:bCs/>
      <w:i/>
      <w:iCs/>
      <w:sz w:val="28"/>
      <w:szCs w:val="28"/>
    </w:rPr>
  </w:style>
  <w:style w:type="numbering" w:customStyle="1" w:styleId="Bezlisty1">
    <w:name w:val="Bez listy1"/>
    <w:next w:val="Bezlisty"/>
    <w:uiPriority w:val="99"/>
    <w:semiHidden/>
    <w:unhideWhenUsed/>
    <w:rsid w:val="00DD074F"/>
  </w:style>
  <w:style w:type="paragraph" w:styleId="Tekstpodstawowy">
    <w:name w:val="Body Text"/>
    <w:basedOn w:val="Normalny"/>
    <w:link w:val="TekstpodstawowyZnak"/>
    <w:uiPriority w:val="99"/>
    <w:rsid w:val="00DD074F"/>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uiPriority w:val="99"/>
    <w:rsid w:val="00DD074F"/>
    <w:rPr>
      <w:rFonts w:ascii="Times New Roman" w:eastAsia="Times New Roman" w:hAnsi="Times New Roman" w:cs="Times New Roman"/>
      <w:b/>
      <w:bCs/>
      <w:sz w:val="24"/>
      <w:szCs w:val="20"/>
      <w:lang w:eastAsia="pl-PL"/>
    </w:rPr>
  </w:style>
  <w:style w:type="paragraph" w:styleId="Nagwek">
    <w:name w:val="header"/>
    <w:basedOn w:val="Normalny"/>
    <w:link w:val="NagwekZnak"/>
    <w:uiPriority w:val="99"/>
    <w:unhideWhenUsed/>
    <w:rsid w:val="00DD074F"/>
    <w:pPr>
      <w:tabs>
        <w:tab w:val="center" w:pos="4536"/>
        <w:tab w:val="right" w:pos="9072"/>
      </w:tabs>
      <w:jc w:val="both"/>
    </w:pPr>
    <w:rPr>
      <w:rFonts w:eastAsia="Calibri" w:cs="Tahoma"/>
      <w:bCs/>
      <w:szCs w:val="24"/>
    </w:rPr>
  </w:style>
  <w:style w:type="character" w:customStyle="1" w:styleId="NagwekZnak">
    <w:name w:val="Nagłówek Znak"/>
    <w:basedOn w:val="Domylnaczcionkaakapitu"/>
    <w:link w:val="Nagwek"/>
    <w:uiPriority w:val="99"/>
    <w:rsid w:val="00DD074F"/>
    <w:rPr>
      <w:rFonts w:eastAsia="Calibri" w:cs="Tahoma"/>
      <w:bCs/>
      <w:szCs w:val="24"/>
    </w:rPr>
  </w:style>
  <w:style w:type="character" w:customStyle="1" w:styleId="StopkaZnak">
    <w:name w:val="Stopka Znak"/>
    <w:link w:val="Stopka"/>
    <w:uiPriority w:val="99"/>
    <w:rsid w:val="00DD074F"/>
    <w:rPr>
      <w:rFonts w:eastAsia="Calibri"/>
    </w:rPr>
  </w:style>
  <w:style w:type="paragraph" w:styleId="Stopka">
    <w:name w:val="footer"/>
    <w:basedOn w:val="Normalny"/>
    <w:link w:val="StopkaZnak"/>
    <w:uiPriority w:val="99"/>
    <w:unhideWhenUsed/>
    <w:rsid w:val="00DD074F"/>
    <w:pPr>
      <w:tabs>
        <w:tab w:val="center" w:pos="4536"/>
        <w:tab w:val="right" w:pos="9072"/>
      </w:tabs>
      <w:jc w:val="both"/>
    </w:pPr>
    <w:rPr>
      <w:rFonts w:eastAsia="Calibri"/>
    </w:rPr>
  </w:style>
  <w:style w:type="character" w:customStyle="1" w:styleId="StopkaZnak1">
    <w:name w:val="Stopka Znak1"/>
    <w:basedOn w:val="Domylnaczcionkaakapitu"/>
    <w:uiPriority w:val="99"/>
    <w:semiHidden/>
    <w:rsid w:val="00DD074F"/>
  </w:style>
  <w:style w:type="character" w:customStyle="1" w:styleId="TekstdymkaZnak">
    <w:name w:val="Tekst dymka Znak"/>
    <w:link w:val="Tekstdymka"/>
    <w:uiPriority w:val="99"/>
    <w:semiHidden/>
    <w:rsid w:val="00DD074F"/>
    <w:rPr>
      <w:rFonts w:eastAsia="Calibri"/>
      <w:sz w:val="16"/>
      <w:szCs w:val="16"/>
    </w:rPr>
  </w:style>
  <w:style w:type="paragraph" w:styleId="Tekstdymka">
    <w:name w:val="Balloon Text"/>
    <w:basedOn w:val="Normalny"/>
    <w:link w:val="TekstdymkaZnak"/>
    <w:uiPriority w:val="99"/>
    <w:semiHidden/>
    <w:unhideWhenUsed/>
    <w:rsid w:val="00DD074F"/>
    <w:pPr>
      <w:jc w:val="both"/>
    </w:pPr>
    <w:rPr>
      <w:rFonts w:eastAsia="Calibri"/>
      <w:sz w:val="16"/>
      <w:szCs w:val="16"/>
    </w:rPr>
  </w:style>
  <w:style w:type="character" w:customStyle="1" w:styleId="TekstdymkaZnak1">
    <w:name w:val="Tekst dymka Znak1"/>
    <w:basedOn w:val="Domylnaczcionkaakapitu"/>
    <w:uiPriority w:val="99"/>
    <w:semiHidden/>
    <w:rsid w:val="00DD074F"/>
    <w:rPr>
      <w:rFonts w:cs="Tahoma"/>
      <w:sz w:val="16"/>
      <w:szCs w:val="16"/>
    </w:rPr>
  </w:style>
  <w:style w:type="paragraph" w:customStyle="1" w:styleId="pkt">
    <w:name w:val="pkt"/>
    <w:basedOn w:val="Normalny"/>
    <w:rsid w:val="00DD074F"/>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Hipercze">
    <w:name w:val="Hyperlink"/>
    <w:uiPriority w:val="99"/>
    <w:unhideWhenUsed/>
    <w:rsid w:val="00DD074F"/>
    <w:rPr>
      <w:color w:val="0000FF"/>
      <w:u w:val="single"/>
    </w:rPr>
  </w:style>
  <w:style w:type="paragraph" w:styleId="Cytatintensywny">
    <w:name w:val="Intense Quote"/>
    <w:basedOn w:val="Normalny"/>
    <w:next w:val="Normalny"/>
    <w:link w:val="CytatintensywnyZnak"/>
    <w:uiPriority w:val="30"/>
    <w:qFormat/>
    <w:rsid w:val="00DD074F"/>
    <w:pPr>
      <w:pBdr>
        <w:bottom w:val="single" w:sz="12" w:space="4" w:color="auto"/>
      </w:pBdr>
      <w:spacing w:before="200" w:after="280"/>
      <w:ind w:left="510" w:hanging="510"/>
    </w:pPr>
    <w:rPr>
      <w:rFonts w:eastAsia="Calibri" w:cs="Tahoma"/>
      <w:b/>
      <w:i/>
      <w:iCs/>
      <w:sz w:val="28"/>
      <w:szCs w:val="24"/>
    </w:rPr>
  </w:style>
  <w:style w:type="character" w:customStyle="1" w:styleId="CytatintensywnyZnak">
    <w:name w:val="Cytat intensywny Znak"/>
    <w:basedOn w:val="Domylnaczcionkaakapitu"/>
    <w:link w:val="Cytatintensywny"/>
    <w:uiPriority w:val="30"/>
    <w:rsid w:val="00DD074F"/>
    <w:rPr>
      <w:rFonts w:eastAsia="Calibri" w:cs="Tahoma"/>
      <w:b/>
      <w:i/>
      <w:iCs/>
      <w:sz w:val="28"/>
      <w:szCs w:val="24"/>
    </w:rPr>
  </w:style>
  <w:style w:type="paragraph" w:styleId="Tekstpodstawowy2">
    <w:name w:val="Body Text 2"/>
    <w:basedOn w:val="Normalny"/>
    <w:link w:val="Tekstpodstawowy2Znak"/>
    <w:rsid w:val="00DD074F"/>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DD074F"/>
    <w:rPr>
      <w:rFonts w:ascii="Times New Roman" w:eastAsia="Times New Roman" w:hAnsi="Times New Roman" w:cs="Times New Roman"/>
      <w:b/>
      <w:bCs/>
      <w:sz w:val="26"/>
      <w:szCs w:val="20"/>
      <w:lang w:eastAsia="pl-PL"/>
    </w:rPr>
  </w:style>
  <w:style w:type="paragraph" w:customStyle="1" w:styleId="Standard">
    <w:name w:val="Standard"/>
    <w:rsid w:val="00DD074F"/>
    <w:pPr>
      <w:widowControl w:val="0"/>
      <w:autoSpaceDE w:val="0"/>
      <w:autoSpaceDN w:val="0"/>
      <w:adjustRightInd w:val="0"/>
    </w:pPr>
    <w:rPr>
      <w:rFonts w:ascii="Times New Roman" w:eastAsia="Times New Roman" w:hAnsi="Times New Roman" w:cs="Times New Roman"/>
      <w:sz w:val="24"/>
      <w:szCs w:val="24"/>
      <w:lang w:eastAsia="pl-PL"/>
    </w:rPr>
  </w:style>
  <w:style w:type="paragraph" w:customStyle="1" w:styleId="Tekstblokuinformacji">
    <w:name w:val="Tekst bloku informacji"/>
    <w:basedOn w:val="Normalny"/>
    <w:rsid w:val="00DD074F"/>
    <w:rPr>
      <w:rFonts w:ascii="Times New Roman" w:eastAsia="Times New Roman" w:hAnsi="Times New Roman" w:cs="Times New Roman"/>
      <w:b/>
      <w:sz w:val="24"/>
      <w:szCs w:val="20"/>
      <w:lang w:eastAsia="pl-PL"/>
    </w:rPr>
  </w:style>
  <w:style w:type="paragraph" w:styleId="Bezodstpw">
    <w:name w:val="No Spacing"/>
    <w:uiPriority w:val="1"/>
    <w:qFormat/>
    <w:rsid w:val="00DD074F"/>
    <w:rPr>
      <w:rFonts w:ascii="Times New Roman" w:eastAsia="Times New Roman" w:hAnsi="Times New Roman" w:cs="Times New Roman"/>
      <w:szCs w:val="20"/>
      <w:lang w:eastAsia="pl-PL"/>
    </w:rPr>
  </w:style>
  <w:style w:type="paragraph" w:customStyle="1" w:styleId="Style1">
    <w:name w:val="Style1"/>
    <w:basedOn w:val="Normalny"/>
    <w:uiPriority w:val="99"/>
    <w:rsid w:val="00DD074F"/>
    <w:pPr>
      <w:widowControl w:val="0"/>
      <w:autoSpaceDE w:val="0"/>
      <w:autoSpaceDN w:val="0"/>
      <w:adjustRightInd w:val="0"/>
      <w:spacing w:line="197" w:lineRule="exact"/>
      <w:ind w:firstLine="336"/>
    </w:pPr>
    <w:rPr>
      <w:rFonts w:ascii="Times New Roman" w:eastAsia="Times New Roman" w:hAnsi="Times New Roman" w:cs="Times New Roman"/>
      <w:sz w:val="24"/>
      <w:szCs w:val="24"/>
      <w:lang w:eastAsia="pl-PL"/>
    </w:rPr>
  </w:style>
  <w:style w:type="character" w:customStyle="1" w:styleId="FontStyle51">
    <w:name w:val="Font Style51"/>
    <w:uiPriority w:val="99"/>
    <w:rsid w:val="00DD074F"/>
    <w:rPr>
      <w:rFonts w:ascii="Times New Roman" w:hAnsi="Times New Roman" w:cs="Times New Roman"/>
      <w:color w:val="000000"/>
      <w:sz w:val="16"/>
      <w:szCs w:val="16"/>
    </w:rPr>
  </w:style>
  <w:style w:type="paragraph" w:customStyle="1" w:styleId="Tekstkomentarza1">
    <w:name w:val="Tekst komentarza1"/>
    <w:basedOn w:val="Normalny"/>
    <w:rsid w:val="00DD074F"/>
    <w:pPr>
      <w:suppressAutoHyphens/>
    </w:pPr>
    <w:rPr>
      <w:rFonts w:ascii="Arial" w:eastAsia="Times New Roman" w:hAnsi="Arial" w:cs="Times New Roman"/>
      <w:szCs w:val="20"/>
      <w:lang w:eastAsia="ar-SA"/>
    </w:rPr>
  </w:style>
  <w:style w:type="paragraph" w:styleId="Akapitzlist">
    <w:name w:val="List Paragraph"/>
    <w:basedOn w:val="Normalny"/>
    <w:uiPriority w:val="34"/>
    <w:qFormat/>
    <w:rsid w:val="003828FD"/>
    <w:pPr>
      <w:ind w:left="720"/>
      <w:contextualSpacing/>
    </w:pPr>
  </w:style>
  <w:style w:type="paragraph" w:customStyle="1" w:styleId="Style4">
    <w:name w:val="Style4"/>
    <w:basedOn w:val="Normalny"/>
    <w:uiPriority w:val="99"/>
    <w:rsid w:val="000713EA"/>
    <w:pPr>
      <w:widowControl w:val="0"/>
      <w:autoSpaceDE w:val="0"/>
      <w:autoSpaceDN w:val="0"/>
      <w:adjustRightInd w:val="0"/>
      <w:spacing w:line="216" w:lineRule="exact"/>
      <w:jc w:val="both"/>
    </w:pPr>
    <w:rPr>
      <w:rFonts w:ascii="MS Reference Sans Serif" w:eastAsia="Times New Roman" w:hAnsi="MS Reference Sans Serif" w:cs="Times New Roman"/>
      <w:sz w:val="24"/>
      <w:szCs w:val="24"/>
      <w:lang w:eastAsia="pl-PL"/>
    </w:rPr>
  </w:style>
  <w:style w:type="character" w:customStyle="1" w:styleId="FontStyle12">
    <w:name w:val="Font Style12"/>
    <w:uiPriority w:val="99"/>
    <w:rsid w:val="000713EA"/>
    <w:rPr>
      <w:rFonts w:ascii="MS Reference Sans Serif" w:hAnsi="MS Reference Sans Serif" w:cs="MS Reference Sans Seri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Pages>
  <Words>14401</Words>
  <Characters>86409</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radix7</dc:creator>
  <cp:lastModifiedBy>radix7</cp:lastModifiedBy>
  <cp:revision>23</cp:revision>
  <cp:lastPrinted>2012-12-03T13:01:00Z</cp:lastPrinted>
  <dcterms:created xsi:type="dcterms:W3CDTF">2012-09-18T09:08:00Z</dcterms:created>
  <dcterms:modified xsi:type="dcterms:W3CDTF">2012-12-03T13:02:00Z</dcterms:modified>
</cp:coreProperties>
</file>