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C1" w:rsidRPr="00702587" w:rsidRDefault="004A4213" w:rsidP="00971EA5">
      <w:pPr>
        <w:jc w:val="right"/>
      </w:pPr>
      <w:r w:rsidRPr="00702587">
        <w:t xml:space="preserve">         </w:t>
      </w:r>
      <w:r w:rsidR="00702587">
        <w:t xml:space="preserve">            </w:t>
      </w:r>
      <w:r w:rsidRPr="00702587">
        <w:t>Stare Kurowo</w:t>
      </w:r>
      <w:r w:rsidR="00B54053" w:rsidRPr="00702587">
        <w:t xml:space="preserve">, dnia </w:t>
      </w:r>
      <w:r w:rsidR="001378F3">
        <w:t>………………..</w:t>
      </w:r>
      <w:r w:rsidR="00B54053" w:rsidRPr="00702587">
        <w:t>r.</w:t>
      </w:r>
    </w:p>
    <w:p w:rsidR="00B276C1" w:rsidRPr="00702587" w:rsidRDefault="00B276C1" w:rsidP="00B276C1">
      <w:r w:rsidRPr="00702587">
        <w:t>..........................................................</w:t>
      </w:r>
    </w:p>
    <w:p w:rsidR="00B276C1" w:rsidRPr="00702587" w:rsidRDefault="00B276C1" w:rsidP="00B276C1">
      <w:pPr>
        <w:pStyle w:val="Tekstprzypisudolnego"/>
        <w:rPr>
          <w:sz w:val="24"/>
          <w:szCs w:val="24"/>
        </w:rPr>
      </w:pPr>
      <w:r w:rsidRPr="00702587">
        <w:rPr>
          <w:sz w:val="24"/>
          <w:szCs w:val="24"/>
        </w:rPr>
        <w:t>/ imię i nazwisko lub nazwa firmy /</w:t>
      </w:r>
    </w:p>
    <w:p w:rsidR="00B276C1" w:rsidRPr="00702587" w:rsidRDefault="00B276C1" w:rsidP="00B276C1"/>
    <w:p w:rsidR="00B276C1" w:rsidRPr="00702587" w:rsidRDefault="00B276C1" w:rsidP="00B276C1">
      <w:r w:rsidRPr="00702587">
        <w:t>..........................................................</w:t>
      </w:r>
    </w:p>
    <w:p w:rsidR="00B276C1" w:rsidRPr="00702587" w:rsidRDefault="00B276C1" w:rsidP="00971EA5">
      <w:pPr>
        <w:pStyle w:val="Tekstprzypisudolnego"/>
        <w:rPr>
          <w:sz w:val="24"/>
          <w:szCs w:val="24"/>
        </w:rPr>
      </w:pPr>
      <w:r w:rsidRPr="00702587">
        <w:rPr>
          <w:sz w:val="24"/>
          <w:szCs w:val="24"/>
        </w:rPr>
        <w:t xml:space="preserve">                     / adres /</w:t>
      </w:r>
    </w:p>
    <w:p w:rsidR="00B276C1" w:rsidRPr="00702587" w:rsidRDefault="00B276C1" w:rsidP="00B276C1">
      <w:r w:rsidRPr="00702587">
        <w:t>.........................................................</w:t>
      </w:r>
    </w:p>
    <w:p w:rsidR="00B276C1" w:rsidRPr="00702587" w:rsidRDefault="00B276C1" w:rsidP="00B276C1"/>
    <w:p w:rsidR="00B2667C" w:rsidRDefault="00B276C1" w:rsidP="00B276C1">
      <w:pPr>
        <w:rPr>
          <w:b/>
          <w:bCs/>
        </w:rPr>
      </w:pPr>
      <w:r w:rsidRPr="00702587">
        <w:t>.........................................................</w:t>
      </w:r>
      <w:r w:rsidR="00971EA5" w:rsidRPr="00702587">
        <w:t xml:space="preserve">                   </w:t>
      </w:r>
      <w:r w:rsidRPr="00702587">
        <w:tab/>
      </w:r>
      <w:r w:rsidRPr="00702587">
        <w:tab/>
      </w:r>
      <w:r w:rsidRPr="00702587">
        <w:tab/>
      </w:r>
      <w:r w:rsidR="00B2667C" w:rsidRPr="00702587">
        <w:rPr>
          <w:b/>
          <w:bCs/>
        </w:rPr>
        <w:t>URZĄD GMINY</w:t>
      </w:r>
    </w:p>
    <w:p w:rsidR="00B276C1" w:rsidRPr="00702587" w:rsidRDefault="00B2667C" w:rsidP="00B276C1">
      <w:r>
        <w:rPr>
          <w:b/>
          <w:bCs/>
        </w:rPr>
        <w:tab/>
      </w:r>
      <w:r w:rsidR="00D70653" w:rsidRPr="00702587">
        <w:t xml:space="preserve">         / telefon 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0653">
        <w:rPr>
          <w:b/>
          <w:bCs/>
        </w:rPr>
        <w:t xml:space="preserve">            </w:t>
      </w:r>
      <w:r w:rsidRPr="00702587">
        <w:rPr>
          <w:b/>
          <w:bCs/>
        </w:rPr>
        <w:t>w Starym Kurowie</w:t>
      </w:r>
      <w:r>
        <w:tab/>
      </w:r>
    </w:p>
    <w:p w:rsidR="00B2667C" w:rsidRDefault="00B2667C" w:rsidP="00B2667C">
      <w:pPr>
        <w:tabs>
          <w:tab w:val="left" w:pos="4962"/>
        </w:tabs>
        <w:rPr>
          <w:b/>
          <w:bCs/>
        </w:rPr>
      </w:pPr>
      <w:r>
        <w:tab/>
      </w:r>
      <w:r>
        <w:tab/>
      </w:r>
      <w:r>
        <w:tab/>
      </w:r>
      <w:r w:rsidRPr="00702587">
        <w:rPr>
          <w:b/>
          <w:bCs/>
        </w:rPr>
        <w:t>ul. Daszyńskiego 1</w:t>
      </w:r>
      <w:r>
        <w:tab/>
      </w:r>
      <w:r w:rsidR="00B276C1" w:rsidRPr="00702587">
        <w:rPr>
          <w:b/>
          <w:bCs/>
        </w:rPr>
        <w:t xml:space="preserve">    </w:t>
      </w:r>
    </w:p>
    <w:p w:rsidR="00D70653" w:rsidRDefault="00D70653" w:rsidP="00D70653">
      <w:pPr>
        <w:tabs>
          <w:tab w:val="left" w:pos="4962"/>
        </w:tabs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2667C" w:rsidRPr="00702587">
        <w:rPr>
          <w:b/>
          <w:bCs/>
        </w:rPr>
        <w:t>66–540 Stare Kurowo</w:t>
      </w:r>
      <w:r w:rsidR="00B276C1" w:rsidRPr="00702587">
        <w:rPr>
          <w:b/>
          <w:bCs/>
        </w:rPr>
        <w:t xml:space="preserve">                              </w:t>
      </w:r>
      <w:r w:rsidR="00B2667C">
        <w:rPr>
          <w:b/>
          <w:bCs/>
        </w:rPr>
        <w:t xml:space="preserve">                </w:t>
      </w:r>
      <w:r w:rsidR="004A4213" w:rsidRPr="00702587">
        <w:rPr>
          <w:b/>
          <w:bCs/>
        </w:rPr>
        <w:tab/>
      </w:r>
    </w:p>
    <w:p w:rsidR="00B276C1" w:rsidRPr="00702587" w:rsidRDefault="00B276C1" w:rsidP="00D70653">
      <w:pPr>
        <w:tabs>
          <w:tab w:val="left" w:pos="4962"/>
        </w:tabs>
        <w:jc w:val="center"/>
        <w:rPr>
          <w:b/>
          <w:bCs/>
          <w:spacing w:val="60"/>
        </w:rPr>
      </w:pPr>
      <w:r w:rsidRPr="00702587">
        <w:rPr>
          <w:b/>
          <w:bCs/>
          <w:spacing w:val="60"/>
        </w:rPr>
        <w:t>OŚWIADCZENIE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</w:p>
    <w:p w:rsidR="00971EA5" w:rsidRPr="00B2667C" w:rsidRDefault="00B276C1" w:rsidP="00B276C1">
      <w:pPr>
        <w:tabs>
          <w:tab w:val="left" w:pos="935"/>
          <w:tab w:val="left" w:pos="5423"/>
        </w:tabs>
        <w:jc w:val="both"/>
        <w:rPr>
          <w:sz w:val="22"/>
          <w:szCs w:val="22"/>
        </w:rPr>
      </w:pPr>
      <w:r w:rsidRPr="00B2667C">
        <w:rPr>
          <w:sz w:val="22"/>
          <w:szCs w:val="22"/>
        </w:rPr>
        <w:tab/>
        <w:t xml:space="preserve">Uprzedzony o odpowiedzialności karnej wynikającej z art. 233 § 1 </w:t>
      </w:r>
      <w:r w:rsidR="00DC60B2" w:rsidRPr="00B2667C">
        <w:rPr>
          <w:sz w:val="22"/>
          <w:szCs w:val="22"/>
        </w:rPr>
        <w:t>ustawy z dnia 6 czerwca 1997r. Kodeks Karny</w:t>
      </w:r>
      <w:r w:rsidRPr="00B2667C">
        <w:rPr>
          <w:sz w:val="22"/>
          <w:szCs w:val="22"/>
        </w:rPr>
        <w:t xml:space="preserve"> </w:t>
      </w:r>
      <w:r w:rsidR="00DC60B2" w:rsidRPr="00B2667C">
        <w:rPr>
          <w:sz w:val="22"/>
          <w:szCs w:val="22"/>
        </w:rPr>
        <w:t>(</w:t>
      </w:r>
      <w:r w:rsidR="003B15DB" w:rsidRPr="00B2667C">
        <w:rPr>
          <w:sz w:val="22"/>
          <w:szCs w:val="22"/>
        </w:rPr>
        <w:t xml:space="preserve">t.j. </w:t>
      </w:r>
      <w:r w:rsidR="00DC60B2" w:rsidRPr="00B2667C">
        <w:rPr>
          <w:sz w:val="22"/>
          <w:szCs w:val="22"/>
        </w:rPr>
        <w:t xml:space="preserve">Dz. U. z </w:t>
      </w:r>
      <w:r w:rsidR="009042CA" w:rsidRPr="00B2667C">
        <w:rPr>
          <w:sz w:val="22"/>
          <w:szCs w:val="22"/>
        </w:rPr>
        <w:t>201</w:t>
      </w:r>
      <w:r w:rsidR="00B03FB2" w:rsidRPr="00B2667C">
        <w:rPr>
          <w:sz w:val="22"/>
          <w:szCs w:val="22"/>
        </w:rPr>
        <w:t>9</w:t>
      </w:r>
      <w:r w:rsidR="003B15DB" w:rsidRPr="00B2667C">
        <w:rPr>
          <w:sz w:val="22"/>
          <w:szCs w:val="22"/>
        </w:rPr>
        <w:t xml:space="preserve">r. poz. </w:t>
      </w:r>
      <w:r w:rsidR="001378F3" w:rsidRPr="00B2667C">
        <w:rPr>
          <w:sz w:val="22"/>
          <w:szCs w:val="22"/>
        </w:rPr>
        <w:t>1</w:t>
      </w:r>
      <w:r w:rsidR="00B03FB2" w:rsidRPr="00B2667C">
        <w:rPr>
          <w:sz w:val="22"/>
          <w:szCs w:val="22"/>
        </w:rPr>
        <w:t>950</w:t>
      </w:r>
      <w:r w:rsidR="00DC60B2" w:rsidRPr="00B2667C">
        <w:rPr>
          <w:sz w:val="22"/>
          <w:szCs w:val="22"/>
        </w:rPr>
        <w:t xml:space="preserve">) </w:t>
      </w:r>
      <w:r w:rsidRPr="00B2667C">
        <w:rPr>
          <w:sz w:val="22"/>
          <w:szCs w:val="22"/>
        </w:rPr>
        <w:t>za składanie fałszywych zeznań w związku z art. 11</w:t>
      </w:r>
      <w:r w:rsidRPr="00B2667C">
        <w:rPr>
          <w:sz w:val="22"/>
          <w:szCs w:val="22"/>
          <w:vertAlign w:val="superscript"/>
        </w:rPr>
        <w:t>1</w:t>
      </w:r>
      <w:r w:rsidRPr="00B2667C">
        <w:rPr>
          <w:sz w:val="22"/>
          <w:szCs w:val="22"/>
        </w:rPr>
        <w:t>ust. 4 ustawy z dnia 26 października 1982r. o wychowaniu w trzeźwości</w:t>
      </w:r>
      <w:r w:rsidR="003B15DB" w:rsidRPr="00B2667C">
        <w:rPr>
          <w:sz w:val="22"/>
          <w:szCs w:val="22"/>
        </w:rPr>
        <w:t xml:space="preserve">                                              </w:t>
      </w:r>
      <w:r w:rsidRPr="00B2667C">
        <w:rPr>
          <w:sz w:val="22"/>
          <w:szCs w:val="22"/>
        </w:rPr>
        <w:t xml:space="preserve"> i przeciwdziałaniu alkoholiz</w:t>
      </w:r>
      <w:r w:rsidR="00E941A5" w:rsidRPr="00B2667C">
        <w:rPr>
          <w:sz w:val="22"/>
          <w:szCs w:val="22"/>
        </w:rPr>
        <w:t xml:space="preserve">mowi (t.j. </w:t>
      </w:r>
      <w:r w:rsidR="001A7362" w:rsidRPr="00B2667C">
        <w:rPr>
          <w:sz w:val="22"/>
          <w:szCs w:val="22"/>
        </w:rPr>
        <w:t>Dz. U. z 201</w:t>
      </w:r>
      <w:r w:rsidR="000D718A" w:rsidRPr="00B2667C">
        <w:rPr>
          <w:sz w:val="22"/>
          <w:szCs w:val="22"/>
        </w:rPr>
        <w:t>9</w:t>
      </w:r>
      <w:r w:rsidR="001A7362" w:rsidRPr="00B2667C">
        <w:rPr>
          <w:sz w:val="22"/>
          <w:szCs w:val="22"/>
        </w:rPr>
        <w:t>r. poz</w:t>
      </w:r>
      <w:r w:rsidR="00E941A5" w:rsidRPr="00B2667C">
        <w:rPr>
          <w:sz w:val="22"/>
          <w:szCs w:val="22"/>
        </w:rPr>
        <w:t>.</w:t>
      </w:r>
      <w:r w:rsidR="001A7362" w:rsidRPr="00B2667C">
        <w:rPr>
          <w:sz w:val="22"/>
          <w:szCs w:val="22"/>
        </w:rPr>
        <w:t xml:space="preserve"> </w:t>
      </w:r>
      <w:r w:rsidR="001378F3" w:rsidRPr="00B2667C">
        <w:rPr>
          <w:sz w:val="22"/>
          <w:szCs w:val="22"/>
        </w:rPr>
        <w:t>2</w:t>
      </w:r>
      <w:r w:rsidR="000D718A" w:rsidRPr="00B2667C">
        <w:rPr>
          <w:sz w:val="22"/>
          <w:szCs w:val="22"/>
        </w:rPr>
        <w:t>277</w:t>
      </w:r>
      <w:r w:rsidRPr="00B2667C">
        <w:rPr>
          <w:sz w:val="22"/>
          <w:szCs w:val="22"/>
        </w:rPr>
        <w:t>), po zapoznaniu się z art. 18 ust. 10 pkt. 5 w</w:t>
      </w:r>
      <w:r w:rsidR="00A82BC4" w:rsidRPr="00B2667C">
        <w:rPr>
          <w:sz w:val="22"/>
          <w:szCs w:val="22"/>
        </w:rPr>
        <w:t>/</w:t>
      </w:r>
      <w:r w:rsidR="001A7362" w:rsidRPr="00B2667C">
        <w:rPr>
          <w:sz w:val="22"/>
          <w:szCs w:val="22"/>
        </w:rPr>
        <w:t>w ustawy oświadczam, że w roku 20</w:t>
      </w:r>
      <w:r w:rsidR="002F6CF7" w:rsidRPr="00B2667C">
        <w:rPr>
          <w:sz w:val="22"/>
          <w:szCs w:val="22"/>
        </w:rPr>
        <w:t>1</w:t>
      </w:r>
      <w:r w:rsidR="001152B2" w:rsidRPr="00B2667C">
        <w:rPr>
          <w:sz w:val="22"/>
          <w:szCs w:val="22"/>
        </w:rPr>
        <w:t>9</w:t>
      </w:r>
      <w:r w:rsidR="001A7362" w:rsidRPr="00B2667C">
        <w:rPr>
          <w:sz w:val="22"/>
          <w:szCs w:val="22"/>
        </w:rPr>
        <w:t xml:space="preserve"> </w:t>
      </w:r>
      <w:r w:rsidRPr="00B2667C">
        <w:rPr>
          <w:sz w:val="22"/>
          <w:szCs w:val="22"/>
        </w:rPr>
        <w:t>wartość sprzedaży</w:t>
      </w:r>
      <w:r w:rsidR="00971EA5" w:rsidRPr="00B2667C">
        <w:rPr>
          <w:sz w:val="22"/>
          <w:szCs w:val="22"/>
        </w:rPr>
        <w:t xml:space="preserve"> napojó</w:t>
      </w:r>
      <w:r w:rsidR="00B2667C" w:rsidRPr="00B2667C">
        <w:rPr>
          <w:sz w:val="22"/>
          <w:szCs w:val="22"/>
        </w:rPr>
        <w:t>w alkoholowych w sklepie.</w:t>
      </w:r>
      <w:r w:rsidRPr="00B2667C">
        <w:rPr>
          <w:sz w:val="22"/>
          <w:szCs w:val="22"/>
        </w:rPr>
        <w:t xml:space="preserve"> 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  <w:r w:rsidRPr="00702587">
        <w:br/>
        <w:t>......................................................................................................................................................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center"/>
      </w:pPr>
      <w:r w:rsidRPr="00702587">
        <w:t>/ rodzaj punktu oraz dokładny adres /</w:t>
      </w:r>
    </w:p>
    <w:p w:rsidR="002579BC" w:rsidRDefault="002579BC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....................................................................................................................................................</w:t>
      </w:r>
      <w:r w:rsidR="00702587">
        <w:t>...</w:t>
      </w:r>
    </w:p>
    <w:p w:rsidR="00B276C1" w:rsidRPr="00B2667C" w:rsidRDefault="00B276C1" w:rsidP="00B2667C">
      <w:pPr>
        <w:tabs>
          <w:tab w:val="left" w:pos="935"/>
          <w:tab w:val="left" w:pos="5423"/>
        </w:tabs>
        <w:spacing w:line="276" w:lineRule="auto"/>
        <w:jc w:val="both"/>
        <w:rPr>
          <w:b/>
          <w:bCs/>
        </w:rPr>
      </w:pPr>
      <w:r w:rsidRPr="00702587">
        <w:rPr>
          <w:b/>
          <w:bCs/>
        </w:rPr>
        <w:t xml:space="preserve">wyniosła: </w:t>
      </w:r>
    </w:p>
    <w:p w:rsidR="00971EA5" w:rsidRPr="00702587" w:rsidRDefault="002055B0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B276C1" w:rsidRPr="00702587">
        <w:t xml:space="preserve">do 4,5% zawartości alkoholu oraz </w:t>
      </w:r>
      <w:r w:rsidR="00702587">
        <w:t xml:space="preserve">piwa </w:t>
      </w:r>
      <w:r w:rsidR="00B276C1" w:rsidRPr="00702587">
        <w:t>......................</w:t>
      </w:r>
      <w:r w:rsidR="00971EA5" w:rsidRPr="00702587">
        <w:t>.................</w:t>
      </w:r>
      <w:r w:rsidR="00702587">
        <w:t>......</w:t>
      </w:r>
      <w:r w:rsidR="00971EA5" w:rsidRPr="00702587">
        <w:t>...................</w:t>
      </w:r>
      <w:r w:rsidR="00B276C1" w:rsidRPr="00702587">
        <w:t>.....</w:t>
      </w:r>
      <w:r w:rsidRPr="00702587">
        <w:t>...........</w:t>
      </w:r>
      <w:r w:rsidR="00B276C1" w:rsidRPr="00702587">
        <w:t xml:space="preserve"> zł </w:t>
      </w: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(słownie..........................................................................................................</w:t>
      </w:r>
      <w:r w:rsidR="00971EA5" w:rsidRPr="00702587">
        <w:t>..............................</w:t>
      </w:r>
    </w:p>
    <w:p w:rsidR="00971EA5" w:rsidRPr="00702587" w:rsidRDefault="00971EA5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………………………</w:t>
      </w:r>
      <w:r w:rsidR="00702587">
        <w:t>…………………………………………………………………………zł</w:t>
      </w:r>
    </w:p>
    <w:p w:rsidR="00B54053" w:rsidRPr="00702587" w:rsidRDefault="00B54053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B276C1" w:rsidRPr="00702587" w:rsidRDefault="002055B0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B276C1" w:rsidRPr="00702587">
        <w:t xml:space="preserve">powyżej 4,5% do 18% zawartości </w:t>
      </w:r>
      <w:r w:rsidR="00702587">
        <w:t>alkoholu / z wyjątkiem piwa /…..</w:t>
      </w:r>
      <w:r w:rsidR="00B276C1" w:rsidRPr="00702587">
        <w:t>............................</w:t>
      </w:r>
      <w:r w:rsidR="00971EA5" w:rsidRPr="00702587">
        <w:t>...</w:t>
      </w:r>
      <w:r w:rsidR="00702587">
        <w:t xml:space="preserve">......zł (słownie </w:t>
      </w:r>
      <w:r w:rsidR="00B276C1" w:rsidRPr="00702587">
        <w:t>..................................................................</w:t>
      </w:r>
      <w:r w:rsidR="00702587">
        <w:t>......</w:t>
      </w:r>
      <w:r w:rsidR="00B276C1" w:rsidRPr="00702587">
        <w:t>.......................</w:t>
      </w:r>
      <w:r w:rsidR="00971EA5" w:rsidRPr="00702587">
        <w:t>...................................</w:t>
      </w:r>
      <w:r w:rsidRPr="00702587">
        <w:t>.....</w:t>
      </w:r>
    </w:p>
    <w:p w:rsidR="00971EA5" w:rsidRPr="00702587" w:rsidRDefault="00971EA5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………………………</w:t>
      </w:r>
      <w:r w:rsidR="00702587">
        <w:t>…………………………………………………………………………...</w:t>
      </w:r>
    </w:p>
    <w:p w:rsidR="00B54053" w:rsidRPr="00702587" w:rsidRDefault="00B54053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971EA5" w:rsidRPr="00702587" w:rsidRDefault="005B63BC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971EA5" w:rsidRPr="00702587">
        <w:t xml:space="preserve">powyżej 18% zawartości </w:t>
      </w:r>
      <w:r w:rsidR="00702587">
        <w:t>alkoholu …</w:t>
      </w:r>
      <w:r w:rsidR="002055B0" w:rsidRPr="00702587">
        <w:t>…………….</w:t>
      </w:r>
      <w:r w:rsidR="00B276C1" w:rsidRPr="00702587">
        <w:t>.</w:t>
      </w:r>
      <w:r w:rsidR="00971EA5" w:rsidRPr="00702587">
        <w:t>...........................................................</w:t>
      </w:r>
      <w:r w:rsidR="002055B0" w:rsidRPr="00702587">
        <w:t>....zł</w:t>
      </w:r>
    </w:p>
    <w:p w:rsidR="00971EA5" w:rsidRPr="00702587" w:rsidRDefault="00971EA5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(słownie……………………………………………………………………………………………………………………</w:t>
      </w:r>
      <w:r w:rsidR="00702587">
        <w:t>………………………………………………………………………zł</w:t>
      </w:r>
    </w:p>
    <w:p w:rsidR="00B54053" w:rsidRPr="00702587" w:rsidRDefault="00B54053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971EA5" w:rsidRPr="00702587" w:rsidRDefault="002055B0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B276C1" w:rsidRPr="00702587">
        <w:t>ogółem .........</w:t>
      </w:r>
      <w:r w:rsidR="00971EA5" w:rsidRPr="00702587">
        <w:t>....................................................</w:t>
      </w:r>
      <w:r w:rsidR="00702587">
        <w:t>...............................</w:t>
      </w:r>
      <w:r w:rsidR="00971EA5" w:rsidRPr="00702587">
        <w:t>.......................................</w:t>
      </w:r>
      <w:r w:rsidR="00B276C1" w:rsidRPr="00702587">
        <w:t>zł</w:t>
      </w: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 xml:space="preserve"> (słownie</w:t>
      </w:r>
      <w:r w:rsidR="00702587">
        <w:t xml:space="preserve"> </w:t>
      </w:r>
      <w:r w:rsidRPr="00702587">
        <w:t>.........................................................................</w:t>
      </w:r>
      <w:r w:rsidR="00971EA5" w:rsidRPr="00702587">
        <w:t>..............................................</w:t>
      </w:r>
      <w:r w:rsidRPr="00702587">
        <w:t>...</w:t>
      </w:r>
      <w:r w:rsidR="002055B0" w:rsidRPr="00702587">
        <w:t>............</w:t>
      </w: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.........................................................................</w:t>
      </w:r>
      <w:r w:rsidR="00702587">
        <w:t>...............................</w:t>
      </w:r>
      <w:r w:rsidRPr="00702587">
        <w:t>.....................</w:t>
      </w:r>
      <w:r w:rsidR="00702587">
        <w:t xml:space="preserve">.......................zł 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</w:p>
    <w:p w:rsidR="00B2667C" w:rsidRPr="00702587" w:rsidRDefault="00B276C1" w:rsidP="00B276C1">
      <w:pPr>
        <w:tabs>
          <w:tab w:val="left" w:pos="935"/>
          <w:tab w:val="left" w:pos="5423"/>
        </w:tabs>
        <w:jc w:val="both"/>
      </w:pPr>
      <w:r w:rsidRPr="00702587">
        <w:tab/>
      </w:r>
      <w:r w:rsidRPr="00702587">
        <w:tab/>
        <w:t>............................................................</w:t>
      </w:r>
    </w:p>
    <w:p w:rsidR="00B276C1" w:rsidRDefault="00B276C1" w:rsidP="00B276C1">
      <w:pPr>
        <w:tabs>
          <w:tab w:val="left" w:pos="935"/>
          <w:tab w:val="left" w:pos="5423"/>
        </w:tabs>
        <w:jc w:val="both"/>
      </w:pPr>
      <w:r w:rsidRPr="00702587">
        <w:t xml:space="preserve">   </w:t>
      </w:r>
      <w:r w:rsidRPr="00702587">
        <w:tab/>
      </w:r>
      <w:r w:rsidR="00B54053" w:rsidRPr="00702587">
        <w:tab/>
      </w:r>
      <w:r w:rsidR="00B54053" w:rsidRPr="00702587">
        <w:tab/>
      </w:r>
      <w:r w:rsidR="00B54053" w:rsidRPr="00702587">
        <w:tab/>
      </w:r>
      <w:r w:rsidRPr="00702587">
        <w:t xml:space="preserve"> / podpis /</w:t>
      </w:r>
    </w:p>
    <w:p w:rsidR="00D70653" w:rsidRDefault="00D70653" w:rsidP="00B276C1">
      <w:pPr>
        <w:tabs>
          <w:tab w:val="left" w:pos="935"/>
          <w:tab w:val="left" w:pos="5423"/>
        </w:tabs>
        <w:jc w:val="both"/>
      </w:pPr>
    </w:p>
    <w:p w:rsidR="00B2667C" w:rsidRPr="002579BC" w:rsidRDefault="00B2667C" w:rsidP="00B2667C">
      <w:pPr>
        <w:rPr>
          <w:rFonts w:asciiTheme="minorHAnsi" w:hAnsiTheme="minorHAnsi" w:cstheme="minorHAnsi"/>
          <w:b/>
          <w:sz w:val="16"/>
          <w:szCs w:val="16"/>
        </w:rPr>
      </w:pPr>
      <w:r w:rsidRPr="002579BC"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2667C" w:rsidRPr="00B3544F" w:rsidTr="00027A91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2667C" w:rsidRPr="00D82D80" w:rsidTr="00027A91">
        <w:trPr>
          <w:trHeight w:val="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 w:rsidRPr="00B2667C">
              <w:rPr>
                <w:rStyle w:val="Hipercze"/>
                <w:rFonts w:asciiTheme="minorHAnsi" w:eastAsia="HG Mincho Light J" w:hAnsiTheme="minorHAnsi" w:cstheme="minorHAnsi"/>
                <w:sz w:val="16"/>
                <w:szCs w:val="16"/>
              </w:rPr>
              <w:t>:</w:t>
            </w:r>
            <w:hyperlink r:id="rId5" w:history="1">
              <w:r w:rsidRPr="00B2667C">
                <w:rPr>
                  <w:rStyle w:val="Hipercze"/>
                  <w:rFonts w:asciiTheme="minorHAnsi" w:eastAsia="HG Mincho Light J" w:hAnsiTheme="minorHAnsi" w:cstheme="minorHAnsi"/>
                  <w:i/>
                  <w:sz w:val="16"/>
                  <w:szCs w:val="16"/>
                </w:rPr>
                <w:t>u</w:t>
              </w:r>
              <w:r w:rsidRPr="00B2667C">
                <w:rPr>
                  <w:rStyle w:val="Hipercze"/>
                  <w:rFonts w:asciiTheme="minorHAnsi" w:eastAsia="HG Mincho Light J" w:hAnsiTheme="minorHAnsi" w:cstheme="minorHAnsi"/>
                  <w:i/>
                  <w:sz w:val="16"/>
                  <w:szCs w:val="16"/>
                  <w:lang w:eastAsia="en-US"/>
                </w:rPr>
                <w:t>rzad@starekurowo.pl</w:t>
              </w:r>
            </w:hyperlink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6" w:history="1">
              <w:r w:rsidRPr="00B2667C">
                <w:rPr>
                  <w:rStyle w:val="Hipercze"/>
                  <w:rFonts w:asciiTheme="minorHAnsi" w:eastAsia="HG Mincho Light J" w:hAnsiTheme="minorHAnsi" w:cstheme="minorHAnsi"/>
                  <w:i/>
                  <w:sz w:val="16"/>
                  <w:szCs w:val="16"/>
                  <w:lang w:eastAsia="en-US"/>
                </w:rPr>
                <w:t>iod@starekurowo.pl</w:t>
              </w:r>
            </w:hyperlink>
            <w:r w:rsidRPr="00B2667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.</w:t>
            </w:r>
          </w:p>
          <w:p w:rsidR="00B2667C" w:rsidRPr="002579B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Dane przetwa</w:t>
            </w:r>
            <w:r w:rsidR="002579B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rzane są dla celów związanych</w:t>
            </w:r>
            <w:r w:rsidR="00E14C31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z</w:t>
            </w:r>
            <w:r w:rsidR="00932EF7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naliczeniem </w:t>
            </w:r>
            <w:r w:rsidR="002579BC" w:rsidRPr="002579BC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o</w:t>
            </w:r>
            <w:r w:rsidR="00932EF7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płaty</w:t>
            </w:r>
            <w:r w:rsidR="000C750E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za </w:t>
            </w:r>
            <w:r w:rsidR="000C750E" w:rsidRPr="0065156E">
              <w:rPr>
                <w:rFonts w:asciiTheme="minorHAnsi" w:hAnsiTheme="minorHAnsi" w:cstheme="minorHAnsi"/>
                <w:bCs/>
                <w:i/>
                <w:sz w:val="16"/>
                <w:szCs w:val="16"/>
                <w:shd w:val="clear" w:color="auto" w:fill="FFFFFF"/>
              </w:rPr>
              <w:t>korzystanie z zezwoleń na sprzedaż napojów alkoholowych</w:t>
            </w:r>
            <w:r w:rsidR="002579BC" w:rsidRPr="0065156E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na podstawie ustawy z dnia 26 października 1982</w:t>
            </w:r>
            <w:r w:rsidR="002579BC" w:rsidRPr="0065156E">
              <w:rPr>
                <w:rFonts w:asciiTheme="minorHAnsi" w:hAnsiTheme="minorHAnsi" w:cstheme="minorHAnsi"/>
                <w:bCs/>
                <w:i/>
                <w:color w:val="333333"/>
                <w:sz w:val="16"/>
                <w:szCs w:val="16"/>
                <w:shd w:val="clear" w:color="auto" w:fill="FFFFFF"/>
              </w:rPr>
              <w:t xml:space="preserve">r. </w:t>
            </w:r>
            <w:r w:rsidR="002579BC" w:rsidRPr="0065156E">
              <w:rPr>
                <w:rFonts w:asciiTheme="minorHAnsi" w:hAnsiTheme="minorHAnsi" w:cstheme="minorHAnsi"/>
                <w:i/>
                <w:sz w:val="16"/>
                <w:szCs w:val="16"/>
              </w:rPr>
              <w:t>o wychowaniu w trzeźwości i przeciwdziałaniu alkoholizmowi.</w:t>
            </w:r>
          </w:p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Dane osobowe mogą być udostępniane innym odbiorcom lub kategoriom odbiorców danych osobowych, którymi mogą być podmioty upoważnione na podstawie</w:t>
            </w:r>
            <w:r w:rsidR="00E14C31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odpowiednich przepisów prawa. </w:t>
            </w:r>
          </w:p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B2667C">
              <w:rPr>
                <w:rStyle w:val="Hipercze"/>
                <w:rFonts w:asciiTheme="minorHAnsi" w:eastAsia="HG Mincho Light J" w:hAnsiTheme="minorHAnsi" w:cstheme="minorHAnsi"/>
                <w:i/>
                <w:sz w:val="16"/>
                <w:szCs w:val="16"/>
                <w:lang w:eastAsia="en-US"/>
              </w:rPr>
              <w:t>www.starekurowo.pl</w:t>
            </w:r>
            <w:r w:rsidRPr="00B266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w zakładce „Ochrona danych osobowych”.</w:t>
            </w:r>
          </w:p>
        </w:tc>
      </w:tr>
    </w:tbl>
    <w:p w:rsidR="00C57856" w:rsidRDefault="00B276C1" w:rsidP="00C57856">
      <w:pPr>
        <w:tabs>
          <w:tab w:val="left" w:pos="935"/>
          <w:tab w:val="left" w:pos="5423"/>
        </w:tabs>
        <w:jc w:val="both"/>
        <w:rPr>
          <w:b/>
          <w:bCs/>
          <w:u w:val="single"/>
        </w:rPr>
      </w:pPr>
      <w:r w:rsidRPr="00B54053">
        <w:rPr>
          <w:b/>
          <w:bCs/>
          <w:u w:val="single"/>
        </w:rPr>
        <w:lastRenderedPageBreak/>
        <w:t>Pouczenie:</w:t>
      </w:r>
    </w:p>
    <w:p w:rsidR="00B276C1" w:rsidRPr="00C57856" w:rsidRDefault="00C57856" w:rsidP="00C57856">
      <w:pPr>
        <w:tabs>
          <w:tab w:val="left" w:pos="935"/>
          <w:tab w:val="left" w:pos="5423"/>
        </w:tabs>
        <w:jc w:val="both"/>
        <w:rPr>
          <w:b/>
          <w:bCs/>
          <w:u w:val="single"/>
        </w:rPr>
      </w:pPr>
      <w:r w:rsidRPr="00C57856">
        <w:rPr>
          <w:bCs/>
        </w:rPr>
        <w:t xml:space="preserve">1. </w:t>
      </w:r>
      <w:r w:rsidR="00B276C1" w:rsidRPr="00C57856">
        <w:t>Oświadczenie</w:t>
      </w:r>
      <w:r w:rsidR="00B276C1" w:rsidRPr="00B54053">
        <w:t xml:space="preserve"> powinno być przekazane </w:t>
      </w:r>
      <w:r w:rsidR="004A4213" w:rsidRPr="00B54053">
        <w:rPr>
          <w:b/>
          <w:bCs/>
        </w:rPr>
        <w:t xml:space="preserve">do dnia </w:t>
      </w:r>
      <w:r w:rsidR="00E32409">
        <w:rPr>
          <w:b/>
          <w:bCs/>
        </w:rPr>
        <w:t>31</w:t>
      </w:r>
      <w:r w:rsidR="00B276C1" w:rsidRPr="00B54053">
        <w:rPr>
          <w:b/>
          <w:bCs/>
        </w:rPr>
        <w:t xml:space="preserve"> stycznia</w:t>
      </w:r>
      <w:r w:rsidR="004A4213" w:rsidRPr="00B54053">
        <w:t xml:space="preserve"> </w:t>
      </w:r>
      <w:r w:rsidR="001A7362" w:rsidRPr="00B54053">
        <w:rPr>
          <w:b/>
        </w:rPr>
        <w:t>20</w:t>
      </w:r>
      <w:r w:rsidR="00D70F97">
        <w:rPr>
          <w:b/>
        </w:rPr>
        <w:t>20</w:t>
      </w:r>
      <w:r w:rsidR="004A4213" w:rsidRPr="00B54053">
        <w:rPr>
          <w:b/>
        </w:rPr>
        <w:t xml:space="preserve"> roku.</w:t>
      </w:r>
      <w:r w:rsidR="00B276C1" w:rsidRPr="00B54053">
        <w:rPr>
          <w:b/>
        </w:rPr>
        <w:t xml:space="preserve"> </w:t>
      </w:r>
    </w:p>
    <w:p w:rsidR="00B276C1" w:rsidRPr="00B54053" w:rsidRDefault="00C57856" w:rsidP="00C57856">
      <w:pPr>
        <w:tabs>
          <w:tab w:val="left" w:pos="935"/>
          <w:tab w:val="left" w:pos="5423"/>
        </w:tabs>
        <w:jc w:val="both"/>
      </w:pPr>
      <w:r>
        <w:t xml:space="preserve">2. </w:t>
      </w:r>
      <w:r w:rsidR="00B276C1" w:rsidRPr="00B54053">
        <w:t>W przypadku prowadzenia działalności gospodarczej na podstawie umowy spółki cywilnej - podpisy wszystkich wspólników winny być złożone na oświadczeniu</w:t>
      </w:r>
    </w:p>
    <w:p w:rsidR="00B276C1" w:rsidRPr="00B54053" w:rsidRDefault="00C57856" w:rsidP="00C57856">
      <w:pPr>
        <w:tabs>
          <w:tab w:val="left" w:pos="935"/>
          <w:tab w:val="left" w:pos="5423"/>
        </w:tabs>
        <w:jc w:val="both"/>
      </w:pPr>
      <w:r>
        <w:t xml:space="preserve">3. </w:t>
      </w:r>
      <w:r w:rsidR="00B276C1" w:rsidRPr="00B54053">
        <w:t>Zgodnie z art. 18 ust. pkt. 5 w</w:t>
      </w:r>
      <w:r w:rsidR="001378F3">
        <w:t>/</w:t>
      </w:r>
      <w:r w:rsidR="00B276C1" w:rsidRPr="00B54053">
        <w:t xml:space="preserve">w ustawy </w:t>
      </w:r>
      <w:r w:rsidR="00B276C1" w:rsidRPr="00B54053">
        <w:rPr>
          <w:b/>
          <w:bCs/>
        </w:rPr>
        <w:t>zezwolenie wygasa</w:t>
      </w:r>
      <w:r w:rsidR="00B276C1" w:rsidRPr="00B54053">
        <w:t xml:space="preserve"> w przypadku nie złożenia oświadczenia lub nie dokonania opłaty określonej w art. 11</w:t>
      </w:r>
      <w:r w:rsidR="00B276C1" w:rsidRPr="00B54053">
        <w:rPr>
          <w:vertAlign w:val="superscript"/>
        </w:rPr>
        <w:t>1</w:t>
      </w:r>
      <w:r w:rsidR="00B276C1" w:rsidRPr="00B54053">
        <w:t xml:space="preserve"> ust. 2 i 5 w terminach o których mowa w art. 11</w:t>
      </w:r>
      <w:r w:rsidR="00B276C1" w:rsidRPr="00B54053">
        <w:rPr>
          <w:vertAlign w:val="superscript"/>
        </w:rPr>
        <w:t>1</w:t>
      </w:r>
      <w:r w:rsidR="00B276C1" w:rsidRPr="00B54053">
        <w:t xml:space="preserve"> ust. 7</w:t>
      </w:r>
    </w:p>
    <w:p w:rsidR="00B276C1" w:rsidRPr="00B54053" w:rsidRDefault="00C57856" w:rsidP="00C57856">
      <w:pPr>
        <w:tabs>
          <w:tab w:val="left" w:pos="935"/>
          <w:tab w:val="left" w:pos="5423"/>
        </w:tabs>
        <w:jc w:val="both"/>
      </w:pPr>
      <w:r>
        <w:t xml:space="preserve">4. </w:t>
      </w:r>
      <w:r w:rsidR="00B276C1" w:rsidRPr="00B54053">
        <w:t>Zgodnie z art. 18 ust. 10 pkt. 5 w</w:t>
      </w:r>
      <w:r w:rsidR="001378F3">
        <w:t>/</w:t>
      </w:r>
      <w:r w:rsidR="00B276C1" w:rsidRPr="00B54053">
        <w:t xml:space="preserve">w ustawy </w:t>
      </w:r>
      <w:r w:rsidR="00B276C1" w:rsidRPr="00B54053">
        <w:rPr>
          <w:b/>
          <w:bCs/>
        </w:rPr>
        <w:t xml:space="preserve">zezwolenia cofa się </w:t>
      </w:r>
      <w:r w:rsidR="00B276C1" w:rsidRPr="00B54053">
        <w:t>w przypadku przedstawienia fałszywych danych w oświadczeniu o wartości  sprzedaży napojów alkoholowych w roku poprzednim</w:t>
      </w:r>
    </w:p>
    <w:p w:rsidR="005C57FE" w:rsidRPr="00B54053" w:rsidRDefault="00C57856" w:rsidP="00C57856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t xml:space="preserve">5. </w:t>
      </w:r>
      <w:r w:rsidR="00B276C1" w:rsidRPr="00B54053">
        <w:t>Zgodnie z art. 2</w:t>
      </w:r>
      <w:r w:rsidR="00B276C1" w:rsidRPr="00B54053">
        <w:rPr>
          <w:vertAlign w:val="superscript"/>
        </w:rPr>
        <w:t>1</w:t>
      </w:r>
      <w:r w:rsidR="00B276C1" w:rsidRPr="00B54053">
        <w:t xml:space="preserve"> pkt. 8 w</w:t>
      </w:r>
      <w:r w:rsidR="00115619">
        <w:t>/</w:t>
      </w:r>
      <w:r w:rsidR="00B276C1" w:rsidRPr="00B54053">
        <w:t xml:space="preserve">w ustawy </w:t>
      </w:r>
      <w:r w:rsidR="00B276C1" w:rsidRPr="00B54053">
        <w:rPr>
          <w:b/>
          <w:bCs/>
        </w:rPr>
        <w:t>wartość sprzedaży</w:t>
      </w:r>
      <w:r w:rsidR="00B276C1" w:rsidRPr="00B54053">
        <w:t xml:space="preserve"> jest to kwota należna sprzedawcy za sprzedane napoje alkoholowe, z uwzględnieniem podatku od towarów i usług oraz podatku akcyzowego.</w:t>
      </w:r>
    </w:p>
    <w:p w:rsidR="00B54053" w:rsidRPr="00B54053" w:rsidRDefault="00C57856" w:rsidP="00C57856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t xml:space="preserve">6. </w:t>
      </w:r>
      <w:r w:rsidR="00B54053">
        <w:t>Wartość sprzedaży napojów alkoholowych w roku poprzednim przedstawiona w oświadczeniu stanowi podstawę do naliczenia opłaty rocznej za korzystanie z zezwolenia (zezwoleń) w danym roku kalendarzowym – na zasadach określonych w art. 11 1 ust.5 i 6 ww. ustawy.</w:t>
      </w:r>
    </w:p>
    <w:p w:rsidR="00B54053" w:rsidRPr="00702587" w:rsidRDefault="00702587" w:rsidP="0070258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 w:rsidRPr="00702587">
        <w:t>7.</w:t>
      </w:r>
      <w:r>
        <w:rPr>
          <w:sz w:val="20"/>
          <w:szCs w:val="20"/>
        </w:rPr>
        <w:t xml:space="preserve"> </w:t>
      </w:r>
      <w:r w:rsidR="00B54053">
        <w:t>Opłatę roczną za korzystanie z zezwolenia (zezwoleń) w danym roku kalendarzowym należy uiszczać w trzec</w:t>
      </w:r>
      <w:r w:rsidR="003D626A">
        <w:t xml:space="preserve">h równych ratach, w ustawowych </w:t>
      </w:r>
      <w:r w:rsidR="00B54053">
        <w:t xml:space="preserve">terminach: do 31 stycznia, 31 maja oraz do 30 </w:t>
      </w:r>
      <w:r w:rsidR="008875EA">
        <w:t>września danego roku - art. 11</w:t>
      </w:r>
      <w:r w:rsidR="008875EA">
        <w:rPr>
          <w:vertAlign w:val="superscript"/>
        </w:rPr>
        <w:t>1</w:t>
      </w:r>
      <w:r w:rsidR="00B54053">
        <w:t xml:space="preserve"> ust.7 ww. ustawy. Wpłaty należy dokonywać na rachunek gminy: </w:t>
      </w:r>
      <w:r w:rsidR="00C57856" w:rsidRPr="00702587">
        <w:rPr>
          <w:b/>
        </w:rPr>
        <w:t>39 8362 0005 0260 0912 2000 0010</w:t>
      </w:r>
      <w:r w:rsidR="00C57856">
        <w:t xml:space="preserve">. </w:t>
      </w:r>
      <w:r w:rsidR="00B54053">
        <w:t>W przypadku niedokonania opłaty we właściwej wysokości lub dokonania opłaty po upływie ww. ustawowych terminów płatności, zezwolenia (zezwolenie) wygasną - art. 18 ust.12 pkt 5 cyt. pow. ustawy.</w:t>
      </w:r>
    </w:p>
    <w:p w:rsidR="00B54053" w:rsidRPr="00B54053" w:rsidRDefault="00B54053" w:rsidP="00B54053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630"/>
        <w:gridCol w:w="3860"/>
        <w:gridCol w:w="2942"/>
      </w:tblGrid>
      <w:tr w:rsidR="00B54053" w:rsidTr="0010661A">
        <w:tc>
          <w:tcPr>
            <w:tcW w:w="630" w:type="dxa"/>
          </w:tcPr>
          <w:p w:rsidR="00B54053" w:rsidRPr="0010661A" w:rsidRDefault="00B54053" w:rsidP="00B54053">
            <w:pPr>
              <w:tabs>
                <w:tab w:val="left" w:pos="935"/>
                <w:tab w:val="left" w:pos="5423"/>
              </w:tabs>
              <w:jc w:val="both"/>
              <w:rPr>
                <w:b/>
                <w:sz w:val="20"/>
                <w:szCs w:val="20"/>
              </w:rPr>
            </w:pPr>
            <w:r w:rsidRPr="0010661A">
              <w:rPr>
                <w:b/>
              </w:rPr>
              <w:t>L.p.</w:t>
            </w:r>
          </w:p>
        </w:tc>
        <w:tc>
          <w:tcPr>
            <w:tcW w:w="1630" w:type="dxa"/>
          </w:tcPr>
          <w:p w:rsidR="00B54053" w:rsidRPr="0010661A" w:rsidRDefault="0010661A" w:rsidP="0010661A">
            <w:pPr>
              <w:tabs>
                <w:tab w:val="left" w:pos="935"/>
                <w:tab w:val="left" w:pos="5423"/>
              </w:tabs>
              <w:rPr>
                <w:b/>
                <w:sz w:val="20"/>
                <w:szCs w:val="20"/>
              </w:rPr>
            </w:pPr>
            <w:r w:rsidRPr="0010661A">
              <w:rPr>
                <w:b/>
              </w:rPr>
              <w:t>Rodzaj sprzedanych napojów alkoholowych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Opłata podstawowa </w:t>
            </w:r>
            <w:r>
              <w:t xml:space="preserve">pobierana w przypadku gdy wartość sprzedaży napojów alkoholowych </w:t>
            </w:r>
            <w:r w:rsidRPr="0010661A">
              <w:rPr>
                <w:u w:val="single"/>
              </w:rPr>
              <w:t>nie przekroczyła</w:t>
            </w:r>
            <w:r>
              <w:t xml:space="preserve"> progu ustawowego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>Opłata podwyższona</w:t>
            </w:r>
            <w:r>
              <w:t xml:space="preserve"> pobierana w przypadku gdy wartość sprzedaży napojów alkoholowych </w:t>
            </w:r>
            <w:r w:rsidRPr="0010661A">
              <w:rPr>
                <w:u w:val="single"/>
              </w:rPr>
              <w:t xml:space="preserve">przekroczyła </w:t>
            </w:r>
            <w:r>
              <w:t>próg ustawowy</w:t>
            </w:r>
          </w:p>
        </w:tc>
      </w:tr>
      <w:tr w:rsidR="00B54053" w:rsidTr="0010661A">
        <w:tc>
          <w:tcPr>
            <w:tcW w:w="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>
              <w:t>o zawartości do 4,5% alkoholu oraz piwo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>przy wartości sprzedaży do 37 500 zł</w:t>
            </w:r>
            <w:r>
              <w:t xml:space="preserve"> – opłata wynosi </w:t>
            </w:r>
            <w:r w:rsidRPr="0010661A">
              <w:rPr>
                <w:b/>
              </w:rPr>
              <w:t>525 zł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>przy wartości sprzedaży powyżej 37 500 zł</w:t>
            </w:r>
            <w:r>
              <w:t xml:space="preserve"> – opłata wynosi </w:t>
            </w:r>
            <w:r w:rsidRPr="0010661A"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B54053" w:rsidTr="0010661A">
        <w:tc>
          <w:tcPr>
            <w:tcW w:w="630" w:type="dxa"/>
          </w:tcPr>
          <w:p w:rsidR="00B54053" w:rsidRDefault="0010661A" w:rsidP="00B54053">
            <w:pPr>
              <w:tabs>
                <w:tab w:val="left" w:pos="935"/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>
              <w:t>o zawartości powyżej 4,5% do 18% alkoholu (z wyjątkiem piwa)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do 37 500 zł </w:t>
            </w:r>
            <w:r>
              <w:t xml:space="preserve">– opłata wynosi </w:t>
            </w:r>
            <w:r w:rsidRPr="0010661A">
              <w:rPr>
                <w:b/>
              </w:rPr>
              <w:t>525 zł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powyżej 37 500 zł </w:t>
            </w:r>
            <w:r>
              <w:t xml:space="preserve">– opłata wynosi </w:t>
            </w:r>
            <w:r w:rsidRPr="0010661A"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B54053" w:rsidTr="0010661A">
        <w:tc>
          <w:tcPr>
            <w:tcW w:w="630" w:type="dxa"/>
          </w:tcPr>
          <w:p w:rsidR="00B54053" w:rsidRDefault="0010661A" w:rsidP="00B54053">
            <w:pPr>
              <w:tabs>
                <w:tab w:val="left" w:pos="935"/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>
              <w:t xml:space="preserve">o zawartości powyżej 18% alkoholu 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do 77 000 zł </w:t>
            </w:r>
            <w:r>
              <w:t xml:space="preserve">– opłata wynosi </w:t>
            </w:r>
            <w:r w:rsidRPr="0010661A">
              <w:rPr>
                <w:b/>
              </w:rPr>
              <w:t>2 100 zł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powyżej 77 000 zł </w:t>
            </w:r>
            <w:r>
              <w:t xml:space="preserve">– opłata wynosi </w:t>
            </w:r>
            <w:r w:rsidRPr="0010661A">
              <w:rPr>
                <w:b/>
              </w:rPr>
              <w:t>2,7%</w:t>
            </w:r>
            <w:r>
              <w:t xml:space="preserve"> ogólnej wartości sprzedaży tych napojów w roku poprzednim</w:t>
            </w:r>
          </w:p>
        </w:tc>
      </w:tr>
    </w:tbl>
    <w:p w:rsidR="00C57856" w:rsidRPr="00C57856" w:rsidRDefault="00C57856" w:rsidP="00C57856">
      <w:pPr>
        <w:tabs>
          <w:tab w:val="left" w:pos="935"/>
          <w:tab w:val="left" w:pos="5423"/>
        </w:tabs>
        <w:jc w:val="both"/>
        <w:rPr>
          <w:b/>
        </w:rPr>
      </w:pPr>
      <w:r w:rsidRPr="00C57856">
        <w:rPr>
          <w:b/>
        </w:rPr>
        <w:t>W przypadku, o którym mowa w ust. 12 pkt 5 lit. a, zezwolenie wygasa z upływem 30 dni od dnia upływu terminu dopełnienia obowiązku złożenia oświadczenia, o którym mowa w art. 11</w:t>
      </w:r>
      <w:r w:rsidRPr="00C57856">
        <w:rPr>
          <w:b/>
          <w:vertAlign w:val="superscript"/>
        </w:rPr>
        <w:t>1</w:t>
      </w:r>
      <w:r w:rsidRPr="00C57856">
        <w:rPr>
          <w:b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C57856">
        <w:rPr>
          <w:b/>
          <w:vertAlign w:val="superscript"/>
        </w:rPr>
        <w:t>1</w:t>
      </w:r>
      <w:r w:rsidR="00E32409">
        <w:rPr>
          <w:b/>
        </w:rPr>
        <w:t xml:space="preserve"> ust. 2.</w:t>
      </w:r>
    </w:p>
    <w:p w:rsidR="00C57856" w:rsidRPr="00C57856" w:rsidRDefault="00C57856" w:rsidP="00B54053">
      <w:pPr>
        <w:tabs>
          <w:tab w:val="left" w:pos="935"/>
          <w:tab w:val="left" w:pos="5423"/>
        </w:tabs>
        <w:jc w:val="both"/>
        <w:rPr>
          <w:b/>
        </w:rPr>
      </w:pPr>
      <w:bookmarkStart w:id="0" w:name="_GoBack"/>
      <w:bookmarkEnd w:id="0"/>
      <w:r w:rsidRPr="00C57856">
        <w:rPr>
          <w:b/>
        </w:rPr>
        <w:t>W przypadku, o którym mowa w ust. 12 pkt 5 lit. b, zezwolenie wygasa z upływem 30 dni od dnia upływu terminu dopełnienia obowiązku dokonania opłaty w wysokości określonej w art. 11</w:t>
      </w:r>
      <w:r w:rsidRPr="00C57856">
        <w:rPr>
          <w:b/>
          <w:vertAlign w:val="superscript"/>
        </w:rPr>
        <w:t>1</w:t>
      </w:r>
      <w:r w:rsidRPr="00C57856">
        <w:rPr>
          <w:b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C57856">
        <w:rPr>
          <w:b/>
          <w:vertAlign w:val="superscript"/>
        </w:rPr>
        <w:t>1</w:t>
      </w:r>
      <w:r w:rsidRPr="00C57856">
        <w:rPr>
          <w:b/>
        </w:rPr>
        <w:t xml:space="preserve"> ust. 2 albo 5, powiększonej o 30% tej opłaty</w:t>
      </w:r>
      <w:r w:rsidR="00E32409">
        <w:rPr>
          <w:b/>
        </w:rPr>
        <w:t>.</w:t>
      </w:r>
    </w:p>
    <w:sectPr w:rsidR="00C57856" w:rsidRPr="00C57856" w:rsidSect="0070258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308F"/>
    <w:multiLevelType w:val="hybridMultilevel"/>
    <w:tmpl w:val="2C367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E2124D"/>
    <w:multiLevelType w:val="multilevel"/>
    <w:tmpl w:val="A1745CA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1225E1"/>
    <w:multiLevelType w:val="hybridMultilevel"/>
    <w:tmpl w:val="CDF0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C1"/>
    <w:rsid w:val="000C750E"/>
    <w:rsid w:val="000D1550"/>
    <w:rsid w:val="000D718A"/>
    <w:rsid w:val="0010661A"/>
    <w:rsid w:val="001152B2"/>
    <w:rsid w:val="00115619"/>
    <w:rsid w:val="001378F3"/>
    <w:rsid w:val="001A7362"/>
    <w:rsid w:val="002055B0"/>
    <w:rsid w:val="002579BC"/>
    <w:rsid w:val="002F2751"/>
    <w:rsid w:val="002F6CF7"/>
    <w:rsid w:val="00363BA1"/>
    <w:rsid w:val="003B15DB"/>
    <w:rsid w:val="003D626A"/>
    <w:rsid w:val="004A4213"/>
    <w:rsid w:val="00521BB0"/>
    <w:rsid w:val="0055480E"/>
    <w:rsid w:val="005B63BC"/>
    <w:rsid w:val="005C4EE1"/>
    <w:rsid w:val="005C57FE"/>
    <w:rsid w:val="0065156E"/>
    <w:rsid w:val="00702587"/>
    <w:rsid w:val="007805C4"/>
    <w:rsid w:val="00830504"/>
    <w:rsid w:val="008875EA"/>
    <w:rsid w:val="009042CA"/>
    <w:rsid w:val="00932EF7"/>
    <w:rsid w:val="00971EA5"/>
    <w:rsid w:val="00A429C4"/>
    <w:rsid w:val="00A82BC4"/>
    <w:rsid w:val="00B03FB2"/>
    <w:rsid w:val="00B2667C"/>
    <w:rsid w:val="00B276C1"/>
    <w:rsid w:val="00B54053"/>
    <w:rsid w:val="00BD48DC"/>
    <w:rsid w:val="00BF1E2B"/>
    <w:rsid w:val="00C041BE"/>
    <w:rsid w:val="00C23101"/>
    <w:rsid w:val="00C342DF"/>
    <w:rsid w:val="00C57856"/>
    <w:rsid w:val="00D37BB2"/>
    <w:rsid w:val="00D62387"/>
    <w:rsid w:val="00D70653"/>
    <w:rsid w:val="00D70F97"/>
    <w:rsid w:val="00DC60B2"/>
    <w:rsid w:val="00E14C31"/>
    <w:rsid w:val="00E32409"/>
    <w:rsid w:val="00E941A5"/>
    <w:rsid w:val="00ED0E7D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4CD05B-A5AC-4880-AF23-286EED3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6C1"/>
    <w:pPr>
      <w:spacing w:after="0" w:line="240" w:lineRule="auto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276C1"/>
    <w:pPr>
      <w:keepNext/>
      <w:tabs>
        <w:tab w:val="left" w:pos="4301"/>
      </w:tabs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7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276C1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A429C4"/>
    <w:pPr>
      <w:spacing w:before="100" w:beforeAutospacing="1" w:after="100" w:afterAutospacing="1"/>
    </w:pPr>
  </w:style>
  <w:style w:type="paragraph" w:customStyle="1" w:styleId="just">
    <w:name w:val="just"/>
    <w:basedOn w:val="Normalny"/>
    <w:uiPriority w:val="99"/>
    <w:rsid w:val="00A429C4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B5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56"/>
    <w:pPr>
      <w:ind w:left="720"/>
      <w:contextualSpacing/>
    </w:pPr>
  </w:style>
  <w:style w:type="character" w:styleId="Hipercze">
    <w:name w:val="Hyperlink"/>
    <w:uiPriority w:val="99"/>
    <w:unhideWhenUsed/>
    <w:rsid w:val="00B266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57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ekurowo.pl" TargetMode="External"/><Relationship Id="rId5" Type="http://schemas.openxmlformats.org/officeDocument/2006/relationships/hyperlink" Target="mailto:urzad@stareku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Gryfino, dnia</vt:lpstr>
    </vt:vector>
  </TitlesOfParts>
  <Company>UMIG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dnia</dc:title>
  <dc:creator>UMIG</dc:creator>
  <cp:lastModifiedBy>Sylwia AS. Ambrozuk</cp:lastModifiedBy>
  <cp:revision>3</cp:revision>
  <cp:lastPrinted>2020-01-07T10:31:00Z</cp:lastPrinted>
  <dcterms:created xsi:type="dcterms:W3CDTF">2020-01-07T14:51:00Z</dcterms:created>
  <dcterms:modified xsi:type="dcterms:W3CDTF">2020-01-07T15:19:00Z</dcterms:modified>
</cp:coreProperties>
</file>