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01" w:rsidRDefault="00360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I.2018</w:t>
      </w:r>
    </w:p>
    <w:p w:rsidR="008A0301" w:rsidRDefault="00360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przebiegu obrad I sesji Rady Gminy Stare Kurowo</w:t>
      </w:r>
    </w:p>
    <w:p w:rsidR="008A0301" w:rsidRDefault="00360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odbytej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 dniu 22.11.2018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w sali widowiskowej Gminnego Ośrodka Kultury</w:t>
      </w:r>
    </w:p>
    <w:p w:rsidR="008A0301" w:rsidRDefault="00360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Starym Kurowie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sesji godz.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obrad sesji godz.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sesji Rady Gminy uczestniczyli: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radni wg listy obecności stanowiącej załącznik do niniejszego protokołu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Marian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Konkowski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Sekretarz Gminy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Agnieszka Szymura – Skarbnik Gminy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Agnieszka Ciszewska – Radca Prawny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Ponadto w sesji Rady Gminy udział wzięli: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Wiesław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Własak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Wójt Gminy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Mag</w:t>
      </w:r>
      <w:r w:rsidR="00241A6B">
        <w:rPr>
          <w:rFonts w:ascii="Times New Roman" w:eastAsia="Calibri" w:hAnsi="Times New Roman" w:cs="Times New Roman"/>
          <w:sz w:val="24"/>
          <w:szCs w:val="24"/>
        </w:rPr>
        <w:t>dalena Szydełko – nowo wybrany Wójt G</w:t>
      </w:r>
      <w:r>
        <w:rPr>
          <w:rFonts w:ascii="Times New Roman" w:eastAsia="Calibri" w:hAnsi="Times New Roman" w:cs="Times New Roman"/>
          <w:sz w:val="24"/>
          <w:szCs w:val="24"/>
        </w:rPr>
        <w:t xml:space="preserve">miny (elekt) 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Wioletta Zakrzewska-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Jarmuszkiewicz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Kierownik OPS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Elżbieta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Kobelak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Dyrektor GZO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Jadwiga Jaworska – Przewodnicząca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GKPiRPA</w:t>
      </w:r>
      <w:proofErr w:type="spellEnd"/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Beata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Rokaszewicz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Kierownik ŚDS w Starym Kurowie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Agnieszka Lis – Dyrektor Szkoły Podstawowej w Starym Kurowie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Ewa Walkowiak – Dyrektor Szkoły Podstawowej w Nowym Kurowie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Justyna Chocianowska - Dyre</w:t>
      </w:r>
      <w:r w:rsidR="004B3AFC">
        <w:rPr>
          <w:rFonts w:ascii="Times New Roman" w:eastAsia="Calibri" w:hAnsi="Times New Roman" w:cs="Times New Roman"/>
          <w:sz w:val="24"/>
          <w:szCs w:val="24"/>
        </w:rPr>
        <w:t>ktor Przedszkola Komunalnego w S</w:t>
      </w:r>
      <w:r>
        <w:rPr>
          <w:rFonts w:ascii="Times New Roman" w:eastAsia="Calibri" w:hAnsi="Times New Roman" w:cs="Times New Roman"/>
          <w:sz w:val="24"/>
          <w:szCs w:val="24"/>
        </w:rPr>
        <w:t>tarym Kurowie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Katarzyna Antonowicz - Przewodniczącą Gminnej Komisji Wyborczej w Starym Kurowie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sołtysi wsi z terenu gminy – wg listy obecności stanowiącej załącznik do niniejszego   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protokołu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oraz mieszkańcy gminy.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 Mieczysław Sienkiewicz - Radny Senior poprosił wszystkich o powstanie odegrano Hymn Państwowy.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 otwarciem sesji Radny Senior pogratulował wszystkim radnym uzyskanych głosów i objętych mandatów, gratulac</w:t>
      </w:r>
      <w:r w:rsidR="004B3AFC">
        <w:rPr>
          <w:rFonts w:ascii="Times New Roman" w:eastAsia="Calibri" w:hAnsi="Times New Roman" w:cs="Times New Roman"/>
          <w:sz w:val="24"/>
          <w:szCs w:val="24"/>
        </w:rPr>
        <w:t>je złożył również nowo wybranej Wójt</w:t>
      </w:r>
      <w:r>
        <w:rPr>
          <w:rFonts w:ascii="Times New Roman" w:eastAsia="Calibri" w:hAnsi="Times New Roman" w:cs="Times New Roman"/>
          <w:sz w:val="24"/>
          <w:szCs w:val="24"/>
        </w:rPr>
        <w:t xml:space="preserve"> Gminy Pani Magdalenie Szydełko, która będzie pełnił</w:t>
      </w:r>
      <w:r w:rsidR="004B3AF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swoją funkcję I kadencję.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Następnie Radny Senior Pan Mieczysław Sienkiewicz, poprosił Panią Katarzynę Antonowicz – Przewodniczącą Gminnej Komisji Wyborczej w Starym Kurowie o wręczenie nowo wybranym radnym zaświadczeń o wyborze na radnego Rady Gminy Stare Kurowo na kadencję 2018 –2023</w:t>
      </w:r>
      <w:r>
        <w:rPr>
          <w:rFonts w:ascii="Times New Roman" w:eastAsia="Calibri" w:hAnsi="Times New Roman" w:cs="Times New Roman"/>
          <w:sz w:val="24"/>
        </w:rPr>
        <w:t>.  Pani Przewodnicząca Gminnej Komisji Wyborczej wręczyła zaświadczenia radnym, jak również zaświad</w:t>
      </w:r>
      <w:r w:rsidR="004B3AFC">
        <w:rPr>
          <w:rFonts w:ascii="Times New Roman" w:eastAsia="Calibri" w:hAnsi="Times New Roman" w:cs="Times New Roman"/>
          <w:sz w:val="24"/>
        </w:rPr>
        <w:t xml:space="preserve">czenie o wyborze nowo wybranej Wójt </w:t>
      </w:r>
      <w:r>
        <w:rPr>
          <w:rFonts w:ascii="Times New Roman" w:eastAsia="Calibri" w:hAnsi="Times New Roman" w:cs="Times New Roman"/>
          <w:sz w:val="24"/>
        </w:rPr>
        <w:t>Gminy Stare Kurowo Pani Magdalenie Szydełko.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</w:rPr>
      </w:pP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Pan Mieczysław Sienkiewicz - Radny Senior poprosił o zabranie głosu Pana Marka Zuzka przedstawiciela firmy DSSS Sp. z o.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celu wyjaśnienia radnym jak działa system do głosowania. 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</w:rPr>
      </w:pPr>
    </w:p>
    <w:p w:rsidR="008A0301" w:rsidRDefault="00360E55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1. Otwarcie obrad i stwierdzenie ich prawomocności.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Pan Mieczysław Sienkiewicz – Radny Senior otworzył obrady I sesji Rady Gminy VIII kadencji na lata 2018 – 2023, powitał wszystkich radnych, sołtysów, Panią Magdalenę Szydełko nowo wybraną Wójt Gminy, Pana Mariana </w:t>
      </w:r>
      <w:proofErr w:type="spellStart"/>
      <w:r>
        <w:rPr>
          <w:rFonts w:ascii="Times New Roman" w:eastAsia="Calibri" w:hAnsi="Times New Roman" w:cs="Times New Roman"/>
          <w:sz w:val="24"/>
        </w:rPr>
        <w:t>Konkowskiego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Sekretarza Gminy, Panią Agnieszkę Szymura Skarbnika Gminy, Pana Wiesława </w:t>
      </w:r>
      <w:proofErr w:type="spellStart"/>
      <w:r>
        <w:rPr>
          <w:rFonts w:ascii="Times New Roman" w:eastAsia="Calibri" w:hAnsi="Times New Roman" w:cs="Times New Roman"/>
          <w:sz w:val="24"/>
        </w:rPr>
        <w:t>Własaka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Wójta Gminy oraz wszystkie osoby przybyłe na dzisiejszą sesję.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Dzisiejsza I sesja Rady Gminy została zwołana w trybie art.20 ust.2 i art. 29a ust.2 ustawy z dnia 8 marca 1990r. o samorządzie gminnym, Postanowieniem Komisarza Wyborczego w Gorzowie Wielkopolskim z dnia 8 listopada 2018r. Radny Senior stwierdził, że na ustawowy skład Rady 15 radnych w dzisiejszej sesji uczestniczy zgodnie z listą obecności 15 radnych, wobec czego obrady sesji są prawomocne. </w:t>
      </w:r>
    </w:p>
    <w:p w:rsidR="008A0301" w:rsidRDefault="004B3AFC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( lista obecności w załączniku do niniejszego protokołu)</w:t>
      </w:r>
    </w:p>
    <w:p w:rsidR="004B3AFC" w:rsidRDefault="004B3AFC">
      <w:pPr>
        <w:spacing w:after="0"/>
        <w:rPr>
          <w:rFonts w:ascii="Times New Roman" w:eastAsia="Calibri" w:hAnsi="Times New Roman" w:cs="Times New Roman"/>
          <w:sz w:val="24"/>
        </w:rPr>
      </w:pPr>
    </w:p>
    <w:p w:rsidR="008A0301" w:rsidRDefault="00360E55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2. Złożenie ślubowania przez radnych.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Radny Senior Mieczysław Sienkiewicz wyjaśnił, aby Rada mogła podejmować prawomocne uchwały i dokonywać zmian w porządku obrad radni najpierw muszą złożyć ślubowanie.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 zatem przechodzimy do złożenia ślubowania przez radnych.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Proponuję, aby ślubowanie odbywało się w taki sposób, że zostanie przeze mnie odczytana rota ślubowania, a następnie odczytam z listy obecności kolejno nazwiska radnych, którzy powstaną i wypowiedzą słowo „Ślubuję” lub zwrot „Ślubuję, tak mi dopomóż Bóg”.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Radny Senior przystąpił do odczytania roty ślubowania: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„</w:t>
      </w:r>
      <w:r>
        <w:rPr>
          <w:rFonts w:ascii="Times New Roman" w:hAnsi="Times New Roman"/>
          <w:b/>
          <w:sz w:val="24"/>
          <w:szCs w:val="24"/>
        </w:rPr>
        <w:t>Wierny Konstytucji i prawu Rzeczypospolitej Polskiej, ślubuję uroczyście obowiązki radnego sprawować godnie, rzetelnie i uczciwie, mając na względzie dobro mojej gminy i jej mieszkańców”.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</w:rPr>
      </w:pP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Radni wyczytywani kolejno z listy obecności przez radnego seniora Pana Mieczysława Sienkiewicza, po powstaniu wypowiadali słowo „ślubuję.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Radni, którzy złożyli ślubowanie, objęli mandat radnego Rady Gminy Stare Kurowo. 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3. Przyjęcie dziennego porządku obrad. 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Radny Senior Mieczysław Sienkiewicz, jak już wcześniej nadmieniał I sesja Rady Gminy Stare Kurowo została zwołana w dniu 22.11.2018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w trybie art.20 ust.2 i art.29a ust.2 ustawy o samorządzie gminnym Postanowieniem Komisarza Wyborczego w Gorzowie Wlkp. z dnia 8 listopada 2018 roku, z ustalonym według Załącznika do Postanowienia porządkiem obrad, który przedstawia się następująco.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Otwarcie obrad i stwierdzenie ich prawomocności (został zrealizowany).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Przyjęcie dziennego porządku obrad.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 Złożenie ślubowania przez radnych.(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został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zrealizowany).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 xml:space="preserve">4. Wybór Przewodniczącego.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Wiceprzewodniczącego.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Złożenia ślubowania przez nowo wybranego Burmistrza (w naszym przypadku Wójta).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Zamknięcie obrad.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Senior zaproponował następujące zmiany do porządku obrad, a mianowicie po punkcie 1) wstawić punkt 2) Złożenie ślubowania przez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radnych (co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już nastąpiło), 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3) Przyjęcie porządku dziennego.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4) Wybór Przewodniczącego.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5) Podjęci</w:t>
      </w:r>
      <w:r w:rsidR="00241A6B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wyboru Przewodniczącego.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6) Wybór Wiceprzewodniczącego.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7) Podjęci</w:t>
      </w:r>
      <w:r w:rsidR="00241A6B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wyboru Wiceprzewodniczącego.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8) Złożenia ślubowania przez nowo wybranego Wójta.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9) Powołanie komisji stałych Rady Gminy.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 xml:space="preserve">10) Podjęcie uchwały w sprawie powołania składów osobowych Komisji stałych Rady Gminy 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 xml:space="preserve">  Stare Kurowo.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11) Podjęcie uchwały w sprawie powołania składu osobowego Komisji rewizyjnej Rady Gminy Stare Kurowo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12) Podjęcie uchwały w sprawie powołania składu osobowego Komisji skarg, wniosków i petycji Rady Gminy Stare Kurowo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13) Zamknięcie obrad.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Radni nie zgłosili więcej wniosków odnośnie porządku obrad. W związku z tym Radny Senior poddał pod głosowanie porządek obrad z zaproponowanymi zmianami. 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Wobec ustawowego składu Rady 15 radnych, radni porządek obrad ze zmianami przyjęli jednogłośnie (15 głosami za, przy 0 głosach przeciwnych i 0 głosach wstrzymujących się).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(protokół z głosowania w załączeniu do niniejszego protokołu)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871_4105622110"/>
      <w:bookmarkEnd w:id="0"/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Porządek obrad po zmianach: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Otwarcie obrad i stwierdzenie ich prawomocności (został zrealizowany).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Złożenie ślubowania przez radnych.(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został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zrealizowany).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Przyjęcie dziennego porządku obrad.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4. Wybór Przewodniczącego.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5. Podjęci uchwały w sprawie wyboru Przewodniczącego.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6. Wybór Wiceprzewodniczącego.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7. Podjęci uchwały w sprawie wyboru Wiceprzewodniczącego.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8. Złożenia ślubowania przez nowo wybranego Wójta.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9. Powołanie komisji stałych Rady Gminy.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 xml:space="preserve">10. Podjęcie uchwały w sprawie powołania składów osobowych Komisji stałych Rady Gminy 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Stare Kurowo.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11. Podjęcie uchwały w sprawie powołania składu osobowego Komisji rewizyjnej Rady</w:t>
      </w: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Gminy Stare Kurowo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Podjęcie uchwały w sprawie powołania składu osobowego Komisji skarg, wniosków i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petycji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Rady Gminy Stare Kurowo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13. Zamknięcie obrad.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b/>
          <w:sz w:val="24"/>
          <w:szCs w:val="24"/>
        </w:rPr>
        <w:t>4. Wybór Przewodniczącego</w:t>
      </w:r>
    </w:p>
    <w:p w:rsidR="008A0301" w:rsidRDefault="008A03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Senior Mieczysław Sienkiewicz prowadzący sesję poprosił radnych o zgłaszanie kandydatur na Przewodniczącego Rady Gminy.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radny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Krzysztof Sanocki zgłosił kandydaturę radnego Jacka Chęcińskiego, który wyraził zgodę na kandydowanie. </w:t>
      </w:r>
    </w:p>
    <w:p w:rsidR="008A0301" w:rsidRDefault="00360E55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radna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Anna Świerczewska zgłosiła kandydaturę radnej Grażyny </w:t>
      </w:r>
      <w:proofErr w:type="spellStart"/>
      <w:r>
        <w:rPr>
          <w:rFonts w:ascii="Times New Roman" w:hAnsi="Times New Roman" w:cs="Times New Roman"/>
          <w:sz w:val="24"/>
          <w:szCs w:val="24"/>
        </w:rPr>
        <w:t>Własak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która wyraziła zgodę na kandydowanie.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więcej kandydatur, wobec czego Radny Senior zamknął listę kandydatów.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Radny Senior Mieczysław Sienkiewicz poinformował, że aby przeprowadzić wybór przewodniczącego rady w głosowaniu tajnym musimy wybrać komisję skrutacyjną, zaproponował, aby komisja skrutacyjna składała się z trzech osób.  Osoba będąca członkiem komisji skrutacyjnej nie może kandydować w wyborach na przewodniczącego i wiceprzewodniczącego Rady.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poprosił o zgłaszanie kandydatur spośród radnych do Komisji Skrutacyjnej.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radny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Jacek Chęciński zgłosił, radną Justynę Winnicką</w:t>
      </w:r>
    </w:p>
    <w:p w:rsidR="008A0301" w:rsidRDefault="008A0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radna</w:t>
      </w:r>
      <w:proofErr w:type="gramEnd"/>
      <w:r w:rsidR="00CF7663">
        <w:rPr>
          <w:rFonts w:ascii="Times New Roman" w:hAnsi="Times New Roman" w:cs="Times New Roman"/>
          <w:sz w:val="24"/>
          <w:szCs w:val="24"/>
        </w:rPr>
        <w:t xml:space="preserve"> Grażyna </w:t>
      </w:r>
      <w:proofErr w:type="spellStart"/>
      <w:r w:rsidR="00CF7663">
        <w:rPr>
          <w:rFonts w:ascii="Times New Roman" w:hAnsi="Times New Roman" w:cs="Times New Roman"/>
          <w:sz w:val="24"/>
          <w:szCs w:val="24"/>
        </w:rPr>
        <w:t>Własak</w:t>
      </w:r>
      <w:proofErr w:type="spellEnd"/>
      <w:r w:rsidR="00CF7663">
        <w:rPr>
          <w:rFonts w:ascii="Times New Roman" w:hAnsi="Times New Roman" w:cs="Times New Roman"/>
          <w:sz w:val="24"/>
          <w:szCs w:val="24"/>
        </w:rPr>
        <w:t xml:space="preserve"> zgłosiła, radną </w:t>
      </w:r>
      <w:r>
        <w:rPr>
          <w:rFonts w:ascii="Times New Roman" w:hAnsi="Times New Roman" w:cs="Times New Roman"/>
          <w:sz w:val="24"/>
          <w:szCs w:val="24"/>
        </w:rPr>
        <w:t>Annę Świerczewską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radna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Justyna Winnicka zgłosiła, radną Halinę Andrzejczak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zgłoszeni kandydaci wyrazili zgodę na udział w Komisji Skrutacyjnej. 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w obecności 15 radnych jednogłośnie powołała Komisję Skrutacyjną w zaproponowanym składzie.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Komisja Skrutacyjna ukonstytuowała się i na przewodniczącą komisji wybrała Panią Halinę Andrzejczak.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Komisja Skrutacyjna przystąpiła do pracy, przygotowując karty do głosowania.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Radny Senior ogłosił 10 minutową przerwę w obradach.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wznowiono obrady.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Senior poprosił Przewodniczącą Komisji Skrutacyjnej o przedstawienie regulaminu głosowania. </w:t>
      </w:r>
    </w:p>
    <w:p w:rsidR="00E57F46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Pani Halina Andrzejczak Przewodnicząca Komisji Skrutacyjnej odczytała Regulamin przeprowadzenia tajnego głosowania w wyborach Przewodniczącego Rady Gminy Stare Kurowo (przy zgłoszeniu, co najmniej dwóch kandydatów). Regulamin stanowi załącznik do niniejszego protokołu.</w:t>
      </w:r>
    </w:p>
    <w:p w:rsidR="008A0301" w:rsidRPr="00E57F46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Radni nie zgłosili uwag do przedstawionego Regulaminu.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przygotowała i rozdała radnym karty do głosowania.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Senior Mieczysław Sienkiewicz wyczytywał kolejno wg listy obecności radnych, którzy dokonywali wyboru w miejscu do tego wyznaczonym i wrzucali kartę do głosowania do urny.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głosowania Komisja Skrutacyjna przystąpiła do obliczania głosów i sporządzenia protokołu z głosowania.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Ogłoszono 5 minutową przerwę w obradach.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wznowiono obrady.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Po przeprowadzonym tajnym głosowaniu Pani Halina Andrzejczak Przewodnicząca Komisji Skrutacyjnej odczytała protokół komisji. W wyniku tajnego głosowania przy 15 ważnie oddanych głosach zgłoszeni kandydaci otrzymali następująca liczbę głosów: Jacek Chęciński – 9 głosów, 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Własak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głosów. W wyniku tajnego głosowania Rada Gminy bezwzględną większością głosów wybrała Pana Jacka Chęcińskiego na Przewodniczącego Rady Gminy Stare Kurowo.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(protokół Komisji Skrutacyjnej stanowi zał. do niniejszego protokołu).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Radny Senior Mieczysław Sienkiewicz złożył serdeczne gratulacje</w:t>
      </w:r>
      <w:r w:rsidR="005A148F">
        <w:rPr>
          <w:rFonts w:ascii="Times New Roman" w:hAnsi="Times New Roman" w:cs="Times New Roman"/>
          <w:sz w:val="24"/>
          <w:szCs w:val="24"/>
        </w:rPr>
        <w:t xml:space="preserve"> dla Pana </w:t>
      </w:r>
      <w:r>
        <w:rPr>
          <w:rFonts w:ascii="Times New Roman" w:hAnsi="Times New Roman" w:cs="Times New Roman"/>
          <w:sz w:val="24"/>
          <w:szCs w:val="24"/>
        </w:rPr>
        <w:t>Jac</w:t>
      </w:r>
      <w:r w:rsidR="005A148F">
        <w:rPr>
          <w:rFonts w:ascii="Times New Roman" w:hAnsi="Times New Roman" w:cs="Times New Roman"/>
          <w:sz w:val="24"/>
          <w:szCs w:val="24"/>
        </w:rPr>
        <w:t xml:space="preserve">ka Chęcińskiego nowo wybranego Przewodniczącego </w:t>
      </w:r>
      <w:r>
        <w:rPr>
          <w:rFonts w:ascii="Times New Roman" w:hAnsi="Times New Roman" w:cs="Times New Roman"/>
          <w:sz w:val="24"/>
          <w:szCs w:val="24"/>
        </w:rPr>
        <w:t>Rady Gminy Stare Kurowo na kadencję 2018 – 2023.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Pan Jacek Chęciński nowo wybrany Przewodniczący Rady Gminy Stare Kurowo podziękował wszystkim za zaufanie, jakim został obdarzony. Jest to dla niego nowe wyzwanie</w:t>
      </w:r>
      <w:r w:rsidR="00241A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dołoży wszelkich starań, aby sumiennie i rzetelnie wywiązywać się z powierzonych obowiązków. 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5. Podjęci</w:t>
      </w:r>
      <w:r w:rsidR="00241A6B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uchwały w sprawie wyboru Przewodniczącego.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Senior odczytał następnie treść uchwały w sprawie: wyboru Przewodniczącego Rady Gminy Stare Kurowo.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w obecności 15 radnych ustawowego składu Rady przyjęła uchwałę jednogłośnie</w:t>
      </w:r>
      <w:r w:rsidR="00E57F46">
        <w:rPr>
          <w:rFonts w:ascii="Times New Roman" w:hAnsi="Times New Roman" w:cs="Times New Roman"/>
          <w:sz w:val="24"/>
          <w:szCs w:val="24"/>
        </w:rPr>
        <w:t xml:space="preserve"> w głosowaniu po przez podniesienie ręki</w:t>
      </w:r>
      <w:r>
        <w:rPr>
          <w:rFonts w:ascii="Times New Roman" w:hAnsi="Times New Roman" w:cs="Times New Roman"/>
          <w:sz w:val="24"/>
          <w:szCs w:val="24"/>
        </w:rPr>
        <w:t xml:space="preserve"> (15 głosami za, przy 0 głosach przeciwnych </w:t>
      </w:r>
      <w:r w:rsidR="00E57F46">
        <w:rPr>
          <w:rFonts w:ascii="Times New Roman" w:hAnsi="Times New Roman" w:cs="Times New Roman"/>
          <w:sz w:val="24"/>
          <w:szCs w:val="24"/>
        </w:rPr>
        <w:t>i 0 głosach wstrzymujących się), w głosowaniu za pomocą terminali radna Halina Andrzejczak nie zdążyła oddać głosu.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(protokół z głosowania w załączeniu do niniejszego protokołu)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Radny Senior Mieczysław Sienkiewicz jeszcze raz pogratulował nowo wybranemu Przewodniczącemu Rady Gminy Stare Kurowo Panu Jackowi Chęcińskiemu, wręczył insygnia i przekazał dalsze prowadzenie obrad sesji.</w:t>
      </w:r>
    </w:p>
    <w:p w:rsidR="00E57F46" w:rsidRDefault="00E57F4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0301" w:rsidRDefault="00360E55">
      <w:pPr>
        <w:spacing w:after="0"/>
        <w:rPr>
          <w:b/>
          <w:bCs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sz w:val="24"/>
          <w:szCs w:val="24"/>
        </w:rPr>
        <w:t>6. Wybór Wiceprzewodniczącego.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przystępujemy do przeprowadzenia wyborów Wiceprzewodniczącego Rady Gminy, proszę o zgłaszanie kandydatur.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radny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Adam Bogdan zgłosił kandydaturę radnego Romualda Bilińskiego, który wyraził zgodę na kandydowanie.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Ponieważ radni nie zgłosili więcej kandydatur Przewodniczący Rady zamknął listę kandydatów.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Przewodniczący Rady zaproponował, aby wybory na w-ce przewodniczącego Rady przeprowadziła Komisja Skrutacyjna w składzie powołanym do wyboru przewodniczącego Rady. Członkowie Komisji Skrutacyjnej wyrazili zgodę na dalszą pracę w komisji.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wyraziła zgodę, aby wybory na w-ce przewodniczącego Rady przeprowadziła Komisja Skrutacyjna w składzie powołanym wcześniej do wyboru przewodniczącego Rady.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Pani Halina Andrzejczak Przewodnicząca Komisji Skrutacyjnej odczytała Regulamin przeprowadzenia tajnego głosowania w wyborach Wiceprzewodniczącego Rady Gminy Stare Kurowo (przy zgłoszeniu jednego kandydata). Regulamin stanowi załącznik do niniejszego protokołu.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do przedstawionego Regulaminu.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przygotowała i rozdała radnym karty do głosowania.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Ogłoszono 5 minutową przerwę w obradach.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wznowiono obrady.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Pani Halina Andrzejczak Przewodnicząca Komisji Skrutacyjnej wyczytywała kolejno wg listy obecności radnych, którzy dokonywali wyboru w miejscu do tego wyznaczonym i wrzucali kartę do głosowania do urny.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głosowania Komisja Skrutacyjna przystąpiła do obliczania głosów i sporządzenia protokołu z głosowania.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Ogłoszono 5 minutową przerwę w obradach.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wznowiono obrady.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Po przeprowadzonym tajnym głosowaniu Pani Halina Andrzejczak Przewodnicząca Komisji Skrutacyjnej odczytała protokół komisji. W wyniku tajnego głosowania przy 15 ważnie oddanych głosach zgłoszony kandydat Romuald Biliński otrzymał następującą liczbę głosów: „za” - 14 głosów, „przeciw” - 1 głos. W wyniku tajnego głosowania Rada Gminy bezwzględną większością głosów wybrała Pana Romualda Bilińskiego na Wiceprzewodniczącego Rady Gminy Stare Kurowo.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(protokół Komisji Skrutacyjnej stanowi zał. do niniejszego protokołu).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Pan Jacek Chęciński Przewodniczący Rady złożył gratulacje Panu Romualdowi Bilińskiemu nowo wybranemu Wiceprzewodniczącemu Rady Gminy Stare Kurowo.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7. Podjęci</w:t>
      </w:r>
      <w:r w:rsidR="00241A6B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uchwały w sprawie wyboru Wiceprzewodniczącego.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241A6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360E55">
        <w:rPr>
          <w:rFonts w:ascii="Times New Roman" w:hAnsi="Times New Roman" w:cs="Times New Roman"/>
          <w:sz w:val="24"/>
          <w:szCs w:val="24"/>
        </w:rPr>
        <w:t>odczytała treść uchwały w sprawie: wyboru Wiceprzewodniczącego Rady Gminy Stare Kurowo.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w obecności 15 radnych ustawowego składu Rady przyjęła uchwałę jednogłośnie (15 głosami za, przy 0 głosach przeciwnych i 0 głosach wstrzymujących się).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(protokół z głosowania w załączeniu do niniejszego protokołu)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b/>
          <w:sz w:val="24"/>
          <w:szCs w:val="24"/>
        </w:rPr>
        <w:t>8. Złożenia ślubowania przez nowo wybranego Wójta Gminy.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A0301" w:rsidRDefault="00360E55">
      <w:pPr>
        <w:spacing w:after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Pan Jacek Chęciński Przewodniczący Rady poprosił wszystkich obecnych o powstanie, </w:t>
      </w:r>
    </w:p>
    <w:p w:rsidR="008A0301" w:rsidRDefault="00241A6B">
      <w:pPr>
        <w:spacing w:after="0"/>
        <w:jc w:val="both"/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E55">
        <w:rPr>
          <w:rFonts w:ascii="Times New Roman" w:eastAsia="Calibri" w:hAnsi="Times New Roman" w:cs="Times New Roman"/>
          <w:sz w:val="24"/>
          <w:szCs w:val="24"/>
        </w:rPr>
        <w:t xml:space="preserve">Panią Magdalenę Szydełko nowo wybraną Wójt Gminy Stare Kurowo o złożenie ślubowania. </w:t>
      </w:r>
    </w:p>
    <w:p w:rsidR="008A0301" w:rsidRDefault="00360E55">
      <w:pPr>
        <w:spacing w:after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Pani Magdalena Szydełko odczytała rotę ślubowania wójta gminy następującej treści:</w:t>
      </w:r>
    </w:p>
    <w:p w:rsidR="008A0301" w:rsidRDefault="00360E55">
      <w:pPr>
        <w:spacing w:after="0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„Obejmując urząd wójta gminy, uroczyście ślubuję, że dochowam wierności prawu, </w:t>
      </w:r>
    </w:p>
    <w:p w:rsidR="008A0301" w:rsidRDefault="00360E55">
      <w:pPr>
        <w:spacing w:after="0"/>
        <w:jc w:val="both"/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powierzony mi urząd sprawować będę tylko dla dobra publicznego i pomyślności </w:t>
      </w:r>
    </w:p>
    <w:p w:rsidR="008A0301" w:rsidRDefault="00360E55">
      <w:pPr>
        <w:spacing w:after="0"/>
        <w:jc w:val="both"/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mieszkańców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gminy”.</w:t>
      </w:r>
    </w:p>
    <w:p w:rsidR="008A0301" w:rsidRDefault="008A03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Wybrana w dniu 21 października 2018 r. w wyborach bezpośrednich Wójt Gminy </w:t>
      </w:r>
    </w:p>
    <w:p w:rsidR="008A0301" w:rsidRDefault="00360E55">
      <w:pPr>
        <w:spacing w:after="0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Stare Kurowo Pani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Magdalena Szydełko złożył ślubowanie przed Radą Gminy wypowiadając słowo „ślubuję tak mi dopomóż Bóg”.</w:t>
      </w:r>
    </w:p>
    <w:p w:rsidR="008A0301" w:rsidRDefault="008A030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301" w:rsidRDefault="00360E55">
      <w:pPr>
        <w:spacing w:after="0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Wójt Gminy objął obowiązki z chwilą złożenia ślubowania wobec Rady Gminy.</w:t>
      </w:r>
    </w:p>
    <w:p w:rsidR="008A0301" w:rsidRDefault="008A03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pStyle w:val="Tekstpodstawowy"/>
      </w:pPr>
      <w:r>
        <w:rPr>
          <w:rFonts w:ascii="Times New Roman" w:eastAsia="Calibri" w:hAnsi="Times New Roman" w:cs="Times New Roman"/>
          <w:sz w:val="24"/>
          <w:szCs w:val="24"/>
        </w:rPr>
        <w:t xml:space="preserve">Pani Magdalena Szydełko nowo wybrana Wójt Gminy,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zabierając głos serdecznie podziękowała przede wszystkim wyborcom, którzy oddali na nią swój głos i obdarzyli zaufaniem. Ma nadzieję, że sprosta oczekiwaniom wyborców.</w:t>
      </w:r>
    </w:p>
    <w:p w:rsidR="008A0301" w:rsidRDefault="00360E5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raz podziękowała za to, że może sprawować urząd Wójta Gminy.</w:t>
      </w:r>
    </w:p>
    <w:p w:rsidR="008A0301" w:rsidRDefault="0036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nadzieję, na dobrą współpracę z nowo wybraną Radą Gminy.</w:t>
      </w:r>
    </w:p>
    <w:p w:rsidR="008A0301" w:rsidRDefault="008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301" w:rsidRDefault="00360E55">
      <w:pPr>
        <w:spacing w:after="0"/>
      </w:pPr>
      <w:r>
        <w:rPr>
          <w:rFonts w:ascii="Times New Roman" w:eastAsia="Calibri" w:hAnsi="Times New Roman" w:cs="Times New Roman"/>
          <w:b/>
          <w:sz w:val="24"/>
          <w:szCs w:val="24"/>
        </w:rPr>
        <w:t>9. Powołanie komisji stałych Rady Gminy.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Przewodniczący Rady ogłosił 5 minutową przerwę w obradach celem określenia się radnych </w:t>
      </w:r>
    </w:p>
    <w:p w:rsidR="008A0301" w:rsidRDefault="00360E55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członkostwa w następujących komisjach stałych Rady: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5A148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</w:t>
      </w:r>
      <w:r w:rsidR="00360E55">
        <w:rPr>
          <w:rFonts w:ascii="Times New Roman" w:hAnsi="Times New Roman" w:cs="Times New Roman"/>
          <w:sz w:val="24"/>
          <w:szCs w:val="24"/>
        </w:rPr>
        <w:t xml:space="preserve"> Komisja Finansów i Planowania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Komisja Oświaty, Kultury, Spraw Socjalnych i Bezpieczeństwa Publicznego,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3. Komisja Rolnictwa, Przemysłu, Ochrony Środowiska i Ochrony Przeciw Pożarowej.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Komisji Rewizyjnej.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Komisji skarg, wniosków i petycji.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przerwie wznowiono obrady sesji.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Przewodniczący Rady odczytał propozycje radnych do komisji stałych Rady: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Finansów i Planowania: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Halina Andrzejczak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Justyna Winnicka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Romuald Biliński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Adam Bogdan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Zenon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Pubanz</w:t>
      </w:r>
      <w:proofErr w:type="spellEnd"/>
    </w:p>
    <w:p w:rsidR="00D22175" w:rsidRDefault="00D22175" w:rsidP="00D2217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Wyżej wymienieni radni wyrazili zgodę na członkostwo w Komisji Finansów i Planowania.</w:t>
      </w:r>
    </w:p>
    <w:p w:rsidR="00D22175" w:rsidRDefault="00D22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Oświaty, Kultury, Spraw Socjalnych i Bezpieczeństwa Publicznego: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Sanocki Krzysztof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Jacek Chęciński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3. Ewa Rodzeń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4. Anna Świerczewska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5. Mieczysław Sienkiewicz</w:t>
      </w:r>
    </w:p>
    <w:p w:rsidR="008A0301" w:rsidRDefault="00D22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wymienieni radni wyrazili zgodę na członkostwo w Komisji Oświaty, Kultury, Spraw Socjalnych i Bezpieczeństwa Publicznego</w:t>
      </w:r>
    </w:p>
    <w:p w:rsidR="00D22175" w:rsidRDefault="00D22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D22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Rolnictwa, </w:t>
      </w:r>
      <w:r w:rsidR="00360E55">
        <w:rPr>
          <w:rFonts w:ascii="Times New Roman" w:hAnsi="Times New Roman" w:cs="Times New Roman"/>
          <w:sz w:val="24"/>
          <w:szCs w:val="24"/>
        </w:rPr>
        <w:t>Przemysłu Ochrony Środowiska i Ochrony Przeciwpożarowej: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Dawid </w:t>
      </w:r>
      <w:proofErr w:type="spellStart"/>
      <w:r>
        <w:rPr>
          <w:rFonts w:ascii="Times New Roman" w:hAnsi="Times New Roman" w:cs="Times New Roman"/>
          <w:sz w:val="24"/>
          <w:szCs w:val="24"/>
        </w:rPr>
        <w:t>Kałuziak</w:t>
      </w:r>
      <w:proofErr w:type="spellEnd"/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Siergijewicz</w:t>
      </w:r>
      <w:proofErr w:type="spellEnd"/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 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Własak</w:t>
      </w:r>
      <w:proofErr w:type="spellEnd"/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4. Mateusz Lehmann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5. Kazimierz Pietrzak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6. Zenon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Pubanz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175" w:rsidRDefault="00D22175" w:rsidP="00D2217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Wyżej wymienieni radni wyrazili zgodę na członkostwo w Komisji Rolnictwa.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241A6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360E55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 xml:space="preserve"> wyjaśnił</w:t>
      </w:r>
      <w:r w:rsidR="00360E55">
        <w:rPr>
          <w:rFonts w:ascii="Times New Roman" w:hAnsi="Times New Roman" w:cs="Times New Roman"/>
          <w:sz w:val="24"/>
          <w:szCs w:val="24"/>
        </w:rPr>
        <w:t xml:space="preserve">, że ponieważ wyżej wymienione komisje Rady mogą liczyć tylko 5 członków będziemy musieli przeprowadzić głosowanie, jeżeli 1 radny nie wyrazi zgody na dobrowolne odejście z komisji rolnictwa. Radny Zenon </w:t>
      </w:r>
      <w:proofErr w:type="spellStart"/>
      <w:r w:rsidR="00360E55">
        <w:rPr>
          <w:rFonts w:ascii="Times New Roman" w:hAnsi="Times New Roman" w:cs="Times New Roman"/>
          <w:sz w:val="24"/>
          <w:szCs w:val="24"/>
        </w:rPr>
        <w:t>Pubanz</w:t>
      </w:r>
      <w:proofErr w:type="spellEnd"/>
      <w:r w:rsidR="00360E55">
        <w:rPr>
          <w:rFonts w:ascii="Times New Roman" w:hAnsi="Times New Roman" w:cs="Times New Roman"/>
          <w:sz w:val="24"/>
          <w:szCs w:val="24"/>
        </w:rPr>
        <w:t xml:space="preserve"> wyraził zgodę na odejście z komisji rolnictwa.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Skład Komisji </w:t>
      </w:r>
      <w:r w:rsidR="00D22175">
        <w:rPr>
          <w:rFonts w:ascii="Times New Roman" w:hAnsi="Times New Roman" w:cs="Times New Roman"/>
          <w:sz w:val="24"/>
          <w:szCs w:val="24"/>
        </w:rPr>
        <w:t xml:space="preserve">Rolnictwa, Przemysłu Ochrony Środowiska i Ochrony Przeciwpożarowej </w:t>
      </w:r>
      <w:r>
        <w:rPr>
          <w:rFonts w:ascii="Times New Roman" w:hAnsi="Times New Roman" w:cs="Times New Roman"/>
          <w:sz w:val="24"/>
          <w:szCs w:val="24"/>
        </w:rPr>
        <w:t>przedstawia się następująco: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Dawid </w:t>
      </w:r>
      <w:proofErr w:type="spellStart"/>
      <w:r>
        <w:rPr>
          <w:rFonts w:ascii="Times New Roman" w:hAnsi="Times New Roman" w:cs="Times New Roman"/>
          <w:sz w:val="24"/>
          <w:szCs w:val="24"/>
        </w:rPr>
        <w:t>Kałuziak</w:t>
      </w:r>
      <w:proofErr w:type="spellEnd"/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Siergijewicz</w:t>
      </w:r>
      <w:proofErr w:type="spellEnd"/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 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Własak</w:t>
      </w:r>
      <w:proofErr w:type="spellEnd"/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4. Mateusz Lehmann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5. Kazimierz Pietrzak</w:t>
      </w:r>
    </w:p>
    <w:p w:rsidR="00D22175" w:rsidRDefault="00D22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Komisji Rewizyjnej, która składa się z 4 członków w tym przewodniczącego komisji:</w:t>
      </w:r>
    </w:p>
    <w:p w:rsidR="00D22175" w:rsidRDefault="005A1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2175">
        <w:rPr>
          <w:rFonts w:ascii="Times New Roman" w:hAnsi="Times New Roman" w:cs="Times New Roman"/>
          <w:sz w:val="24"/>
          <w:szCs w:val="24"/>
        </w:rPr>
        <w:t xml:space="preserve"> Halina Andrzejczak</w:t>
      </w:r>
    </w:p>
    <w:p w:rsidR="008A0301" w:rsidRDefault="00D22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A148F">
        <w:rPr>
          <w:rFonts w:ascii="Times New Roman" w:hAnsi="Times New Roman" w:cs="Times New Roman"/>
          <w:sz w:val="24"/>
          <w:szCs w:val="24"/>
        </w:rPr>
        <w:t>.</w:t>
      </w:r>
      <w:r w:rsidR="00360E55">
        <w:rPr>
          <w:rFonts w:ascii="Times New Roman" w:hAnsi="Times New Roman" w:cs="Times New Roman"/>
          <w:sz w:val="24"/>
          <w:szCs w:val="24"/>
        </w:rPr>
        <w:t xml:space="preserve"> Justyna Winnicka</w:t>
      </w:r>
    </w:p>
    <w:p w:rsidR="00D22175" w:rsidRDefault="005A148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3.</w:t>
      </w:r>
      <w:r w:rsidR="00D22175">
        <w:rPr>
          <w:rFonts w:ascii="Times New Roman" w:hAnsi="Times New Roman" w:cs="Times New Roman"/>
          <w:sz w:val="24"/>
          <w:szCs w:val="24"/>
        </w:rPr>
        <w:t xml:space="preserve"> Grażyna </w:t>
      </w:r>
      <w:proofErr w:type="spellStart"/>
      <w:r w:rsidR="00D22175">
        <w:rPr>
          <w:rFonts w:ascii="Times New Roman" w:hAnsi="Times New Roman" w:cs="Times New Roman"/>
          <w:sz w:val="24"/>
          <w:szCs w:val="24"/>
        </w:rPr>
        <w:t>Własak</w:t>
      </w:r>
      <w:proofErr w:type="spellEnd"/>
    </w:p>
    <w:p w:rsidR="008A0301" w:rsidRDefault="00D22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48F">
        <w:rPr>
          <w:rFonts w:ascii="Times New Roman" w:hAnsi="Times New Roman" w:cs="Times New Roman"/>
          <w:sz w:val="24"/>
          <w:szCs w:val="24"/>
        </w:rPr>
        <w:t>.</w:t>
      </w:r>
      <w:r w:rsidR="00360E55">
        <w:rPr>
          <w:rFonts w:ascii="Times New Roman" w:hAnsi="Times New Roman" w:cs="Times New Roman"/>
          <w:sz w:val="24"/>
          <w:szCs w:val="24"/>
        </w:rPr>
        <w:t xml:space="preserve"> Mateusz Lehmann</w:t>
      </w:r>
    </w:p>
    <w:p w:rsidR="00D22175" w:rsidRDefault="005A148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5.</w:t>
      </w:r>
      <w:r w:rsidR="00D22175">
        <w:rPr>
          <w:rFonts w:ascii="Times New Roman" w:hAnsi="Times New Roman" w:cs="Times New Roman"/>
          <w:sz w:val="24"/>
          <w:szCs w:val="24"/>
        </w:rPr>
        <w:t xml:space="preserve"> Anna Świerczewska</w:t>
      </w:r>
    </w:p>
    <w:p w:rsidR="008A0301" w:rsidRDefault="00D22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148F">
        <w:rPr>
          <w:rFonts w:ascii="Times New Roman" w:hAnsi="Times New Roman" w:cs="Times New Roman"/>
          <w:sz w:val="24"/>
          <w:szCs w:val="24"/>
        </w:rPr>
        <w:t>.</w:t>
      </w:r>
      <w:r w:rsidR="00360E55">
        <w:rPr>
          <w:rFonts w:ascii="Times New Roman" w:hAnsi="Times New Roman" w:cs="Times New Roman"/>
          <w:sz w:val="24"/>
          <w:szCs w:val="24"/>
        </w:rPr>
        <w:t xml:space="preserve"> Zenon </w:t>
      </w:r>
      <w:proofErr w:type="spellStart"/>
      <w:r w:rsidR="00360E55">
        <w:rPr>
          <w:rFonts w:ascii="Times New Roman" w:hAnsi="Times New Roman" w:cs="Times New Roman"/>
          <w:sz w:val="24"/>
          <w:szCs w:val="24"/>
        </w:rPr>
        <w:t>Pubanz</w:t>
      </w:r>
      <w:proofErr w:type="spellEnd"/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Wyżej wymienieni radni wyrazili zgodę na członkostwo w Komisji Rewizyjnej.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04D" w:rsidRDefault="00A642D9" w:rsidP="00A64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wyjaśnił</w:t>
      </w:r>
      <w:r w:rsidR="00564C41">
        <w:rPr>
          <w:rFonts w:ascii="Times New Roman" w:hAnsi="Times New Roman" w:cs="Times New Roman"/>
          <w:sz w:val="24"/>
          <w:szCs w:val="24"/>
        </w:rPr>
        <w:t>, że ponieważ Komisja Rewizyjna może liczyć tylko 4</w:t>
      </w:r>
      <w:r>
        <w:rPr>
          <w:rFonts w:ascii="Times New Roman" w:hAnsi="Times New Roman" w:cs="Times New Roman"/>
          <w:sz w:val="24"/>
          <w:szCs w:val="24"/>
        </w:rPr>
        <w:t xml:space="preserve"> członków będziemy musieli pr</w:t>
      </w:r>
      <w:r w:rsidR="00564C41">
        <w:rPr>
          <w:rFonts w:ascii="Times New Roman" w:hAnsi="Times New Roman" w:cs="Times New Roman"/>
          <w:sz w:val="24"/>
          <w:szCs w:val="24"/>
        </w:rPr>
        <w:t>zeprowadzić głosowanie, jeżeli 2</w:t>
      </w:r>
      <w:r>
        <w:rPr>
          <w:rFonts w:ascii="Times New Roman" w:hAnsi="Times New Roman" w:cs="Times New Roman"/>
          <w:sz w:val="24"/>
          <w:szCs w:val="24"/>
        </w:rPr>
        <w:t xml:space="preserve"> radny</w:t>
      </w:r>
      <w:r w:rsidR="00564C4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nie wyrazi zgody na dobrowo</w:t>
      </w:r>
      <w:r w:rsidR="00564C41">
        <w:rPr>
          <w:rFonts w:ascii="Times New Roman" w:hAnsi="Times New Roman" w:cs="Times New Roman"/>
          <w:sz w:val="24"/>
          <w:szCs w:val="24"/>
        </w:rPr>
        <w:t xml:space="preserve">lne odejście z komisji rewizyjnej. </w:t>
      </w:r>
    </w:p>
    <w:p w:rsidR="006A204D" w:rsidRDefault="006A204D" w:rsidP="00A64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poddał pod głosowanie kandydaturę wyżej wymienionych radnych do Komisji Rewizyjnej:</w:t>
      </w:r>
    </w:p>
    <w:p w:rsidR="006A204D" w:rsidRDefault="005A148F" w:rsidP="006A2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204D">
        <w:rPr>
          <w:rFonts w:ascii="Times New Roman" w:hAnsi="Times New Roman" w:cs="Times New Roman"/>
          <w:sz w:val="24"/>
          <w:szCs w:val="24"/>
        </w:rPr>
        <w:t xml:space="preserve"> Halina Andrzejczak uzyskała następującą liczbę głosów (11 głosów za, 0 głosów </w:t>
      </w:r>
    </w:p>
    <w:p w:rsidR="006A204D" w:rsidRDefault="006A204D" w:rsidP="006A2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E5872">
        <w:rPr>
          <w:rFonts w:ascii="Times New Roman" w:hAnsi="Times New Roman" w:cs="Times New Roman"/>
          <w:sz w:val="24"/>
          <w:szCs w:val="24"/>
        </w:rPr>
        <w:t>przeciwnych</w:t>
      </w:r>
      <w:proofErr w:type="gramEnd"/>
      <w:r w:rsidR="009E5872">
        <w:rPr>
          <w:rFonts w:ascii="Times New Roman" w:hAnsi="Times New Roman" w:cs="Times New Roman"/>
          <w:sz w:val="24"/>
          <w:szCs w:val="24"/>
        </w:rPr>
        <w:t xml:space="preserve"> i 4</w:t>
      </w:r>
      <w:r>
        <w:rPr>
          <w:rFonts w:ascii="Times New Roman" w:hAnsi="Times New Roman" w:cs="Times New Roman"/>
          <w:sz w:val="24"/>
          <w:szCs w:val="24"/>
        </w:rPr>
        <w:t xml:space="preserve"> głosy wstrzymujące się).</w:t>
      </w:r>
    </w:p>
    <w:p w:rsidR="009E5872" w:rsidRDefault="006A204D" w:rsidP="009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14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Justyna Winnicka</w:t>
      </w:r>
      <w:r w:rsidR="009E5872">
        <w:rPr>
          <w:rFonts w:ascii="Times New Roman" w:hAnsi="Times New Roman" w:cs="Times New Roman"/>
          <w:sz w:val="24"/>
          <w:szCs w:val="24"/>
        </w:rPr>
        <w:t xml:space="preserve"> uzyskała następującą liczbę głosów (12 głosów za, 0 głosów </w:t>
      </w:r>
    </w:p>
    <w:p w:rsidR="009E5872" w:rsidRDefault="009E5872" w:rsidP="009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przeciwnych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3 głosy wstrzymujące się).</w:t>
      </w:r>
    </w:p>
    <w:p w:rsidR="009E5872" w:rsidRDefault="005A148F" w:rsidP="009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204D">
        <w:rPr>
          <w:rFonts w:ascii="Times New Roman" w:hAnsi="Times New Roman" w:cs="Times New Roman"/>
          <w:sz w:val="24"/>
          <w:szCs w:val="24"/>
        </w:rPr>
        <w:t xml:space="preserve"> Grażyna </w:t>
      </w:r>
      <w:proofErr w:type="spellStart"/>
      <w:r w:rsidR="006A204D">
        <w:rPr>
          <w:rFonts w:ascii="Times New Roman" w:hAnsi="Times New Roman" w:cs="Times New Roman"/>
          <w:sz w:val="24"/>
          <w:szCs w:val="24"/>
        </w:rPr>
        <w:t>Własak</w:t>
      </w:r>
      <w:proofErr w:type="spellEnd"/>
      <w:r w:rsidR="009E5872">
        <w:rPr>
          <w:rFonts w:ascii="Times New Roman" w:hAnsi="Times New Roman" w:cs="Times New Roman"/>
          <w:sz w:val="24"/>
          <w:szCs w:val="24"/>
        </w:rPr>
        <w:t xml:space="preserve"> uzyskała następującą liczbę głosów (7 głosów za, 0 głosów przeciwnych </w:t>
      </w:r>
    </w:p>
    <w:p w:rsidR="009E5872" w:rsidRDefault="009E5872" w:rsidP="009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głosów wstrzymujących się).</w:t>
      </w:r>
    </w:p>
    <w:p w:rsidR="009E5872" w:rsidRDefault="006A204D" w:rsidP="009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4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Mateusz Lehmann</w:t>
      </w:r>
      <w:r w:rsidR="009E5872" w:rsidRPr="009E5872">
        <w:rPr>
          <w:rFonts w:ascii="Times New Roman" w:hAnsi="Times New Roman" w:cs="Times New Roman"/>
          <w:sz w:val="24"/>
          <w:szCs w:val="24"/>
        </w:rPr>
        <w:t xml:space="preserve"> </w:t>
      </w:r>
      <w:r w:rsidR="009E5872">
        <w:rPr>
          <w:rFonts w:ascii="Times New Roman" w:hAnsi="Times New Roman" w:cs="Times New Roman"/>
          <w:sz w:val="24"/>
          <w:szCs w:val="24"/>
        </w:rPr>
        <w:t xml:space="preserve">uzyskała następującą liczbę głosów (14 głosów za, 0 głosów </w:t>
      </w:r>
    </w:p>
    <w:p w:rsidR="009E5872" w:rsidRDefault="009E5872" w:rsidP="009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przeciwnych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1 głos wstrzymujący się).</w:t>
      </w:r>
    </w:p>
    <w:p w:rsidR="009E5872" w:rsidRDefault="005A148F" w:rsidP="009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204D">
        <w:rPr>
          <w:rFonts w:ascii="Times New Roman" w:hAnsi="Times New Roman" w:cs="Times New Roman"/>
          <w:sz w:val="24"/>
          <w:szCs w:val="24"/>
        </w:rPr>
        <w:t xml:space="preserve"> Anna Świerczewska</w:t>
      </w:r>
      <w:r w:rsidR="009E5872">
        <w:rPr>
          <w:rFonts w:ascii="Times New Roman" w:hAnsi="Times New Roman" w:cs="Times New Roman"/>
          <w:sz w:val="24"/>
          <w:szCs w:val="24"/>
        </w:rPr>
        <w:t xml:space="preserve"> uzyskała następującą liczbę głosów (5 głosów za, 0 głosów </w:t>
      </w:r>
    </w:p>
    <w:p w:rsidR="009E5872" w:rsidRDefault="009E5872" w:rsidP="009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przeciwnych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10 głosów wstrzymujących się).</w:t>
      </w:r>
    </w:p>
    <w:p w:rsidR="009E5872" w:rsidRDefault="006A204D" w:rsidP="009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14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Zenon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Pubanz</w:t>
      </w:r>
      <w:proofErr w:type="spellEnd"/>
      <w:r w:rsidR="009E5872">
        <w:rPr>
          <w:rFonts w:ascii="Times New Roman" w:hAnsi="Times New Roman" w:cs="Times New Roman"/>
          <w:sz w:val="24"/>
          <w:szCs w:val="24"/>
        </w:rPr>
        <w:t xml:space="preserve"> uzyskała następującą liczbę głosów (14 głosów za, 0 głosów przeciwnych        </w:t>
      </w:r>
    </w:p>
    <w:p w:rsidR="009E5872" w:rsidRDefault="009E5872" w:rsidP="009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głosie wstrzymującym się).</w:t>
      </w:r>
    </w:p>
    <w:p w:rsidR="00A642D9" w:rsidRDefault="009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Własak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radna Anna Świerczewska otrzymały najmniejszą liczbę głosów w związku z tym odchodzą z Komisji Rewizyjnej.</w:t>
      </w:r>
    </w:p>
    <w:p w:rsidR="009E5872" w:rsidRDefault="009E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872" w:rsidRDefault="009E5872" w:rsidP="009E587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Komisji Rewizyjnej, która składa się z 4 członków w tym przewodniczącego komisji:</w:t>
      </w:r>
    </w:p>
    <w:p w:rsidR="009E5872" w:rsidRDefault="005A148F" w:rsidP="009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5872">
        <w:rPr>
          <w:rFonts w:ascii="Times New Roman" w:hAnsi="Times New Roman" w:cs="Times New Roman"/>
          <w:sz w:val="24"/>
          <w:szCs w:val="24"/>
        </w:rPr>
        <w:t xml:space="preserve"> Halina Andrzejczak</w:t>
      </w:r>
    </w:p>
    <w:p w:rsidR="009E5872" w:rsidRPr="009E5872" w:rsidRDefault="009E5872" w:rsidP="009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14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Justyna Winnicka</w:t>
      </w:r>
    </w:p>
    <w:p w:rsidR="009E5872" w:rsidRDefault="009E5872" w:rsidP="009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14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Mateusz Lehmann</w:t>
      </w:r>
    </w:p>
    <w:p w:rsidR="009E5872" w:rsidRDefault="005A1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E5872">
        <w:rPr>
          <w:rFonts w:ascii="Times New Roman" w:hAnsi="Times New Roman" w:cs="Times New Roman"/>
          <w:sz w:val="24"/>
          <w:szCs w:val="24"/>
        </w:rPr>
        <w:t xml:space="preserve"> Zenon </w:t>
      </w:r>
      <w:proofErr w:type="spellStart"/>
      <w:r w:rsidR="009E5872">
        <w:rPr>
          <w:rFonts w:ascii="Times New Roman" w:hAnsi="Times New Roman" w:cs="Times New Roman"/>
          <w:sz w:val="24"/>
          <w:szCs w:val="24"/>
        </w:rPr>
        <w:t>Pubanz</w:t>
      </w:r>
      <w:proofErr w:type="spellEnd"/>
    </w:p>
    <w:p w:rsidR="009E5872" w:rsidRDefault="009E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B1054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360E55">
        <w:rPr>
          <w:rFonts w:ascii="Times New Roman" w:hAnsi="Times New Roman" w:cs="Times New Roman"/>
          <w:sz w:val="24"/>
          <w:szCs w:val="24"/>
        </w:rPr>
        <w:t xml:space="preserve"> skarg, wniosków i petycji, która składa się z 4 członków w tym przewodniczącego komisji:</w:t>
      </w:r>
    </w:p>
    <w:p w:rsidR="008A0301" w:rsidRDefault="005A148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</w:t>
      </w:r>
      <w:r w:rsidR="00360E55">
        <w:rPr>
          <w:rFonts w:ascii="Times New Roman" w:hAnsi="Times New Roman" w:cs="Times New Roman"/>
          <w:sz w:val="24"/>
          <w:szCs w:val="24"/>
        </w:rPr>
        <w:t xml:space="preserve"> Adam Bogdan</w:t>
      </w:r>
    </w:p>
    <w:p w:rsidR="008A0301" w:rsidRDefault="005A148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</w:t>
      </w:r>
      <w:r w:rsidR="00360E55">
        <w:rPr>
          <w:rFonts w:ascii="Times New Roman" w:hAnsi="Times New Roman" w:cs="Times New Roman"/>
          <w:sz w:val="24"/>
          <w:szCs w:val="24"/>
        </w:rPr>
        <w:t xml:space="preserve"> Ewa Rodzeń</w:t>
      </w:r>
    </w:p>
    <w:p w:rsidR="008A0301" w:rsidRDefault="005A148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3.</w:t>
      </w:r>
      <w:r w:rsidR="00360E55">
        <w:rPr>
          <w:rFonts w:ascii="Times New Roman" w:hAnsi="Times New Roman" w:cs="Times New Roman"/>
          <w:sz w:val="24"/>
          <w:szCs w:val="24"/>
        </w:rPr>
        <w:t xml:space="preserve"> Mieczysław Sienkiewicz</w:t>
      </w:r>
    </w:p>
    <w:p w:rsidR="008A0301" w:rsidRDefault="005A148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4.</w:t>
      </w:r>
      <w:r w:rsidR="00360E55">
        <w:rPr>
          <w:rFonts w:ascii="Times New Roman" w:hAnsi="Times New Roman" w:cs="Times New Roman"/>
          <w:sz w:val="24"/>
          <w:szCs w:val="24"/>
        </w:rPr>
        <w:t xml:space="preserve"> Grzegorz </w:t>
      </w:r>
      <w:proofErr w:type="spellStart"/>
      <w:r w:rsidR="00360E55">
        <w:rPr>
          <w:rFonts w:ascii="Times New Roman" w:hAnsi="Times New Roman" w:cs="Times New Roman"/>
          <w:sz w:val="24"/>
          <w:szCs w:val="24"/>
        </w:rPr>
        <w:t>Siergijewicz</w:t>
      </w:r>
      <w:proofErr w:type="spellEnd"/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Wyżej wymienieni radni wyrazili zgodę na członkostwo w Komisji skarg, wniosków i petycji.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872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Przewodniczący Rady Jacek Chęciński ogłosił 5 minutową przerwę w celu ukonstytuowania się Komisji to znaczy wskazania spośród swoich członków przewodniczących komisji.</w:t>
      </w:r>
    </w:p>
    <w:p w:rsidR="008A0301" w:rsidRPr="009E5872" w:rsidRDefault="009E587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</w:t>
      </w:r>
      <w:r w:rsidR="00360E55">
        <w:rPr>
          <w:rFonts w:ascii="Times New Roman" w:hAnsi="Times New Roman" w:cs="Times New Roman"/>
          <w:sz w:val="24"/>
          <w:szCs w:val="24"/>
        </w:rPr>
        <w:t>o przerwie wznowiono obrady sesji.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Przewodniczący Rady poprosił członków komisji stałych o podanie, kogo z radnych wskazano na przewodniczących poszczególnych komisji stałych: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Na Przewodniczącego Komisji Rewizyjnej zgłosiło się dwóch radnych: Justyna Winnicka i Mateusz Lehmann 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Przewodniczący Rady poddał pod głosowanie kandydaturę radnych</w:t>
      </w:r>
    </w:p>
    <w:p w:rsidR="009E5872" w:rsidRDefault="005A1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0E55">
        <w:rPr>
          <w:rFonts w:ascii="Times New Roman" w:hAnsi="Times New Roman" w:cs="Times New Roman"/>
          <w:sz w:val="24"/>
          <w:szCs w:val="24"/>
        </w:rPr>
        <w:t xml:space="preserve"> Justyna Winnicka uzyskał następ</w:t>
      </w:r>
      <w:r w:rsidR="009E5872">
        <w:rPr>
          <w:rFonts w:ascii="Times New Roman" w:hAnsi="Times New Roman" w:cs="Times New Roman"/>
          <w:sz w:val="24"/>
          <w:szCs w:val="24"/>
        </w:rPr>
        <w:t>ującą liczbę głosów (9</w:t>
      </w:r>
      <w:r w:rsidR="00360E55">
        <w:rPr>
          <w:rFonts w:ascii="Times New Roman" w:hAnsi="Times New Roman" w:cs="Times New Roman"/>
          <w:sz w:val="24"/>
          <w:szCs w:val="24"/>
        </w:rPr>
        <w:t xml:space="preserve"> głosów za, 0 głosów przeciwnych </w:t>
      </w:r>
      <w:r w:rsidR="009E5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301" w:rsidRDefault="009E587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60E55"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360E55">
        <w:rPr>
          <w:rFonts w:ascii="Times New Roman" w:hAnsi="Times New Roman" w:cs="Times New Roman"/>
          <w:sz w:val="24"/>
          <w:szCs w:val="24"/>
        </w:rPr>
        <w:t xml:space="preserve"> wstrzymujący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360E55">
        <w:rPr>
          <w:rFonts w:ascii="Times New Roman" w:hAnsi="Times New Roman" w:cs="Times New Roman"/>
          <w:sz w:val="24"/>
          <w:szCs w:val="24"/>
        </w:rPr>
        <w:t xml:space="preserve"> się).</w:t>
      </w:r>
    </w:p>
    <w:p w:rsidR="009E5872" w:rsidRDefault="005A1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0E55">
        <w:rPr>
          <w:rFonts w:ascii="Times New Roman" w:hAnsi="Times New Roman" w:cs="Times New Roman"/>
          <w:sz w:val="24"/>
          <w:szCs w:val="24"/>
        </w:rPr>
        <w:t xml:space="preserve"> Mateusz Lehmann uzysk</w:t>
      </w:r>
      <w:r w:rsidR="009E5872">
        <w:rPr>
          <w:rFonts w:ascii="Times New Roman" w:hAnsi="Times New Roman" w:cs="Times New Roman"/>
          <w:sz w:val="24"/>
          <w:szCs w:val="24"/>
        </w:rPr>
        <w:t>ał następującą liczbę głosów (6</w:t>
      </w:r>
      <w:r w:rsidR="00360E55">
        <w:rPr>
          <w:rFonts w:ascii="Times New Roman" w:hAnsi="Times New Roman" w:cs="Times New Roman"/>
          <w:sz w:val="24"/>
          <w:szCs w:val="24"/>
        </w:rPr>
        <w:t xml:space="preserve"> gło</w:t>
      </w:r>
      <w:r w:rsidR="009E5872">
        <w:rPr>
          <w:rFonts w:ascii="Times New Roman" w:hAnsi="Times New Roman" w:cs="Times New Roman"/>
          <w:sz w:val="24"/>
          <w:szCs w:val="24"/>
        </w:rPr>
        <w:t xml:space="preserve">sów za, 0 głosów przeciwnych </w:t>
      </w:r>
    </w:p>
    <w:p w:rsidR="008A0301" w:rsidRDefault="009E587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360E55"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360E55">
        <w:rPr>
          <w:rFonts w:ascii="Times New Roman" w:hAnsi="Times New Roman" w:cs="Times New Roman"/>
          <w:sz w:val="24"/>
          <w:szCs w:val="24"/>
        </w:rPr>
        <w:t xml:space="preserve"> wstrzymujący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360E55">
        <w:rPr>
          <w:rFonts w:ascii="Times New Roman" w:hAnsi="Times New Roman" w:cs="Times New Roman"/>
          <w:sz w:val="24"/>
          <w:szCs w:val="24"/>
        </w:rPr>
        <w:t xml:space="preserve"> się).</w:t>
      </w:r>
    </w:p>
    <w:p w:rsidR="008A0301" w:rsidRDefault="009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Justyna Winnicka otrzymała największą liczbę głosów w związku z tym została Przewodniczącą K</w:t>
      </w:r>
      <w:r w:rsidR="004B3AFC">
        <w:rPr>
          <w:rFonts w:ascii="Times New Roman" w:hAnsi="Times New Roman" w:cs="Times New Roman"/>
          <w:sz w:val="24"/>
          <w:szCs w:val="24"/>
        </w:rPr>
        <w:t>omisji Rewizyjnej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AFC" w:rsidRDefault="004B3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Komisja Finansów i Planowania – Przewodnicząca Halina Andrzejczak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Komisja Oświaty Kultury, Spraw Socjalnych i Bezpieczeństwa Publicznego – 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Przewodniczący Sanocki Krzysztof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 Komisja Rolnictwa, Przemysłu, Ochrony Środowiska i Ochrony Przeciwpożarowej – 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Przewodniczący Dawid </w:t>
      </w:r>
      <w:proofErr w:type="spellStart"/>
      <w:r>
        <w:rPr>
          <w:rFonts w:ascii="Times New Roman" w:hAnsi="Times New Roman" w:cs="Times New Roman"/>
          <w:sz w:val="24"/>
          <w:szCs w:val="24"/>
        </w:rPr>
        <w:t>Kałuziak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Komisja Rewizyjna – Przewodnicząca Justyna Winnicka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Komisja skarg, wniosków i petycji – Przewodniczący Adam Bogdan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10. Podjęcie uchwały w sprawie powołania składów osobowych Komisji stałych Rady</w:t>
      </w:r>
    </w:p>
    <w:p w:rsidR="008A0301" w:rsidRDefault="00360E55">
      <w:pPr>
        <w:spacing w:after="0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Gminy Stare Kurowo.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Przewodniczący Rady poddał pod głosowanie:</w:t>
      </w:r>
    </w:p>
    <w:p w:rsidR="008A0301" w:rsidRDefault="00360E55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projekt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 3 uchwały Rady w sprawie: powołania składów osobowych Komisji stałych 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Gminy,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w obecności 15 radnych ustawowego składu Rady przyjęła uchwałę jednogłośnie (15 głosami za, przy 0 głosach przeciwnych i 0 głosach wstrzymujących się).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(protokół z głosowania w załączeniu do niniejszego protokołu)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11. Podjęcie uchwały w sprawie powołania składu osobowego Komisji Rewizyjnej Rady</w:t>
      </w:r>
    </w:p>
    <w:p w:rsidR="008A0301" w:rsidRDefault="00360E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Gminy Stare Kurowo.</w:t>
      </w:r>
    </w:p>
    <w:p w:rsidR="008A0301" w:rsidRDefault="008A03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0301" w:rsidRDefault="00360E55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projekt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 4 uchwała Rady w sprawie: powołania składu osobowego Komisji Rewizyjnej Rady Gminy,</w:t>
      </w:r>
    </w:p>
    <w:p w:rsidR="008A0301" w:rsidRDefault="0036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w obecności 15 radnych ustawowego składu Rady przyjęła uchwałę jednogłośnie (15 głosami za, przy 0 głosach przeciwnych i 0 głosach wstrzymujących się).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(protokół z głosowania w załączeniu do niniejszego protokołu)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12. Podjęcie uchwały w sprawie powołania składu osobowego Komisji skarg,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wniosków</w:t>
      </w:r>
      <w:r w:rsidR="00B105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petycji Rady Gminy Stare Kurowo.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projekt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 5 uchwała Rady w sprawie: powołania składu osobowego Komisji skarg, wniosków i petycji Rady Gminy,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Rada Gminy w obecności 15 radnych ustawowego składu Rady przyjęła uchwałę jednogłośnie (15 głosami za, przy 0 głosach przeciwnych i 0 głosach wstrzymujących się).</w:t>
      </w:r>
    </w:p>
    <w:p w:rsidR="008A0301" w:rsidRDefault="00360E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(protokół z głosowania w załączeniu do niniejszego protokołu)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13. Zamknięcie obrad.</w:t>
      </w: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Pan Jacek Chęciński – Przewodniczący Rady w związku z wyczerpaniem porządku zamknął obrady I sesji Rady Gminy Stare Kurowo w dniu 22.11.2018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0301" w:rsidRDefault="008A03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W trakcie obrad I sesji Rady Gminy Stare Kurowo w dniu 22.11.2018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Rada Gminy podjęła następujące uchwały:</w:t>
      </w:r>
    </w:p>
    <w:p w:rsidR="008A0301" w:rsidRDefault="00360E55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Uchwała Nr I.1.2018 Rady Gminy w sprawie: wyboru Przewodniczącego Rady Gminy Stare Kurowo,</w:t>
      </w:r>
    </w:p>
    <w:p w:rsidR="008A0301" w:rsidRDefault="00360E55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Uchwała Nr I.2.2018 Rady Gminy w sprawie: wybory Wiceprzewodniczącego Rady Gminy Stare Kurowo,</w:t>
      </w:r>
    </w:p>
    <w:p w:rsidR="008A0301" w:rsidRDefault="00360E55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Uchwała Nr I.3.2018 Rady Gminy w sprawie: powołania składów osobowych Komisji stałych Rady Gminy.</w:t>
      </w:r>
    </w:p>
    <w:p w:rsidR="008A0301" w:rsidRDefault="00360E55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Uchwała Nr I.4.2018 Rady Gminy w sprawie: powołania składu osobowego Komisji Rewizyjnej Rady Gminy,</w:t>
      </w:r>
    </w:p>
    <w:p w:rsidR="008A0301" w:rsidRDefault="00B1054A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Uchwała Nr I.5.2018</w:t>
      </w:r>
      <w:r w:rsidR="00360E55">
        <w:rPr>
          <w:rFonts w:ascii="Times New Roman" w:eastAsia="Calibri" w:hAnsi="Times New Roman" w:cs="Times New Roman"/>
          <w:sz w:val="24"/>
          <w:szCs w:val="24"/>
        </w:rPr>
        <w:t xml:space="preserve"> Rady Gminy w sprawie: powołania składu osobowego Komisji skarg, wniosków i petycji Rady Gminy.</w:t>
      </w:r>
    </w:p>
    <w:p w:rsidR="008A0301" w:rsidRDefault="008A03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Uchwały stanowią załącznik do protokołu.</w:t>
      </w:r>
    </w:p>
    <w:p w:rsidR="008A0301" w:rsidRDefault="008A03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8A03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tym protokół zakończono.</w:t>
      </w:r>
    </w:p>
    <w:p w:rsidR="008A0301" w:rsidRDefault="008A03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Protokołowała:</w:t>
      </w:r>
    </w:p>
    <w:p w:rsidR="008A0301" w:rsidRDefault="008A03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Inspektor ds.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Organizacyjnych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Przewodniczący Rady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i Rady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Gminy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0301" w:rsidRDefault="00360E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(-) Małgorzata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Rodzeń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(-) Jacek Chęciński</w:t>
      </w:r>
    </w:p>
    <w:p w:rsidR="008A0301" w:rsidRDefault="008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301" w:rsidRDefault="008A03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8A0301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F6" w:rsidRDefault="004A61F6" w:rsidP="004B3AFC">
      <w:pPr>
        <w:spacing w:after="0" w:line="240" w:lineRule="auto"/>
      </w:pPr>
      <w:r>
        <w:separator/>
      </w:r>
    </w:p>
  </w:endnote>
  <w:endnote w:type="continuationSeparator" w:id="0">
    <w:p w:rsidR="004A61F6" w:rsidRDefault="004A61F6" w:rsidP="004B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85176"/>
      <w:docPartObj>
        <w:docPartGallery w:val="Page Numbers (Bottom of Page)"/>
        <w:docPartUnique/>
      </w:docPartObj>
    </w:sdtPr>
    <w:sdtEndPr/>
    <w:sdtContent>
      <w:p w:rsidR="004B3AFC" w:rsidRDefault="004B3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46">
          <w:rPr>
            <w:noProof/>
          </w:rPr>
          <w:t>11</w:t>
        </w:r>
        <w:r>
          <w:fldChar w:fldCharType="end"/>
        </w:r>
      </w:p>
    </w:sdtContent>
  </w:sdt>
  <w:p w:rsidR="004B3AFC" w:rsidRDefault="004B3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F6" w:rsidRDefault="004A61F6" w:rsidP="004B3AFC">
      <w:pPr>
        <w:spacing w:after="0" w:line="240" w:lineRule="auto"/>
      </w:pPr>
      <w:r>
        <w:separator/>
      </w:r>
    </w:p>
  </w:footnote>
  <w:footnote w:type="continuationSeparator" w:id="0">
    <w:p w:rsidR="004A61F6" w:rsidRDefault="004A61F6" w:rsidP="004B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6120"/>
    <w:multiLevelType w:val="multilevel"/>
    <w:tmpl w:val="98441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6698"/>
    <w:multiLevelType w:val="multilevel"/>
    <w:tmpl w:val="65B8C7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01"/>
    <w:rsid w:val="00141E4C"/>
    <w:rsid w:val="00241A6B"/>
    <w:rsid w:val="00360E55"/>
    <w:rsid w:val="004A61F6"/>
    <w:rsid w:val="004B3AFC"/>
    <w:rsid w:val="00564C41"/>
    <w:rsid w:val="005A148F"/>
    <w:rsid w:val="006A204D"/>
    <w:rsid w:val="008A0301"/>
    <w:rsid w:val="009E5872"/>
    <w:rsid w:val="00A642D9"/>
    <w:rsid w:val="00B1054A"/>
    <w:rsid w:val="00C70DA5"/>
    <w:rsid w:val="00CF7663"/>
    <w:rsid w:val="00D22175"/>
    <w:rsid w:val="00E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B2F9F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8B2F9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B2F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AFC"/>
  </w:style>
  <w:style w:type="paragraph" w:styleId="Tekstdymka">
    <w:name w:val="Balloon Text"/>
    <w:basedOn w:val="Normalny"/>
    <w:link w:val="TekstdymkaZnak"/>
    <w:uiPriority w:val="99"/>
    <w:semiHidden/>
    <w:unhideWhenUsed/>
    <w:rsid w:val="00E5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B2F9F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8B2F9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B2F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AFC"/>
  </w:style>
  <w:style w:type="paragraph" w:styleId="Tekstdymka">
    <w:name w:val="Balloon Text"/>
    <w:basedOn w:val="Normalny"/>
    <w:link w:val="TekstdymkaZnak"/>
    <w:uiPriority w:val="99"/>
    <w:semiHidden/>
    <w:unhideWhenUsed/>
    <w:rsid w:val="00E5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3163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radix8</dc:creator>
  <cp:lastModifiedBy>radix8</cp:lastModifiedBy>
  <cp:revision>4</cp:revision>
  <cp:lastPrinted>2018-12-13T08:21:00Z</cp:lastPrinted>
  <dcterms:created xsi:type="dcterms:W3CDTF">2018-12-13T08:17:00Z</dcterms:created>
  <dcterms:modified xsi:type="dcterms:W3CDTF">2018-12-13T08:21:00Z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