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5B" w:rsidRPr="00DD30A6" w:rsidRDefault="00A6715B" w:rsidP="00DD30A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b/>
          <w:sz w:val="24"/>
          <w:szCs w:val="24"/>
        </w:rPr>
        <w:t xml:space="preserve">Kierownik </w:t>
      </w:r>
      <w:r w:rsidR="00DD30A6" w:rsidRPr="00DD30A6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DD30A6">
        <w:rPr>
          <w:rFonts w:ascii="Times New Roman" w:eastAsia="Times New Roman" w:hAnsi="Times New Roman" w:cs="Times New Roman"/>
          <w:b/>
          <w:sz w:val="24"/>
          <w:szCs w:val="24"/>
        </w:rPr>
        <w:t>rodowiskowego Domu Samopomocy w Starym Kurowo</w:t>
      </w:r>
    </w:p>
    <w:p w:rsidR="00A6715B" w:rsidRPr="00DD30A6" w:rsidRDefault="00A6715B" w:rsidP="00DD30A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b/>
          <w:sz w:val="24"/>
          <w:szCs w:val="24"/>
        </w:rPr>
        <w:t>ogłasza nabór na stanowisko Głównego Księgowego</w:t>
      </w:r>
    </w:p>
    <w:p w:rsidR="00DD30A6" w:rsidRDefault="00A6715B" w:rsidP="00DD30A6">
      <w:pPr>
        <w:spacing w:before="100" w:after="1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b/>
          <w:sz w:val="24"/>
          <w:szCs w:val="24"/>
        </w:rPr>
        <w:t>Nazwa stanowiska</w:t>
      </w:r>
      <w:r w:rsidRPr="00DD30A6">
        <w:rPr>
          <w:rFonts w:ascii="Times New Roman" w:eastAsia="Times New Roman" w:hAnsi="Times New Roman" w:cs="Times New Roman"/>
          <w:sz w:val="24"/>
          <w:szCs w:val="24"/>
        </w:rPr>
        <w:t xml:space="preserve"> – Główny Księgowy w Środowiskowym Domu Samopomocy </w:t>
      </w:r>
    </w:p>
    <w:p w:rsidR="00A6715B" w:rsidRPr="00DD30A6" w:rsidRDefault="00A6715B" w:rsidP="00DD30A6">
      <w:pPr>
        <w:spacing w:before="100" w:after="1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w Starym Kurowie</w:t>
      </w:r>
      <w:r w:rsidR="00DD30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30A6">
        <w:rPr>
          <w:rFonts w:ascii="Times New Roman" w:eastAsia="Times New Roman" w:hAnsi="Times New Roman" w:cs="Times New Roman"/>
          <w:sz w:val="24"/>
          <w:szCs w:val="24"/>
        </w:rPr>
        <w:t xml:space="preserve"> ul.  Kościuszki 77/4, 66-540 Stare Kurowo.                                                                                        </w:t>
      </w:r>
      <w:r w:rsidRPr="00DD30A6">
        <w:rPr>
          <w:rFonts w:ascii="Times New Roman" w:eastAsia="Times New Roman" w:hAnsi="Times New Roman" w:cs="Times New Roman"/>
          <w:b/>
          <w:sz w:val="24"/>
          <w:szCs w:val="24"/>
        </w:rPr>
        <w:t>Wymiar czasu pracy</w:t>
      </w:r>
      <w:r w:rsidRPr="00DD30A6">
        <w:rPr>
          <w:rFonts w:ascii="Times New Roman" w:eastAsia="Times New Roman" w:hAnsi="Times New Roman" w:cs="Times New Roman"/>
          <w:sz w:val="24"/>
          <w:szCs w:val="24"/>
        </w:rPr>
        <w:t xml:space="preserve"> – 1/4 etatu</w:t>
      </w:r>
    </w:p>
    <w:p w:rsidR="00DD30A6" w:rsidRDefault="00A6715B" w:rsidP="00DD30A6">
      <w:pPr>
        <w:spacing w:before="100" w:after="1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 xml:space="preserve">                                                         </w:t>
      </w:r>
    </w:p>
    <w:p w:rsidR="00A6715B" w:rsidRPr="00DD30A6" w:rsidRDefault="00A6715B" w:rsidP="00C679B6">
      <w:pPr>
        <w:spacing w:before="100" w:after="1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b/>
          <w:sz w:val="24"/>
          <w:szCs w:val="24"/>
        </w:rPr>
        <w:t>I. Wymagania niezbędne</w:t>
      </w:r>
    </w:p>
    <w:p w:rsidR="00A6715B" w:rsidRPr="00DD30A6" w:rsidRDefault="00A6715B" w:rsidP="00DD30A6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Obywatelstwo polskie.</w:t>
      </w:r>
    </w:p>
    <w:p w:rsidR="00A6715B" w:rsidRPr="00DD30A6" w:rsidRDefault="00A6715B" w:rsidP="00DD30A6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Pełna zdolność do czynności prawnych i korzystanie z pełni praw publicznych.</w:t>
      </w:r>
    </w:p>
    <w:p w:rsidR="00A6715B" w:rsidRPr="00DD30A6" w:rsidRDefault="00A6715B" w:rsidP="00DD30A6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Kandydat nie był skazany prawomocnym wyrokiem  za przestępstwo przeciwko mieniu, przeciwko obrotowi gospodarczemu, przeciwko działalności instytucji państwowych oraz samorządu terytorialnego, przeciwko wiarygodności dokumentów lub za przestępstwo skarbowe.</w:t>
      </w:r>
    </w:p>
    <w:p w:rsidR="00A6715B" w:rsidRPr="00DD30A6" w:rsidRDefault="00A6715B" w:rsidP="00DD30A6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Nieposzlakowana opinia.</w:t>
      </w:r>
    </w:p>
    <w:p w:rsidR="00A6715B" w:rsidRPr="00DD30A6" w:rsidRDefault="00A6715B" w:rsidP="00DD30A6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Stan zdrowia pozwalający na zatrudnienie na określonym stanowisku.</w:t>
      </w:r>
    </w:p>
    <w:p w:rsidR="00A6715B" w:rsidRPr="00DD30A6" w:rsidRDefault="00A6715B" w:rsidP="00DD30A6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Wykształcenie – spełnienie jednego z poniższych warunków :</w:t>
      </w:r>
    </w:p>
    <w:p w:rsidR="00A6715B" w:rsidRPr="00DD30A6" w:rsidRDefault="00A6715B" w:rsidP="00DD30A6">
      <w:pPr>
        <w:tabs>
          <w:tab w:val="left" w:pos="1080"/>
        </w:tabs>
        <w:spacing w:before="100" w:after="10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OpenSymbol" w:hAnsi="Times New Roman" w:cs="Times New Roman"/>
          <w:sz w:val="24"/>
          <w:szCs w:val="24"/>
        </w:rPr>
        <w:t>a)</w:t>
      </w:r>
      <w:r w:rsidRPr="00DD30A6">
        <w:rPr>
          <w:rFonts w:ascii="Times New Roman" w:eastAsia="Times New Roman" w:hAnsi="Times New Roman" w:cs="Times New Roman"/>
          <w:sz w:val="24"/>
          <w:szCs w:val="24"/>
        </w:rPr>
        <w:t>   ukończone ekonomiczne jednolite studia magisterskie, lub studia zawodowe, uzupełniające ekonomiczne studia magisterskie lub ekonomiczne studia podyplomowe i posiadanie co najmniej 3 – letniej praktyki w księgowości,</w:t>
      </w:r>
    </w:p>
    <w:p w:rsidR="00A6715B" w:rsidRPr="00DD30A6" w:rsidRDefault="00A6715B" w:rsidP="00DD30A6">
      <w:pPr>
        <w:tabs>
          <w:tab w:val="left" w:pos="1080"/>
        </w:tabs>
        <w:spacing w:before="100" w:after="10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OpenSymbol" w:hAnsi="Times New Roman" w:cs="Times New Roman"/>
          <w:sz w:val="24"/>
          <w:szCs w:val="24"/>
        </w:rPr>
        <w:t>b)</w:t>
      </w:r>
      <w:r w:rsidRPr="00DD30A6">
        <w:rPr>
          <w:rFonts w:ascii="Times New Roman" w:eastAsia="Times New Roman" w:hAnsi="Times New Roman" w:cs="Times New Roman"/>
          <w:sz w:val="24"/>
          <w:szCs w:val="24"/>
        </w:rPr>
        <w:t>   ukończona średnia, policealna lub pomaturalna szkoła ekonomiczna i posiadanie co najmniej 6 – letniej praktyki w księgowości</w:t>
      </w:r>
    </w:p>
    <w:p w:rsidR="00A6715B" w:rsidRPr="00DD30A6" w:rsidRDefault="00A6715B" w:rsidP="00DD30A6">
      <w:pPr>
        <w:tabs>
          <w:tab w:val="left" w:pos="1080"/>
        </w:tabs>
        <w:spacing w:before="100" w:after="10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OpenSymbol" w:hAnsi="Times New Roman" w:cs="Times New Roman"/>
          <w:sz w:val="24"/>
          <w:szCs w:val="24"/>
        </w:rPr>
        <w:t>c)</w:t>
      </w:r>
      <w:r w:rsidRPr="00DD30A6">
        <w:rPr>
          <w:rFonts w:ascii="Times New Roman" w:eastAsia="Times New Roman" w:hAnsi="Times New Roman" w:cs="Times New Roman"/>
          <w:sz w:val="24"/>
          <w:szCs w:val="24"/>
        </w:rPr>
        <w:t>   posiadanie wpisu do rejestru biegłych rewidentów na podstawie odrębnych przepisów,</w:t>
      </w:r>
    </w:p>
    <w:p w:rsidR="00A6715B" w:rsidRPr="00DD30A6" w:rsidRDefault="00A6715B" w:rsidP="00DD30A6">
      <w:pPr>
        <w:tabs>
          <w:tab w:val="left" w:pos="1080"/>
        </w:tabs>
        <w:spacing w:before="100" w:after="10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OpenSymbol" w:hAnsi="Times New Roman" w:cs="Times New Roman"/>
          <w:sz w:val="24"/>
          <w:szCs w:val="24"/>
        </w:rPr>
        <w:t>d)</w:t>
      </w:r>
      <w:r w:rsidRPr="00DD30A6">
        <w:rPr>
          <w:rFonts w:ascii="Times New Roman" w:eastAsia="Times New Roman" w:hAnsi="Times New Roman" w:cs="Times New Roman"/>
          <w:sz w:val="24"/>
          <w:szCs w:val="24"/>
        </w:rPr>
        <w:t>   posiadanie certyfikatu księgowego uprawniającego do usługowego prowadzenia ksiąg rachunkowych albo świadectwa kwalifikacyjnego uprawniającego do usługowego prowadzenia ksiąg rachunkowych, wydanego na podstawie odrębnych przepisów.</w:t>
      </w:r>
    </w:p>
    <w:p w:rsidR="00A6715B" w:rsidRPr="00DD30A6" w:rsidRDefault="00A6715B" w:rsidP="00DD30A6">
      <w:pPr>
        <w:numPr>
          <w:ilvl w:val="0"/>
          <w:numId w:val="2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 xml:space="preserve">Zakres wiedzy ogólnej i specjalistycznej wynikający z posiadanego wykształcenia </w:t>
      </w:r>
      <w:r w:rsidR="00C67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DD30A6">
        <w:rPr>
          <w:rFonts w:ascii="Times New Roman" w:eastAsia="Times New Roman" w:hAnsi="Times New Roman" w:cs="Times New Roman"/>
          <w:sz w:val="24"/>
          <w:szCs w:val="24"/>
        </w:rPr>
        <w:t>i praktyki.</w:t>
      </w:r>
    </w:p>
    <w:p w:rsidR="00A6715B" w:rsidRPr="00DD30A6" w:rsidRDefault="00A6715B" w:rsidP="00DD30A6">
      <w:pPr>
        <w:numPr>
          <w:ilvl w:val="0"/>
          <w:numId w:val="2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Staż pracy – zgodnie z art.54 ust. 2 ustawy z dnia 27 sierpnia 2009 r. o finansach publicznych           (</w:t>
      </w:r>
      <w:proofErr w:type="spellStart"/>
      <w:r w:rsidRPr="00DD30A6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DD30A6">
        <w:rPr>
          <w:rFonts w:ascii="Times New Roman" w:eastAsia="Times New Roman" w:hAnsi="Times New Roman" w:cs="Times New Roman"/>
          <w:sz w:val="24"/>
          <w:szCs w:val="24"/>
        </w:rPr>
        <w:t xml:space="preserve">. Dz.U. z 2013r., poz. 885 z </w:t>
      </w:r>
      <w:proofErr w:type="spellStart"/>
      <w:r w:rsidRPr="00DD30A6">
        <w:rPr>
          <w:rFonts w:ascii="Times New Roman" w:eastAsia="Times New Roman" w:hAnsi="Times New Roman" w:cs="Times New Roman"/>
          <w:sz w:val="24"/>
          <w:szCs w:val="24"/>
        </w:rPr>
        <w:t>pźn</w:t>
      </w:r>
      <w:proofErr w:type="spellEnd"/>
      <w:r w:rsidRPr="00DD30A6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A6715B" w:rsidRPr="00DD30A6" w:rsidRDefault="00A6715B" w:rsidP="00DD30A6">
      <w:pPr>
        <w:numPr>
          <w:ilvl w:val="0"/>
          <w:numId w:val="2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 xml:space="preserve">Znajomość ustaw : o finansach publicznych, o rachunkowości, o pomocy społecznej, </w:t>
      </w:r>
      <w:r w:rsidR="00C679B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D30A6">
        <w:rPr>
          <w:rFonts w:ascii="Times New Roman" w:eastAsia="Times New Roman" w:hAnsi="Times New Roman" w:cs="Times New Roman"/>
          <w:sz w:val="24"/>
          <w:szCs w:val="24"/>
        </w:rPr>
        <w:t>o ochronie danych osobowych, o samorządzie gminnym, kodeksu pracy, o systemie ubezpieczeń społecznych, o podatku dochodowym od osób fizycznych</w:t>
      </w:r>
    </w:p>
    <w:p w:rsidR="00A6715B" w:rsidRPr="00DD30A6" w:rsidRDefault="00A6715B" w:rsidP="00DD30A6">
      <w:pPr>
        <w:spacing w:before="100" w:after="1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b/>
          <w:sz w:val="24"/>
          <w:szCs w:val="24"/>
        </w:rPr>
        <w:t> II Wymagania dodatkowe</w:t>
      </w:r>
    </w:p>
    <w:p w:rsidR="00A6715B" w:rsidRPr="00DD30A6" w:rsidRDefault="00A6715B" w:rsidP="00DD30A6">
      <w:pPr>
        <w:numPr>
          <w:ilvl w:val="0"/>
          <w:numId w:val="3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Dobra znajomość obsługi komputera, w tym umiejętność na poziomie co najmniej podstawowym korzystania z edytorów tekstów i arkuszy kalkulacyjnych ( z pakietu MS Office lub innych)</w:t>
      </w:r>
    </w:p>
    <w:p w:rsidR="00A6715B" w:rsidRPr="00DD30A6" w:rsidRDefault="00A6715B" w:rsidP="00DD30A6">
      <w:pPr>
        <w:numPr>
          <w:ilvl w:val="0"/>
          <w:numId w:val="3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lastRenderedPageBreak/>
        <w:t>Znajomość programów księgowych oraz programu PŁANIK</w:t>
      </w:r>
    </w:p>
    <w:p w:rsidR="00A6715B" w:rsidRPr="00DD30A6" w:rsidRDefault="00A6715B" w:rsidP="00DD30A6">
      <w:pPr>
        <w:numPr>
          <w:ilvl w:val="0"/>
          <w:numId w:val="3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Komunikatywność i uprzejmość.</w:t>
      </w:r>
    </w:p>
    <w:p w:rsidR="00A6715B" w:rsidRPr="00DD30A6" w:rsidRDefault="00A6715B" w:rsidP="00DD30A6">
      <w:pPr>
        <w:numPr>
          <w:ilvl w:val="0"/>
          <w:numId w:val="3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Umiejętność pracy w zespole.</w:t>
      </w:r>
    </w:p>
    <w:p w:rsidR="00A6715B" w:rsidRPr="00DD30A6" w:rsidRDefault="00A6715B" w:rsidP="00DD30A6">
      <w:pPr>
        <w:numPr>
          <w:ilvl w:val="0"/>
          <w:numId w:val="3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Bardzo dobra organizacja pracy.</w:t>
      </w:r>
    </w:p>
    <w:p w:rsidR="00A6715B" w:rsidRPr="00DD30A6" w:rsidRDefault="00A6715B" w:rsidP="00DD30A6">
      <w:pPr>
        <w:numPr>
          <w:ilvl w:val="0"/>
          <w:numId w:val="3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Mile widziane doświadczenie w pracy w jednostce sektora finansów publicznych.</w:t>
      </w:r>
    </w:p>
    <w:p w:rsidR="00A6715B" w:rsidRPr="00DD30A6" w:rsidRDefault="00A6715B" w:rsidP="00DD30A6">
      <w:pPr>
        <w:spacing w:before="100" w:after="1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b/>
          <w:sz w:val="24"/>
          <w:szCs w:val="24"/>
        </w:rPr>
        <w:t> III. Zadania wykonywane na tym stanowisku.</w:t>
      </w:r>
    </w:p>
    <w:p w:rsidR="00A6715B" w:rsidRPr="00DD30A6" w:rsidRDefault="00A6715B" w:rsidP="00DD30A6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Prowadzenie rachunkowości i gospodarki finansowo – księgowej Środowiskowego Domu Samopomocy w Starym Kurowie.</w:t>
      </w:r>
    </w:p>
    <w:p w:rsidR="00A6715B" w:rsidRPr="00DD30A6" w:rsidRDefault="00A6715B" w:rsidP="00DD30A6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Prowadzenie spraw kadrowych.</w:t>
      </w:r>
    </w:p>
    <w:p w:rsidR="00A6715B" w:rsidRPr="00DD30A6" w:rsidRDefault="00A6715B" w:rsidP="00DD30A6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Opracowywanie zakładowego planu kont zgodnie z aktualnymi rozporządzeniami finansowymi.</w:t>
      </w:r>
    </w:p>
    <w:p w:rsidR="00A6715B" w:rsidRPr="00DD30A6" w:rsidRDefault="00A6715B" w:rsidP="00DD30A6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Organizowanie prawidłowego obiegu dokumentów finansowo – księgowych.</w:t>
      </w:r>
    </w:p>
    <w:p w:rsidR="00A6715B" w:rsidRPr="00DD30A6" w:rsidRDefault="00A6715B" w:rsidP="00DD30A6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Sprawowanie kontroli wewnętrznej z zakresu rachunkowości i finansów, nadzór nad przestrzeganiem instrukcji procedur w/w dokumentów.</w:t>
      </w:r>
    </w:p>
    <w:p w:rsidR="00A6715B" w:rsidRPr="00DD30A6" w:rsidRDefault="00A6715B" w:rsidP="00DD30A6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Kontrola formalna i rachunkowa dokumentów księgowych, również opis tych dokumentów.</w:t>
      </w:r>
    </w:p>
    <w:p w:rsidR="00A6715B" w:rsidRPr="00DD30A6" w:rsidRDefault="00A6715B" w:rsidP="00DD30A6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Opracowywanie projektu budżetu.</w:t>
      </w:r>
    </w:p>
    <w:p w:rsidR="00A6715B" w:rsidRPr="00DD30A6" w:rsidRDefault="00A6715B" w:rsidP="00DD30A6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Opracowywanie układu wykonawczego budżetu, kontrola jego realizacji, bieżąca jego aktualizacja oraz monitorowanie postępu finansowego planów budżetowych.</w:t>
      </w:r>
    </w:p>
    <w:p w:rsidR="00A6715B" w:rsidRPr="00DD30A6" w:rsidRDefault="00A6715B" w:rsidP="00DD30A6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Sporządzanie sprawozdawczości budżetowej i finansowej.</w:t>
      </w:r>
    </w:p>
    <w:p w:rsidR="00A6715B" w:rsidRPr="00DD30A6" w:rsidRDefault="00A6715B" w:rsidP="00DD30A6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Prowadzenie i ewidencja zawartych umów i zapewnienie realizacji zobowiązań wynikających        z ich zawarcia.</w:t>
      </w:r>
    </w:p>
    <w:p w:rsidR="00A6715B" w:rsidRPr="00DD30A6" w:rsidRDefault="00A6715B" w:rsidP="00DD30A6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Rozliczanie delegacji służbowych.</w:t>
      </w:r>
    </w:p>
    <w:p w:rsidR="00A6715B" w:rsidRPr="00DD30A6" w:rsidRDefault="00A6715B" w:rsidP="00DD30A6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Bieżąca analiza dotacji.</w:t>
      </w:r>
    </w:p>
    <w:p w:rsidR="00A6715B" w:rsidRPr="00DD30A6" w:rsidRDefault="00A6715B" w:rsidP="00DD30A6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 xml:space="preserve">Sporządzanie listy płac dla pracowników, kart wynagrodzeń, kart chorobowych </w:t>
      </w:r>
      <w:r w:rsidR="00DD30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DD30A6">
        <w:rPr>
          <w:rFonts w:ascii="Times New Roman" w:eastAsia="Times New Roman" w:hAnsi="Times New Roman" w:cs="Times New Roman"/>
          <w:sz w:val="24"/>
          <w:szCs w:val="24"/>
        </w:rPr>
        <w:t>i urlopowych.</w:t>
      </w:r>
    </w:p>
    <w:p w:rsidR="00A6715B" w:rsidRPr="00DD30A6" w:rsidRDefault="00A6715B" w:rsidP="00DD30A6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Terminowe sporządzanie sprawozdawczości GUS.</w:t>
      </w:r>
    </w:p>
    <w:p w:rsidR="00A6715B" w:rsidRPr="00DD30A6" w:rsidRDefault="00A6715B" w:rsidP="00DD30A6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Prowadzenie gospodarki składnikami majątkowymi.</w:t>
      </w:r>
    </w:p>
    <w:p w:rsidR="00A6715B" w:rsidRPr="00DD30A6" w:rsidRDefault="00A6715B" w:rsidP="00DD30A6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Współpraca z bankiem.</w:t>
      </w:r>
    </w:p>
    <w:p w:rsidR="00A6715B" w:rsidRPr="00DD30A6" w:rsidRDefault="00A6715B" w:rsidP="00DD30A6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Wykonywanie innych zadań zleconych przez przełożonego w ramach zajmowanego stanowiska.</w:t>
      </w:r>
    </w:p>
    <w:p w:rsidR="00A6715B" w:rsidRPr="00DD30A6" w:rsidRDefault="00A6715B" w:rsidP="00DD30A6">
      <w:pPr>
        <w:spacing w:before="100" w:after="1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b/>
          <w:sz w:val="24"/>
          <w:szCs w:val="24"/>
        </w:rPr>
        <w:t>IV Warunki zatrudnienia</w:t>
      </w:r>
    </w:p>
    <w:p w:rsidR="00A6715B" w:rsidRPr="00DD30A6" w:rsidRDefault="00A6715B" w:rsidP="00DD30A6">
      <w:pPr>
        <w:numPr>
          <w:ilvl w:val="0"/>
          <w:numId w:val="5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Umowa o prace na czas określony  - 1/4 etatu z możliwością przedłużenia na czas nieokreślony.</w:t>
      </w:r>
    </w:p>
    <w:p w:rsidR="00A6715B" w:rsidRPr="00DD30A6" w:rsidRDefault="00A6715B" w:rsidP="00DD30A6">
      <w:pPr>
        <w:spacing w:before="100" w:after="1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30A6">
        <w:rPr>
          <w:rFonts w:ascii="Times New Roman" w:eastAsia="Times New Roman" w:hAnsi="Times New Roman" w:cs="Times New Roman"/>
          <w:b/>
          <w:sz w:val="24"/>
          <w:szCs w:val="24"/>
        </w:rPr>
        <w:t>V. Oferty zawierające :</w:t>
      </w:r>
    </w:p>
    <w:p w:rsidR="00A6715B" w:rsidRPr="00DD30A6" w:rsidRDefault="00A6715B" w:rsidP="00DD30A6">
      <w:pPr>
        <w:numPr>
          <w:ilvl w:val="0"/>
          <w:numId w:val="6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List motywacyjny.</w:t>
      </w:r>
    </w:p>
    <w:p w:rsidR="00A6715B" w:rsidRPr="00DD30A6" w:rsidRDefault="00A6715B" w:rsidP="00DD30A6">
      <w:pPr>
        <w:numPr>
          <w:ilvl w:val="0"/>
          <w:numId w:val="6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lastRenderedPageBreak/>
        <w:t>Dokumenty poświadczające posiadane wykształcenie i kwalifikacje .</w:t>
      </w:r>
    </w:p>
    <w:p w:rsidR="00A6715B" w:rsidRPr="00DD30A6" w:rsidRDefault="00A6715B" w:rsidP="00DD30A6">
      <w:pPr>
        <w:numPr>
          <w:ilvl w:val="0"/>
          <w:numId w:val="6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Kwestionariusz osobowy dla osoby ubiegającej się o zatrudnienie.</w:t>
      </w:r>
    </w:p>
    <w:p w:rsidR="00A6715B" w:rsidRPr="00DD30A6" w:rsidRDefault="00A6715B" w:rsidP="00DD30A6">
      <w:pPr>
        <w:numPr>
          <w:ilvl w:val="0"/>
          <w:numId w:val="6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Dokumenty potwierdzające wymagany staż pracy.</w:t>
      </w:r>
    </w:p>
    <w:p w:rsidR="00A6715B" w:rsidRPr="00DD30A6" w:rsidRDefault="00A6715B" w:rsidP="00DD30A6">
      <w:pPr>
        <w:numPr>
          <w:ilvl w:val="0"/>
          <w:numId w:val="6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Pisemne oświadczenie o korzystaniu z pełni praw publicznych.</w:t>
      </w:r>
    </w:p>
    <w:p w:rsidR="00A6715B" w:rsidRPr="00DD30A6" w:rsidRDefault="00A6715B" w:rsidP="00DD30A6">
      <w:pPr>
        <w:numPr>
          <w:ilvl w:val="0"/>
          <w:numId w:val="6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 xml:space="preserve">Pisemne oświadczenie lub zaświadczenie o niekaralności za przestępstwo umyślne </w:t>
      </w:r>
      <w:r w:rsidR="00C67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DD30A6">
        <w:rPr>
          <w:rFonts w:ascii="Times New Roman" w:eastAsia="Times New Roman" w:hAnsi="Times New Roman" w:cs="Times New Roman"/>
          <w:sz w:val="24"/>
          <w:szCs w:val="24"/>
        </w:rPr>
        <w:t>(w przypadku zatrudnienia kandydat  dostarczy zaświadczenie z Krajowego Rejestru Karnego).</w:t>
      </w:r>
    </w:p>
    <w:p w:rsidR="00A6715B" w:rsidRPr="00DD30A6" w:rsidRDefault="00A6715B" w:rsidP="00DD30A6">
      <w:pPr>
        <w:numPr>
          <w:ilvl w:val="0"/>
          <w:numId w:val="6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Oświadczenie kandydata o braku przeciwwskazań zdrowotnych do zajmowanego stanowiska określonego w ogłoszeniu.</w:t>
      </w:r>
    </w:p>
    <w:p w:rsidR="00A6715B" w:rsidRPr="00DD30A6" w:rsidRDefault="00A6715B" w:rsidP="00DD30A6">
      <w:pPr>
        <w:numPr>
          <w:ilvl w:val="0"/>
          <w:numId w:val="6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Oświadczenie o treści : „wyrażam zgodę na przetwarzanie moich danych osobowych zawartych w ofercie pracy dla potrzeb niezbędnych do realizacji procesu rekrutacji ”zgodnie z ustawą z dnia 29 sierpnia 1997r. o ochronie danych osobowych.</w:t>
      </w:r>
    </w:p>
    <w:p w:rsidR="00A6715B" w:rsidRPr="00DD30A6" w:rsidRDefault="00A6715B" w:rsidP="00DD30A6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 xml:space="preserve">Prosimy składać w zamkniętej kopercie z dopiskiem „ Nabór na wolne stanowisko urzędnicze Głównego Księgowego w Środowiskowym Domu Samopomocy w Starym Kurowie” </w:t>
      </w:r>
      <w:r w:rsidR="00DD30A6" w:rsidRPr="00DD30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30A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D30A6" w:rsidRPr="00DD30A6">
        <w:rPr>
          <w:rFonts w:ascii="Times New Roman" w:eastAsia="Times New Roman" w:hAnsi="Times New Roman" w:cs="Times New Roman"/>
          <w:sz w:val="24"/>
          <w:szCs w:val="24"/>
        </w:rPr>
        <w:t xml:space="preserve">biurze Środowiskowego Domu Samopomocy ul. Kościuszki 77/4, 66-540 Stare Kurowo </w:t>
      </w:r>
      <w:r w:rsidR="00DD30A6" w:rsidRPr="00DD30A6">
        <w:rPr>
          <w:rFonts w:ascii="Times New Roman" w:eastAsia="Times New Roman" w:hAnsi="Times New Roman" w:cs="Times New Roman"/>
          <w:sz w:val="24"/>
          <w:szCs w:val="24"/>
        </w:rPr>
        <w:t xml:space="preserve">Nr tel. 95 78 19 579, 537 227 757 </w:t>
      </w:r>
      <w:r w:rsidRPr="00DD30A6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DD30A6" w:rsidRPr="00DD30A6">
        <w:rPr>
          <w:rFonts w:ascii="Times New Roman" w:eastAsia="Times New Roman" w:hAnsi="Times New Roman" w:cs="Times New Roman"/>
          <w:sz w:val="24"/>
          <w:szCs w:val="24"/>
        </w:rPr>
        <w:t>26 października</w:t>
      </w:r>
      <w:r w:rsidRPr="00DD30A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D30A6" w:rsidRPr="00DD30A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30A6">
        <w:rPr>
          <w:rFonts w:ascii="Times New Roman" w:eastAsia="Times New Roman" w:hAnsi="Times New Roman" w:cs="Times New Roman"/>
          <w:sz w:val="24"/>
          <w:szCs w:val="24"/>
        </w:rPr>
        <w:t xml:space="preserve"> roku do godz. 1</w:t>
      </w:r>
      <w:r w:rsidR="00DD30A6" w:rsidRPr="00DD30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D30A6">
        <w:rPr>
          <w:rFonts w:ascii="Times New Roman" w:eastAsia="Times New Roman" w:hAnsi="Times New Roman" w:cs="Times New Roman"/>
          <w:sz w:val="24"/>
          <w:szCs w:val="24"/>
        </w:rPr>
        <w:t xml:space="preserve">.00. Przewidywany termin rozstrzygnięcia naboru </w:t>
      </w:r>
      <w:r w:rsidR="00DD30A6" w:rsidRPr="00DD30A6">
        <w:rPr>
          <w:rFonts w:ascii="Times New Roman" w:eastAsia="Times New Roman" w:hAnsi="Times New Roman" w:cs="Times New Roman"/>
          <w:sz w:val="24"/>
          <w:szCs w:val="24"/>
        </w:rPr>
        <w:t xml:space="preserve">29 października </w:t>
      </w:r>
      <w:r w:rsidRPr="00DD30A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D30A6" w:rsidRPr="00DD30A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30A6">
        <w:rPr>
          <w:rFonts w:ascii="Times New Roman" w:eastAsia="Times New Roman" w:hAnsi="Times New Roman" w:cs="Times New Roman"/>
          <w:sz w:val="24"/>
          <w:szCs w:val="24"/>
        </w:rPr>
        <w:t xml:space="preserve"> rok.</w:t>
      </w:r>
    </w:p>
    <w:p w:rsidR="00A6715B" w:rsidRPr="00DD30A6" w:rsidRDefault="00A6715B" w:rsidP="00DD30A6">
      <w:pPr>
        <w:spacing w:before="100" w:after="1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b/>
          <w:sz w:val="24"/>
          <w:szCs w:val="24"/>
        </w:rPr>
        <w:t>VI. Informacje dodatkowe</w:t>
      </w:r>
    </w:p>
    <w:p w:rsidR="00A6715B" w:rsidRPr="00DD30A6" w:rsidRDefault="00A6715B" w:rsidP="00DD30A6">
      <w:pPr>
        <w:numPr>
          <w:ilvl w:val="0"/>
          <w:numId w:val="7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Aplikacje, które wpłyną po wskazanym terminie nie będą rozpatrywane</w:t>
      </w:r>
      <w:r w:rsidRPr="00DD30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6715B" w:rsidRPr="00DD30A6" w:rsidRDefault="00A6715B" w:rsidP="00DD30A6">
      <w:pPr>
        <w:numPr>
          <w:ilvl w:val="0"/>
          <w:numId w:val="7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Kandydaci  zostaną powiadomieni telefonicznie o terminie postępowania o naborze.</w:t>
      </w:r>
    </w:p>
    <w:p w:rsidR="00A6715B" w:rsidRPr="00DD30A6" w:rsidRDefault="00A6715B" w:rsidP="00DD30A6">
      <w:pPr>
        <w:numPr>
          <w:ilvl w:val="0"/>
          <w:numId w:val="7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 xml:space="preserve">Informacja o wyniku  będzie ogłoszona w Biuletynie Informacji Publicznej Urzędu </w:t>
      </w:r>
      <w:bookmarkStart w:id="0" w:name="_GoBack"/>
      <w:r w:rsidRPr="00DD30A6">
        <w:rPr>
          <w:rFonts w:ascii="Times New Roman" w:eastAsia="Times New Roman" w:hAnsi="Times New Roman" w:cs="Times New Roman"/>
          <w:sz w:val="24"/>
          <w:szCs w:val="24"/>
        </w:rPr>
        <w:t>Gminy w Starym Kurowie.</w:t>
      </w:r>
    </w:p>
    <w:bookmarkEnd w:id="0"/>
    <w:p w:rsidR="00A6715B" w:rsidRPr="00DD30A6" w:rsidRDefault="00A6715B" w:rsidP="00DD30A6">
      <w:pPr>
        <w:numPr>
          <w:ilvl w:val="0"/>
          <w:numId w:val="7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A6">
        <w:rPr>
          <w:rFonts w:ascii="Times New Roman" w:eastAsia="Times New Roman" w:hAnsi="Times New Roman" w:cs="Times New Roman"/>
          <w:sz w:val="24"/>
          <w:szCs w:val="24"/>
        </w:rPr>
        <w:t>Dokumenty aplikacyjne kandydatów pozostaną  w dokumentacji Środowiskowego Domu Samopomocy w Starym Kurowie.</w:t>
      </w:r>
    </w:p>
    <w:p w:rsidR="00AC194B" w:rsidRDefault="00AC194B"/>
    <w:p w:rsidR="00DD30A6" w:rsidRDefault="00DD30A6"/>
    <w:p w:rsidR="00DD30A6" w:rsidRPr="00C679B6" w:rsidRDefault="00DD30A6" w:rsidP="00DD30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79B6">
        <w:rPr>
          <w:rFonts w:ascii="Times New Roman" w:hAnsi="Times New Roman" w:cs="Times New Roman"/>
        </w:rPr>
        <w:t>Beata Rokaszewicz</w:t>
      </w:r>
    </w:p>
    <w:p w:rsidR="00DD30A6" w:rsidRPr="00C679B6" w:rsidRDefault="00DD30A6" w:rsidP="00DD30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79B6">
        <w:rPr>
          <w:rFonts w:ascii="Times New Roman" w:hAnsi="Times New Roman" w:cs="Times New Roman"/>
        </w:rPr>
        <w:t xml:space="preserve">Kierownik </w:t>
      </w:r>
    </w:p>
    <w:p w:rsidR="00DD30A6" w:rsidRPr="00C679B6" w:rsidRDefault="00DD30A6" w:rsidP="00DD30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79B6">
        <w:rPr>
          <w:rFonts w:ascii="Times New Roman" w:hAnsi="Times New Roman" w:cs="Times New Roman"/>
        </w:rPr>
        <w:t xml:space="preserve">Środowiskowego Domu Samopomocy </w:t>
      </w:r>
    </w:p>
    <w:p w:rsidR="00DD30A6" w:rsidRPr="00C679B6" w:rsidRDefault="00DD30A6" w:rsidP="00DD30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79B6">
        <w:rPr>
          <w:rFonts w:ascii="Times New Roman" w:hAnsi="Times New Roman" w:cs="Times New Roman"/>
        </w:rPr>
        <w:t>w Starym Kurowie.</w:t>
      </w:r>
    </w:p>
    <w:sectPr w:rsidR="00DD30A6" w:rsidRPr="00C6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3085"/>
    <w:multiLevelType w:val="multilevel"/>
    <w:tmpl w:val="567C2D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704A5F"/>
    <w:multiLevelType w:val="multilevel"/>
    <w:tmpl w:val="D27EA8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127738"/>
    <w:multiLevelType w:val="multilevel"/>
    <w:tmpl w:val="ED5EBD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F422419"/>
    <w:multiLevelType w:val="multilevel"/>
    <w:tmpl w:val="2C60C3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4EE1B84"/>
    <w:multiLevelType w:val="multilevel"/>
    <w:tmpl w:val="AF5CCC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BFA161F"/>
    <w:multiLevelType w:val="multilevel"/>
    <w:tmpl w:val="D2BCF5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94648D7"/>
    <w:multiLevelType w:val="multilevel"/>
    <w:tmpl w:val="484ACE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5B"/>
    <w:rsid w:val="001A5088"/>
    <w:rsid w:val="002943BA"/>
    <w:rsid w:val="00762EB3"/>
    <w:rsid w:val="00A43843"/>
    <w:rsid w:val="00A6715B"/>
    <w:rsid w:val="00AC194B"/>
    <w:rsid w:val="00C31E7D"/>
    <w:rsid w:val="00C679B6"/>
    <w:rsid w:val="00DD30A6"/>
    <w:rsid w:val="00E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559D"/>
  <w15:chartTrackingRefBased/>
  <w15:docId w15:val="{1D8B3945-9710-4F60-B891-1FB94B20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15B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Rokaszewicz</dc:creator>
  <cp:keywords/>
  <dc:description/>
  <cp:lastModifiedBy>Beata Rokaszewicz</cp:lastModifiedBy>
  <cp:revision>2</cp:revision>
  <dcterms:created xsi:type="dcterms:W3CDTF">2018-10-19T06:48:00Z</dcterms:created>
  <dcterms:modified xsi:type="dcterms:W3CDTF">2018-10-19T06:48:00Z</dcterms:modified>
</cp:coreProperties>
</file>