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9" w:rsidRPr="002B5AA9" w:rsidRDefault="002B5AA9" w:rsidP="0077202A">
      <w:pPr>
        <w:pBdr>
          <w:bottom w:val="single" w:sz="6" w:space="1" w:color="auto"/>
        </w:pBdr>
        <w:rPr>
          <w:rFonts w:asciiTheme="minorHAnsi" w:eastAsia="Times New Roman" w:hAnsiTheme="minorHAnsi" w:cs="Arial"/>
          <w:vanish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Arial"/>
          <w:vanish/>
          <w:sz w:val="24"/>
          <w:szCs w:val="24"/>
          <w:lang w:eastAsia="pl-PL"/>
        </w:rPr>
        <w:t>Początek formularza</w:t>
      </w:r>
    </w:p>
    <w:p w:rsidR="002B5AA9" w:rsidRPr="002B5AA9" w:rsidRDefault="002B5AA9" w:rsidP="002B5AA9">
      <w:pPr>
        <w:jc w:val="center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eastAsia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4pt" o:ole="">
            <v:imagedata r:id="rId5" o:title=""/>
          </v:shape>
          <w:control r:id="rId6" w:name="DefaultOcxName" w:shapeid="_x0000_i1034"/>
        </w:object>
      </w:r>
      <w:r w:rsidRPr="002B5AA9">
        <w:rPr>
          <w:rFonts w:eastAsia="Times New Roman" w:cs="Times New Roman"/>
          <w:sz w:val="24"/>
          <w:szCs w:val="24"/>
        </w:rPr>
        <w:object w:dxaOrig="1440" w:dyaOrig="360">
          <v:shape id="_x0000_i1037" type="#_x0000_t75" style="width:1in;height:18.4pt" o:ole="">
            <v:imagedata r:id="rId5" o:title=""/>
          </v:shape>
          <w:control r:id="rId7" w:name="DefaultOcxName1" w:shapeid="_x0000_i1037"/>
        </w:object>
      </w:r>
      <w:r w:rsidRPr="002B5AA9">
        <w:rPr>
          <w:rFonts w:eastAsia="Times New Roman" w:cs="Times New Roman"/>
          <w:sz w:val="24"/>
          <w:szCs w:val="24"/>
        </w:rPr>
        <w:object w:dxaOrig="1440" w:dyaOrig="360">
          <v:shape id="_x0000_i1040" type="#_x0000_t75" style="width:1in;height:18.4pt" o:ole="">
            <v:imagedata r:id="rId5" o:title=""/>
          </v:shape>
          <w:control r:id="rId8" w:name="DefaultOcxName2" w:shapeid="_x0000_i1040"/>
        </w:object>
      </w:r>
      <w:r w:rsidRPr="002B5AA9">
        <w:rPr>
          <w:rFonts w:eastAsia="Times New Roman" w:cs="Times New Roman"/>
          <w:sz w:val="24"/>
          <w:szCs w:val="24"/>
        </w:rPr>
        <w:object w:dxaOrig="1440" w:dyaOrig="360">
          <v:shape id="_x0000_i1043" type="#_x0000_t75" style="width:1in;height:18.4pt" o:ole="">
            <v:imagedata r:id="rId9" o:title=""/>
          </v:shape>
          <w:control r:id="rId10" w:name="DefaultOcxName3" w:shapeid="_x0000_i1043"/>
        </w:objec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Ogłoszenie nr 585574-N-2018 z dnia 2018-07-09 r.</w:t>
      </w:r>
    </w:p>
    <w:p w:rsidR="002B5AA9" w:rsidRPr="002B5AA9" w:rsidRDefault="002B5AA9" w:rsidP="002B5AA9">
      <w:pPr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Gmina Stare Kurowo: Przygotowanie i dowóz posiłków dla dzieci z przedszkola oraz uczniów szkół z terenu Gminy Stare Kurowo roku szkolnym 2018/2019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br/>
        <w:t xml:space="preserve">OGŁOSZENIE O ZAMÓWIENIU - Usługi </w:t>
      </w:r>
    </w:p>
    <w:p w:rsidR="002B5AA9" w:rsidRDefault="002B5AA9" w:rsidP="002B5AA9">
      <w:pPr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Zamieszczanie ogłoszenia: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Zamieszczanie obowiązkowe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Ogłoszenie dotyczy: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Zamówienia publicznego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Nazwa projektu lub programu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pl-PL"/>
        </w:rPr>
        <w:t>SEKCJA I: ZAMAWIAJĄCY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Informacje dodatkowe: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Gmina Stare Kurowo, krajowy numer identyfikacyjny 21096678600000, ul. ul. Daszyńskiego  1 , 66540   Stare Kurowo, woj. lubuskie, państwo Polska, tel. 0-95 76-15-052, e-mail artur.bieniek@starekurowo.pl, faks 0-95 76-15-102.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Adres strony internetowej (URL): www.starekurowo.pl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Adres profilu nabywcy: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Administracja samorządowa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5AA9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I.4) KOMUNIKACJA: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www.bip.wrota.lubuskie.pl/ugstarekurowo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www.bip.wrota.lubuskie.pl/ugstarekurowo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Elektronicznie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Inny sposób: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Tak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Inny sposób: w formie pisemnej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Adres: Urząd Gminy Stare Kurowo, ul. Daszyńskiego 1, 66-540 Stare Kurowo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pl-PL"/>
        </w:rPr>
        <w:t xml:space="preserve">SEKCJA II: PRZEDMIOT ZAMÓWIENIA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Przygotowanie i dowóz posiłków dla dzieci z przedszkola oraz uczniów szkół z terenu Gminy Stare Kurowo roku szkolnym 2018/2019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Numer referencyjny: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RI.271.5.2018.ABie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Usługi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lastRenderedPageBreak/>
        <w:t xml:space="preserve">innowacyjnego - określenie zapotrzebowania na innowacyjny produkt, usługę lub roboty budowlane: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Przedmiotem niniejszego zamówienia jest catering – przygotowanie i dowóz posiłków do przedszkola oraz szkół prowadzonych przez Gminę Stare Kurowo, tj. Przedszkole Komunalne w Starym Kurowie ul. Leśna 2; 66-540 Stare Kurowo; Szkoła Podstawowa w Starym Kurowie z Oddziałami Gimnazjalnymi, ul. Kościuszki 95, 66-540 Stare Kurowo, Szkoła Podstawowa w Nowym Kurowie, Nowe Kurowo 36, 66-540 Stare Kurowo - w roku szkolnym 2018/2019. Szacunkowa ilość posiłków: 158 posiłków dziennie. 2018 r. 12.924 posiłki, 2019 r. 20.512 posiłków. Przedszkole Komunalne w Starym Kurowie – 80 posiłków dziennie/ śniadanie + obiad (zupa+ drugie danie) + podwieczorek - 20 posiłków dziennie/obiad (zupa+ drugie danie+ dodatek) - 10 posiłków dziennie /zupa - 10 posiłków dziennie/śniadanie Szkoła Podstawowa z Oddziałami Gimnazjalnymi w Starym Kurowie – 26 posiłków dziennie /jedno danie gorące: zupa/drugie danie przemiennie+ dodatek Szkoła Podstawowa w Nowym Kurowie – 12 posiłków dziennie / jedno danie gorące: zupa/drugie danie przemiennie+ dodatek Ilość posiłków została określona szacunkowo na podstawie danych z roku szkolnego 2017/2018. Ilość posiłków będzie uzależniona od frekwencji dzieci. Zapotrzebowanie na dany dzień składane będzie przez upoważnionego przedstawiciela Zamawiającego do godz. 09.00 każdego dnia, z możliwością korekty do godz. 09.30. Informację odnośnie ilości żywionych w danym dniu Zamawiający zobowiązuje się przekazać drogą telefoniczną lub faksem. Faktyczna i ostateczna wielkość zamówienia uzależniona będzie od rzeczywistej liczby zamówionych oraz dostarczonych posiłków. Z uwagi na powyższe, Zamawiający zastrzega sobie możliwość niewykorzystania w pełni ilości posiłków będących przedmiotem zamówienia. Okres i sposób świadczenia usługi: rok szkolny 2018/2019 tj. Przedszkole od 03.09.2018r. do 30.06.2019r. i od 01.08.2019r. do 31.08.2019, Szkoły od 04.09.2018 r. do 20.06.2019 r. od poniedziałku do piątku z wyjątkiem dni wolnych od zajęć, w których przedszkole lub szkoły są zamknięte. Posiłki dostarczane w godzinach: Przedszkole: śniadanie 8:30, zupa/drugie danie 11:30, szkoły w godzinach 10.30-12.00 (przerwy między lekcjami) – indywidualnie ustalane z Dyrektorami Szkół i Przedszkola. Zamawiający zastrzega sobie prawo zmiany godzin dowiezienia posiłków. Schematyczny, sugerowany przez Zamawiającego schemat posiłków Rodzaj posiłków: a) śniadania rodzaj dania - bułka, masło, wędlina, ser żółty, pomidor lub ogórek, herbata - zupa mleczna, bułka, masło, dżem, herbata - bułka, masło, twarożek na słodko, wędlina, pomidor lub ogórek, herbata - chleb-2 kromki, masło, jajo gotowane, wędlina, pomidor lub ogórek, herbata - bułka, masło, twarożek z warzywami, wędlina, herbata - bułka, masło, ser żółty, dżem, kakao Należy przywozić gotowe kanapki b) dwa razy w tygodniu – obiad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drugodaniowy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mięsny +dodatek rodzaj dania - udko kurczaka + ziemniaki + surówka + kompot +jabłko - kotlet mielony + ziemniaki + surówka + kompot + gruszka - gulasz wieprzowy + kasza + surówka + kompot + banan - kotlet schabowy + ziemniaki + surówka + kompot + śliwki - pieczeń wieprzowa + ziemniaki + surówka + kompot + brzoskwinia - filet drobiowy + ziemniaki + surówka + kompot + nektarynki c) raz w tygodniu – obiad jednodaniowy +dodatek rodzaj dania - naleśniki z dżemem lub serem + kompot + jogurt - racuchy z jabłkami z cukrem pudrem + kompot + kisiel - pierogi ruskie lub z owocami + kompot + serek - makaron z sosem warzywno-mięsnym lub owocowym + kompot + budyń - filet rybny + ziemniaki + surówka + kompot+ jogurt d) dwa razy w tygodniu obiad jednodaniowy – zupa + pieczywo + dodatek rodzaj dania - pomidorowa z ryżem lub makaronem + pieczywo + jogurt - jarzynowa zabielana + pieczywo + banan - fasolowa + pieczywo + serek - żurek z ziemniakami, jajkiem i kiełbasą + pieczywo + gruszka - rosół z makaronem + mięso drobiowe gotowane + pieczywo + budyń - pieczarkowa + pieczywo + jabłko - barszcz ukraiński + pieczywo + kisiel - ogórkowa zabielana + pieczywo + mandarynki Gramatura posiłku - ziemniaki, kasza, makaron, ryż - 200g. - mięso, ryba - 100 g. - surówka -150 g. - naleśniki, pierogi, racuchy, 450g. - zupa 450 g. - kisiel, budyń – 200g - kompot lub sok z wodą – 200 g. Zamawiający nie dopuszcza, ażeby w ciągu 2 tygodni wystąpiła powtarzalność tego samego posiłku. Jadłospis podpisany przez dietetyka dostarczany jest do przedszkola, szkół i do Ośrodka Pomocy Społecznej w Starym Kurowie najpóźniej do ostatniego dnia poprzedniego miesiąca na następny miesiąc. Każda zmiana w jadłospisie wymaga akceptacji Zamawiającego. Posiłki muszą posiadać wymaganą przepisami kaloryczność i muszą być sporządzone zgodnie z wymogami sztuki kulinarnej i sanitarnej dla żywienia zbiorowego. Posiłki dla dzieci przedszkolnych powinny być dostosowane pod względem zastosowanych produktów oraz formy w jakiej są podawane do wieku dzieci. Zamawiający zastrzega sobie prawo zmiany zakresu usługi, tj. zmiany zarówno składu, jak i rodzaju posiłków przygotowywanych / dostarczanych w dany dzień o czym poinformuje Wykonawcę z wyprzedzeniem 2 dni roboczych. Dowożone posiłki winny być dostarczane własnym transportem Wykonawcy przystosowanym do przewozu żywności, na własny koszt w specjalistycznych termosach, gwarantujących utrzymanie odpowiedniej temperatury oraz jakości przewożonych potraw do punktów wydawania posiłków w przedszkolu i poszczególnych szkołach. Posiłki będą wydawane w naczyniach dostarczanych przez Wykonawcę. Wykonawca zobowiązany jest do odbioru codziennie termosów po posiłku, brudnych naczyń oraz odpadów/nieczystości. Odbiór ustalany indywidualnie z Dyrektorami poszczególnych szkół i przedszkola. Wykonawca jest wytwórcą odpadów powstałych przy realizacji przedmiotowego zamówienia publicznego i ponosi tym samym pełną odpowiedzialność za gospodarowanie tymi odpadami oraz koszty z tym związane zgodnie z ustawą o odpadach (t. j. Dz. U. z 2007r., Nr 39, poz. 251 z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późn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zm.). Wykonawca będzie zobowiązany do pobierania i przechowywania próbek wszystkich potraw wchodzących w skład każdego posiłku zgodnie z Rozporządzeniem Ministra Zdrowia z dnia 17.04.2007r. w sprawie pobierania i przechowywania próbek żywności przez zakłady żywienia zbiorowego typu zamkniętego (Dz. U. z 2007, Nr 80, poz. 545 Wykonawca dostarczy dokumentację potwierdzającą ilość dostarczonych posiłków. Zamawiający zastrzega prawo dokonywania kontroli w trakcie przygotowania posiłków w miejscu ich produkcji wskazanym przez Wykonawcę. Za uchybienia ujawnione w trakcie kontroli np. Sanepidu wynikające ze świadczonej przez Wykonawcę usługi, której następstwem będą m. in. mandaty, kary odpowiada Wykonawca. Wykonawca będzie przygotowywał posiłki zgodnie z zasadami określonymi w ustawie o bezpieczeństwie żywności i żywienia (Dz.U. z 2015r. poz. 594 ze zm.) łącznie z przepisami wykonawczymi do tej ustawy, w szczególności Rozporządzeniem Ministra Zdrowia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( Dz.U. z 2016r., poz. 1154) oraz obowiązującymi normami żywieniowymi wg Instytutu Żywienia i Żywności, jak również przepisami prawa w zakresie higieny żywienia norm HCCAP.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55321000-6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Dodatkowe kody CPV: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</w:tblGrid>
      <w:tr w:rsidR="002B5AA9" w:rsidRPr="002B5AA9" w:rsidTr="002B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A9" w:rsidRPr="002B5AA9" w:rsidRDefault="002B5AA9" w:rsidP="002B5AA9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2B5AA9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B5AA9" w:rsidRPr="002B5AA9" w:rsidTr="002B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A9" w:rsidRPr="002B5AA9" w:rsidRDefault="002B5AA9" w:rsidP="002B5AA9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2B5AA9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55524000-9</w:t>
            </w:r>
          </w:p>
        </w:tc>
      </w:tr>
    </w:tbl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Wartość bez VAT: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Waluta: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Tak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: Zamawiający przewiduje możliwość udzielenia zamówień, o których mowa w art. 67 ust 1 pkt 6 polegających na powtórzeniu robót objętych przedmiotem zamówienia. Przewidywany zakres do 50% wartości zamówienia podstawowego.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>miesiącach:   </w:t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 lub 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dniach: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lub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data rozpoczęcia: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2018-09-03  </w:t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 lub 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zakończenia: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2019-08-31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Informacje dodatkowe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Informacje dodatkowe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Informacje dodatkowe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)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Tak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III.5.2) W ZAKRESIE KRYTERIÓW SELEKCJI: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A. Oferta na wykonanie zamówienia – załącznik nr 1 do SIWZ, B. Aktualne na dzień składania ofert oświadczenie w zakresie wskazanym przez zamawiającego w ogłoszeniu o zamówieniu lub w specyfikacji istotnych warunków zamówienia – załączniki nr 2 do SIWZ, C. Pełnomocnictwo/pełnomocnictwa dla osoby/osób podpisujących ofertę, jeżeli upoważnienie takie nie wynika wprost z dokumentów rejestracyjnych firmy, jeżeli upoważnienie takie wynika z dokumentów rejestracyjnych firmy nie wymaga się składania tego formularza, D. W przypadku wykonawców wspólnie ubiegających się o zamówienie pełnomocnictwo/pełnomocnictwa dla osoby/osób podpisujących ofertę, Pełnomocnictwa należy składać w formie pisemnej (oryginał) lub w formie kopi poświadczonej notarialnie.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pl-PL"/>
        </w:rPr>
        <w:t xml:space="preserve">SEKCJA IV: PROCEDURA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IV.1) OPIS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Przetarg nieograniczony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Informacja na temat wadium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Liczba wykonawców  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Maksymalna liczba wykonawców  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Kryteria selekcji wykonawców: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Umowa ramowa będzie zawarta: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Czas trwania: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IV.2.2) Kryteria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000"/>
      </w:tblGrid>
      <w:tr w:rsidR="002B5AA9" w:rsidRPr="002B5AA9" w:rsidTr="002B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A9" w:rsidRPr="002B5AA9" w:rsidRDefault="002B5AA9" w:rsidP="002B5AA9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2B5AA9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A9" w:rsidRPr="002B5AA9" w:rsidRDefault="002B5AA9" w:rsidP="002B5AA9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2B5AA9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5AA9" w:rsidRPr="002B5AA9" w:rsidTr="002B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A9" w:rsidRPr="002B5AA9" w:rsidRDefault="002B5AA9" w:rsidP="002B5AA9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2B5AA9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A9" w:rsidRPr="002B5AA9" w:rsidRDefault="002B5AA9" w:rsidP="002B5AA9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2B5AA9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5AA9" w:rsidRPr="002B5AA9" w:rsidTr="002B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A9" w:rsidRPr="002B5AA9" w:rsidRDefault="002B5AA9" w:rsidP="002B5AA9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2B5AA9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A9" w:rsidRPr="002B5AA9" w:rsidRDefault="002B5AA9" w:rsidP="002B5AA9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2B5AA9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(przetarg nieograniczony) Tak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Wstępny harmonogram postępowania: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Informacje dodatkowe: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Czas trwania: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Data: godzina: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Informacje dodatkowe: </w:t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IV.5) ZMIANA UMOWY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Zamawiający zgodnie z art. 144 ust. 1ustawy </w:t>
      </w:r>
      <w:proofErr w:type="spellStart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Pzp</w:t>
      </w:r>
      <w:proofErr w:type="spellEnd"/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przewiduje istotne zmiany do treści zawartej umowy w zakresie wynagrodzenia wykonawcy, na skutek zmiany przepisów prawnych, w tym zmiany stawki od podatku od towarów i usług mającej zastosowanie do przedmiotu umowy.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5AA9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(jeżeli dotyczy):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Data: 2018-07-17, godzina: 09:30,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Wskazać powody: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  <w:t xml:space="preserve"> </w:t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Nie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2B5AA9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IV.6.6) Informacje dodatkowe: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:rsidR="002B5AA9" w:rsidRPr="002B5AA9" w:rsidRDefault="002B5AA9" w:rsidP="002B5AA9">
      <w:pPr>
        <w:ind w:left="4956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>Wójt Gminy Stare Kurowo</w:t>
      </w:r>
    </w:p>
    <w:p w:rsidR="002B5AA9" w:rsidRPr="002B5AA9" w:rsidRDefault="002B5AA9" w:rsidP="002B5AA9">
      <w:pPr>
        <w:ind w:left="4956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    (-) Wiesław Własak</w:t>
      </w:r>
    </w:p>
    <w:p w:rsidR="002B5AA9" w:rsidRPr="002B5AA9" w:rsidRDefault="002B5AA9" w:rsidP="002B5AA9">
      <w:pPr>
        <w:ind w:left="4956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:rsidR="002B5AA9" w:rsidRPr="002B5AA9" w:rsidRDefault="002B5AA9" w:rsidP="002B5AA9">
      <w:pPr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:rsidR="002B5AA9" w:rsidRPr="002B5AA9" w:rsidRDefault="002B5AA9" w:rsidP="002B5AA9">
      <w:pPr>
        <w:pBdr>
          <w:top w:val="single" w:sz="6" w:space="1" w:color="auto"/>
        </w:pBdr>
        <w:jc w:val="center"/>
        <w:rPr>
          <w:rFonts w:asciiTheme="minorHAnsi" w:eastAsia="Times New Roman" w:hAnsiTheme="minorHAnsi" w:cs="Arial"/>
          <w:vanish/>
          <w:sz w:val="24"/>
          <w:szCs w:val="24"/>
          <w:lang w:eastAsia="pl-PL"/>
        </w:rPr>
      </w:pPr>
      <w:r w:rsidRPr="002B5AA9">
        <w:rPr>
          <w:rFonts w:asciiTheme="minorHAnsi" w:eastAsia="Times New Roman" w:hAnsiTheme="minorHAnsi" w:cs="Arial"/>
          <w:vanish/>
          <w:sz w:val="24"/>
          <w:szCs w:val="24"/>
          <w:lang w:eastAsia="pl-PL"/>
        </w:rPr>
        <w:t>Dół formularza</w:t>
      </w:r>
    </w:p>
    <w:p w:rsidR="00585E8A" w:rsidRPr="002B5AA9" w:rsidRDefault="00585E8A" w:rsidP="002B5AA9">
      <w:pPr>
        <w:rPr>
          <w:rFonts w:asciiTheme="minorHAnsi" w:hAnsiTheme="minorHAnsi"/>
          <w:sz w:val="24"/>
          <w:szCs w:val="24"/>
        </w:rPr>
      </w:pPr>
    </w:p>
    <w:sectPr w:rsidR="00585E8A" w:rsidRPr="002B5AA9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9"/>
    <w:rsid w:val="001F4697"/>
    <w:rsid w:val="002B5AA9"/>
    <w:rsid w:val="00585E8A"/>
    <w:rsid w:val="0077202A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AA9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A9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AA9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A9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3619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radix9</cp:lastModifiedBy>
  <cp:revision>2</cp:revision>
  <cp:lastPrinted>2018-07-09T07:16:00Z</cp:lastPrinted>
  <dcterms:created xsi:type="dcterms:W3CDTF">2018-07-09T07:07:00Z</dcterms:created>
  <dcterms:modified xsi:type="dcterms:W3CDTF">2018-07-09T07:58:00Z</dcterms:modified>
</cp:coreProperties>
</file>