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A" w:rsidRDefault="006D48CA" w:rsidP="006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97F35">
        <w:rPr>
          <w:rFonts w:ascii="Times New Roman" w:eastAsia="Times New Roman" w:hAnsi="Times New Roman" w:cs="Times New Roman"/>
          <w:b/>
          <w:bCs/>
        </w:rPr>
        <w:t>Nasz znak;GZO.110.1.2017.EK</w:t>
      </w:r>
      <w:r w:rsidRPr="00897F35">
        <w:rPr>
          <w:rFonts w:ascii="Times New Roman" w:eastAsia="Times New Roman" w:hAnsi="Times New Roman" w:cs="Times New Roman"/>
        </w:rPr>
        <w:t> </w:t>
      </w:r>
    </w:p>
    <w:p w:rsidR="006D48CA" w:rsidRDefault="006D48CA" w:rsidP="006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8CA" w:rsidRDefault="006D48CA" w:rsidP="006D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8CA">
        <w:rPr>
          <w:rFonts w:ascii="Times New Roman" w:eastAsia="Times New Roman" w:hAnsi="Times New Roman" w:cs="Times New Roman"/>
          <w:b/>
          <w:bCs/>
          <w:sz w:val="28"/>
          <w:szCs w:val="28"/>
        </w:rPr>
        <w:t>Ogłoszenie o naborze na stanowisko głównego księgowego w Gminnym Zespole Oświaty w Starym Kurowie</w:t>
      </w:r>
    </w:p>
    <w:p w:rsidR="006D48CA" w:rsidRPr="006D48CA" w:rsidRDefault="006D48CA" w:rsidP="006D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141" w:rsidRPr="00353141" w:rsidRDefault="00353141" w:rsidP="0035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  <w:b/>
          <w:bCs/>
        </w:rPr>
        <w:t>Data publikacji:</w:t>
      </w:r>
      <w:r w:rsidR="00A700DA" w:rsidRPr="00897F35">
        <w:rPr>
          <w:rFonts w:ascii="Times New Roman" w:eastAsia="Times New Roman" w:hAnsi="Times New Roman" w:cs="Times New Roman"/>
          <w:b/>
          <w:bCs/>
        </w:rPr>
        <w:t xml:space="preserve"> </w:t>
      </w:r>
      <w:r w:rsidR="006D48CA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Pr="00353141">
        <w:rPr>
          <w:rFonts w:ascii="Times New Roman" w:eastAsia="Times New Roman" w:hAnsi="Times New Roman" w:cs="Times New Roman"/>
        </w:rPr>
        <w:t>2017-0</w:t>
      </w:r>
      <w:r w:rsidRPr="00897F35">
        <w:rPr>
          <w:rFonts w:ascii="Times New Roman" w:eastAsia="Times New Roman" w:hAnsi="Times New Roman" w:cs="Times New Roman"/>
        </w:rPr>
        <w:t>6</w:t>
      </w:r>
      <w:r w:rsidRPr="00353141">
        <w:rPr>
          <w:rFonts w:ascii="Times New Roman" w:eastAsia="Times New Roman" w:hAnsi="Times New Roman" w:cs="Times New Roman"/>
        </w:rPr>
        <w:t>-</w:t>
      </w:r>
      <w:r w:rsidRPr="00897F35">
        <w:rPr>
          <w:rFonts w:ascii="Times New Roman" w:eastAsia="Times New Roman" w:hAnsi="Times New Roman" w:cs="Times New Roman"/>
        </w:rPr>
        <w:t>06 </w:t>
      </w:r>
      <w:r w:rsidR="00F203D9">
        <w:rPr>
          <w:rFonts w:ascii="Times New Roman" w:eastAsia="Times New Roman" w:hAnsi="Times New Roman" w:cs="Times New Roman"/>
        </w:rPr>
        <w:t xml:space="preserve">, </w:t>
      </w:r>
      <w:r w:rsidR="00F203D9" w:rsidRPr="00F203D9">
        <w:rPr>
          <w:rFonts w:ascii="Arial" w:hAnsi="Arial" w:cs="Arial"/>
          <w:sz w:val="21"/>
          <w:szCs w:val="21"/>
          <w:shd w:val="clear" w:color="auto" w:fill="FFFFFF"/>
        </w:rPr>
        <w:t>www.bip.wrota.lubuskie.pl/ugstarekurowo/</w:t>
      </w:r>
      <w:r w:rsidRPr="00353141">
        <w:rPr>
          <w:rFonts w:ascii="Times New Roman" w:eastAsia="Times New Roman" w:hAnsi="Times New Roman" w:cs="Times New Roman"/>
        </w:rPr>
        <w:br/>
      </w:r>
      <w:r w:rsidRPr="00897F35">
        <w:rPr>
          <w:rFonts w:ascii="Times New Roman" w:eastAsia="Times New Roman" w:hAnsi="Times New Roman" w:cs="Times New Roman"/>
          <w:b/>
          <w:bCs/>
        </w:rPr>
        <w:t>Stanowisko:</w:t>
      </w:r>
      <w:r w:rsidR="006D48CA">
        <w:rPr>
          <w:rFonts w:ascii="Times New Roman" w:eastAsia="Times New Roman" w:hAnsi="Times New Roman" w:cs="Times New Roman"/>
          <w:b/>
          <w:bCs/>
        </w:rPr>
        <w:t xml:space="preserve">                      </w:t>
      </w:r>
      <w:r w:rsidRPr="00897F35">
        <w:rPr>
          <w:rFonts w:ascii="Times New Roman" w:eastAsia="Times New Roman" w:hAnsi="Times New Roman" w:cs="Times New Roman"/>
        </w:rPr>
        <w:t> </w:t>
      </w:r>
      <w:r w:rsidRPr="00353141">
        <w:rPr>
          <w:rFonts w:ascii="Times New Roman" w:eastAsia="Times New Roman" w:hAnsi="Times New Roman" w:cs="Times New Roman"/>
        </w:rPr>
        <w:t>główny księgowy</w:t>
      </w:r>
      <w:r w:rsidRPr="00897F35">
        <w:rPr>
          <w:rFonts w:ascii="Times New Roman" w:eastAsia="Times New Roman" w:hAnsi="Times New Roman" w:cs="Times New Roman"/>
        </w:rPr>
        <w:t> </w:t>
      </w:r>
      <w:r w:rsidRPr="00353141">
        <w:rPr>
          <w:rFonts w:ascii="Times New Roman" w:eastAsia="Times New Roman" w:hAnsi="Times New Roman" w:cs="Times New Roman"/>
        </w:rPr>
        <w:br/>
      </w:r>
      <w:r w:rsidRPr="00897F35">
        <w:rPr>
          <w:rFonts w:ascii="Times New Roman" w:eastAsia="Times New Roman" w:hAnsi="Times New Roman" w:cs="Times New Roman"/>
          <w:b/>
          <w:bCs/>
        </w:rPr>
        <w:t>Informacje dodatkowe:</w:t>
      </w:r>
      <w:r w:rsidRPr="00897F35">
        <w:rPr>
          <w:rFonts w:ascii="Times New Roman" w:eastAsia="Times New Roman" w:hAnsi="Times New Roman" w:cs="Times New Roman"/>
        </w:rPr>
        <w:t> </w:t>
      </w:r>
      <w:r w:rsidR="006D48CA">
        <w:rPr>
          <w:rFonts w:ascii="Times New Roman" w:eastAsia="Times New Roman" w:hAnsi="Times New Roman" w:cs="Times New Roman"/>
        </w:rPr>
        <w:t xml:space="preserve">  </w:t>
      </w:r>
      <w:r w:rsidRPr="00353141">
        <w:rPr>
          <w:rFonts w:ascii="Times New Roman" w:eastAsia="Times New Roman" w:hAnsi="Times New Roman" w:cs="Times New Roman"/>
        </w:rPr>
        <w:t>umowa o pracę</w:t>
      </w:r>
      <w:r w:rsidRPr="00897F35">
        <w:rPr>
          <w:rFonts w:ascii="Times New Roman" w:eastAsia="Times New Roman" w:hAnsi="Times New Roman" w:cs="Times New Roman"/>
        </w:rPr>
        <w:t xml:space="preserve"> na zastępstwo</w:t>
      </w:r>
      <w:r w:rsidRPr="00353141">
        <w:rPr>
          <w:rFonts w:ascii="Times New Roman" w:eastAsia="Times New Roman" w:hAnsi="Times New Roman" w:cs="Times New Roman"/>
        </w:rPr>
        <w:t>, pełen etat</w:t>
      </w:r>
      <w:r w:rsidR="00A700DA" w:rsidRPr="00897F35">
        <w:rPr>
          <w:rFonts w:ascii="Times New Roman" w:eastAsia="Times New Roman" w:hAnsi="Times New Roman" w:cs="Times New Roman"/>
        </w:rPr>
        <w:t xml:space="preserve"> </w:t>
      </w:r>
    </w:p>
    <w:p w:rsidR="00353141" w:rsidRPr="00353141" w:rsidRDefault="00353141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Zakres podstawowych czynności</w:t>
      </w:r>
    </w:p>
    <w:p w:rsidR="00A700DA" w:rsidRPr="00897F35" w:rsidRDefault="00A700DA" w:rsidP="00A700DA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 xml:space="preserve">Prowadzenie pełnej księgowości w GZO dla jednostek obsługiwanych przez zespół </w:t>
      </w:r>
      <w:r w:rsidR="00401CDF">
        <w:rPr>
          <w:rFonts w:ascii="Times New Roman" w:eastAsia="Times New Roman" w:hAnsi="Times New Roman" w:cs="Times New Roman"/>
        </w:rPr>
        <w:br/>
      </w:r>
      <w:r w:rsidRPr="00897F35">
        <w:rPr>
          <w:rFonts w:ascii="Times New Roman" w:eastAsia="Times New Roman" w:hAnsi="Times New Roman" w:cs="Times New Roman"/>
        </w:rPr>
        <w:t>w programie komputerowym dla jednostek budżetowych;</w:t>
      </w:r>
    </w:p>
    <w:p w:rsidR="00A700DA" w:rsidRPr="00897F35" w:rsidRDefault="00A700DA" w:rsidP="00A700DA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- szkół podstawowych, gimnazjum, przedszkola i  zespołu oświaty 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 xml:space="preserve">Planowanie i opracowywanie projektów budżetowych zespołu i placówek obsługiwanych 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Opracowanie i aktualizacja projektów przepisów wewnętrznych dotyczących rachunkowości zespołu;</w:t>
      </w:r>
    </w:p>
    <w:p w:rsidR="00A700DA" w:rsidRPr="00897F35" w:rsidRDefault="00A700DA" w:rsidP="00A700DA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Wnioskowanie zmian w budżecie w ramach posiadanych środków na wniosek dyrektorów jednostek obsługiwanych oraz w ramach posiadanych uprawnień.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Analiza prawidłowej realizacji budżetu przez dyrektorów jednostek z zachowaniem dyscypliny finansów publicznych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Sporządzanie i zbieranie informacji z obsługiwanych jednostek na potrzeby sprawozdań statystycznych, budżetowych 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 xml:space="preserve">Ewidencja środków trwałych i przedmiotów nietrwałych znajdujących się </w:t>
      </w:r>
      <w:r w:rsidRPr="00897F35">
        <w:rPr>
          <w:rFonts w:ascii="Times New Roman" w:eastAsia="Times New Roman" w:hAnsi="Times New Roman" w:cs="Times New Roman"/>
        </w:rPr>
        <w:br/>
        <w:t>w placówkach oraz zespole.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Dokonywanie terminowych płatności kontrahentom z wykorzystaniem elektronicznego systemu bankowego.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Naliczanie kar umownych oraz wysyłanie wezwań do zapłaty 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Sporządzanie informacji i materiałów do SIO dla jednostek obsługiwanych oraz zespołu oświaty oraz doraźnych analiz 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Kontrola gospodarki kasowej.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Kierowanie pracą podległych pracowników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Kontrola pod względem finansowym i formalnym prawidłowości zawieranych umów przez jednostki oraz zespół oświaty.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 xml:space="preserve">Prowadzenie księgowych rozliczeń dotacji udzielanych obsługiwanym placówkom oraz monitorowanie realizację zadania. 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Prowadzenie ewidencji wydatków strukturalnych dla obsługiwanych jednostek oraz zespołu oświaty.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Prowadzenie wyodrębnionej dokumentacji i rozliczanie środków w ramach subwencji oświatowej wydzielonej na kształcenie specjalne w szkołach i przedszkolu.</w:t>
      </w:r>
    </w:p>
    <w:p w:rsidR="00353141" w:rsidRPr="00353141" w:rsidRDefault="00353141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Wymagania obowiązkowe</w:t>
      </w:r>
    </w:p>
    <w:p w:rsidR="00353141" w:rsidRPr="00353141" w:rsidRDefault="00353141" w:rsidP="003936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Obywatelstwo polskie.</w:t>
      </w:r>
    </w:p>
    <w:p w:rsidR="00353141" w:rsidRPr="00353141" w:rsidRDefault="00353141" w:rsidP="003936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Pełna zdolność do czynności prawnych oraz korzystanie z pełni praw publicznych.</w:t>
      </w:r>
    </w:p>
    <w:p w:rsidR="00353141" w:rsidRPr="00353141" w:rsidRDefault="00353141" w:rsidP="003936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Niekaralność za przestępstwa przeciwko: mieniu, obrotowi gospodarczemu, działalności instytucji państwowych, samorządowych, wiarygodności dokumentów lub za przestępstwa karno - skarbowe oraz przestępstwa umyślne ścigane z oskarżenia publicznego.</w:t>
      </w:r>
    </w:p>
    <w:p w:rsidR="00353141" w:rsidRPr="00353141" w:rsidRDefault="00353141" w:rsidP="003936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Wykształcenie zgodne z art. 54 ustawy z dnia 27.08.2009 r. o finansach publicz</w:t>
      </w:r>
      <w:r w:rsidR="00E1526D">
        <w:rPr>
          <w:rFonts w:ascii="Times New Roman" w:eastAsia="Times New Roman" w:hAnsi="Times New Roman" w:cs="Times New Roman"/>
        </w:rPr>
        <w:t xml:space="preserve">nych (t.j.Dz.U. z 2016r. poz. 1870 ze zm.) </w:t>
      </w:r>
    </w:p>
    <w:p w:rsidR="00353141" w:rsidRPr="00353141" w:rsidRDefault="00353141" w:rsidP="0039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       5. Znajomość przepisów prawa w zakresie: finansów publicznych, rachunkowości,  o podatku dochodowym od osób prawnych i osób fizycznych, o podatku VAT, o samorządzie gminnym, sprawozdawczości budżetowej i umiejętność ich właściwego wykorzystania.</w:t>
      </w:r>
    </w:p>
    <w:p w:rsidR="00353141" w:rsidRPr="00353141" w:rsidRDefault="00353141" w:rsidP="0039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lastRenderedPageBreak/>
        <w:t>      6. Doświadczenie na stanowisku głównego księgowego w księgowości w jednostkach</w:t>
      </w:r>
      <w:r w:rsidR="00E1526D">
        <w:rPr>
          <w:rFonts w:ascii="Times New Roman" w:eastAsia="Times New Roman" w:hAnsi="Times New Roman" w:cs="Times New Roman"/>
        </w:rPr>
        <w:t xml:space="preserve"> </w:t>
      </w:r>
      <w:r w:rsidRPr="00353141">
        <w:rPr>
          <w:rFonts w:ascii="Times New Roman" w:eastAsia="Times New Roman" w:hAnsi="Times New Roman" w:cs="Times New Roman"/>
        </w:rPr>
        <w:t>oświatowych.</w:t>
      </w:r>
    </w:p>
    <w:p w:rsidR="00353141" w:rsidRPr="00353141" w:rsidRDefault="00353141" w:rsidP="0039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 xml:space="preserve">      7. Biegła obsługa programów: </w:t>
      </w:r>
      <w:r w:rsidRPr="00897F35">
        <w:rPr>
          <w:rFonts w:ascii="Times New Roman" w:eastAsia="Times New Roman" w:hAnsi="Times New Roman" w:cs="Times New Roman"/>
        </w:rPr>
        <w:t xml:space="preserve">księgowy Qwant, </w:t>
      </w:r>
      <w:r w:rsidRPr="00353141">
        <w:rPr>
          <w:rFonts w:ascii="Times New Roman" w:eastAsia="Times New Roman" w:hAnsi="Times New Roman" w:cs="Times New Roman"/>
        </w:rPr>
        <w:t xml:space="preserve"> bankowość elektroniczna, MS Office.</w:t>
      </w:r>
    </w:p>
    <w:p w:rsidR="00353141" w:rsidRPr="00353141" w:rsidRDefault="00353141" w:rsidP="0039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      8. Umiejętność dobrej organizacji pracy.</w:t>
      </w:r>
    </w:p>
    <w:p w:rsidR="00353141" w:rsidRPr="00353141" w:rsidRDefault="00353141" w:rsidP="0039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      9. Terminowość w realizacji zadań.</w:t>
      </w:r>
    </w:p>
    <w:p w:rsidR="00353141" w:rsidRPr="00353141" w:rsidRDefault="00353141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Wymagania dodatkowe</w:t>
      </w:r>
    </w:p>
    <w:p w:rsidR="00ED0974" w:rsidRPr="00897F35" w:rsidRDefault="00ED0974" w:rsidP="00ED0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posiadanie znajomości zasad księgowości budżetowej, planu kont i klasyfikacji budżetowej oraz zasad gospodarki finansowej jednostek budżetowych i dyscypliny finansów publicznych,</w:t>
      </w:r>
    </w:p>
    <w:p w:rsidR="00ED0974" w:rsidRPr="00897F35" w:rsidRDefault="00ED0974" w:rsidP="00ED0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umiejętność prowadzenia księgowości komputerowej i samodzielnej obsługi programów komputerowych,</w:t>
      </w:r>
    </w:p>
    <w:p w:rsidR="00ED0974" w:rsidRPr="00897F35" w:rsidRDefault="00ED0974" w:rsidP="00ED0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 posiadanie predyspozycji do pracy na stanowisku kierowniczym, organizowania pracy, współdziałania w grupie pracowniczej, gotowość do podnoszenia wiedzy i kwalifikacji,</w:t>
      </w:r>
    </w:p>
    <w:p w:rsidR="00353141" w:rsidRPr="00353141" w:rsidRDefault="00353141" w:rsidP="00ED097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Wymagane dokumenty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Życiorys.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Kserokopie dokumentów potwierdzających wykształcenie, kwalifikacje zawodowe, ukończone kursy i szkolenia.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Kserokopie świadectw pracy.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Oświadczenie kandydata o korzystaniu w pełni z praw publicznych.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Oświadczenie o niekaralności za przestępstwa popełnione umyślnie.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Oświadczenie o wyrażeniu zgody na przetwarzanie danych osobowych zawartych w ofercie dla potrzeb niezbędnych do realizacji procesu rekrutacji zgodnie z ustawą z dnia 29 sierpnia 1997 r. o ochronie danych osobowych.</w:t>
      </w:r>
    </w:p>
    <w:p w:rsidR="00353141" w:rsidRPr="00897F35" w:rsidRDefault="00353141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Inne informacje:</w:t>
      </w:r>
    </w:p>
    <w:p w:rsidR="00ED0974" w:rsidRPr="00353141" w:rsidRDefault="00F1104D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Informacje o osobach zakwalifikow</w:t>
      </w:r>
      <w:r w:rsidR="00E1526D">
        <w:rPr>
          <w:rFonts w:ascii="Times New Roman" w:eastAsia="Times New Roman" w:hAnsi="Times New Roman" w:cs="Times New Roman"/>
          <w:bCs/>
        </w:rPr>
        <w:t>anych do drugiego etapu zostaną</w:t>
      </w:r>
      <w:r>
        <w:rPr>
          <w:rFonts w:ascii="Times New Roman" w:eastAsia="Times New Roman" w:hAnsi="Times New Roman" w:cs="Times New Roman"/>
          <w:bCs/>
        </w:rPr>
        <w:t xml:space="preserve"> umieszczon</w:t>
      </w:r>
      <w:r w:rsidR="00766E91">
        <w:rPr>
          <w:rFonts w:ascii="Times New Roman" w:eastAsia="Times New Roman" w:hAnsi="Times New Roman" w:cs="Times New Roman"/>
          <w:bCs/>
        </w:rPr>
        <w:t>e</w:t>
      </w:r>
      <w:r>
        <w:rPr>
          <w:rFonts w:ascii="Times New Roman" w:eastAsia="Times New Roman" w:hAnsi="Times New Roman" w:cs="Times New Roman"/>
          <w:bCs/>
        </w:rPr>
        <w:t xml:space="preserve"> na stronie bip gminy Stare Kurowo</w:t>
      </w:r>
    </w:p>
    <w:p w:rsidR="00353141" w:rsidRPr="00353141" w:rsidRDefault="00353141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Składanie ofert</w:t>
      </w:r>
    </w:p>
    <w:p w:rsidR="00353141" w:rsidRPr="00353141" w:rsidRDefault="00353141" w:rsidP="0035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Oferty, zawierające wymienione dokumenty, prosimy składać pod adresem:</w:t>
      </w:r>
      <w:r w:rsidRPr="00897F35">
        <w:rPr>
          <w:rFonts w:ascii="Times New Roman" w:eastAsia="Times New Roman" w:hAnsi="Times New Roman" w:cs="Times New Roman"/>
        </w:rPr>
        <w:t> </w:t>
      </w:r>
      <w:r w:rsidRPr="00897F35">
        <w:rPr>
          <w:rFonts w:ascii="Times New Roman" w:eastAsia="Times New Roman" w:hAnsi="Times New Roman" w:cs="Times New Roman"/>
          <w:b/>
          <w:bCs/>
        </w:rPr>
        <w:t>Gminny Zespół Oświaty 66-540 Stare Kurowo, ul. Kościuszki 77/4</w:t>
      </w:r>
      <w:r w:rsidRPr="00897F35">
        <w:rPr>
          <w:rFonts w:ascii="Times New Roman" w:eastAsia="Times New Roman" w:hAnsi="Times New Roman" w:cs="Times New Roman"/>
        </w:rPr>
        <w:t> </w:t>
      </w:r>
      <w:r w:rsidR="00ED0974" w:rsidRPr="00897F35">
        <w:rPr>
          <w:rFonts w:ascii="Times New Roman" w:eastAsia="Times New Roman" w:hAnsi="Times New Roman" w:cs="Times New Roman"/>
          <w:b/>
          <w:bCs/>
        </w:rPr>
        <w:t xml:space="preserve">lub na adres mailowy: </w:t>
      </w:r>
      <w:r w:rsidR="00ED0974" w:rsidRPr="00897F35">
        <w:rPr>
          <w:rFonts w:ascii="Times New Roman" w:eastAsia="Times New Roman" w:hAnsi="Times New Roman" w:cs="Times New Roman"/>
          <w:b/>
          <w:bCs/>
          <w:u w:val="single"/>
        </w:rPr>
        <w:t xml:space="preserve">gzo77@wp.pl </w:t>
      </w:r>
      <w:r w:rsidRPr="00353141">
        <w:rPr>
          <w:rFonts w:ascii="Times New Roman" w:eastAsia="Times New Roman" w:hAnsi="Times New Roman" w:cs="Times New Roman"/>
        </w:rPr>
        <w:t>w terminie do</w:t>
      </w:r>
      <w:r w:rsidRPr="00897F35">
        <w:rPr>
          <w:rFonts w:ascii="Times New Roman" w:eastAsia="Times New Roman" w:hAnsi="Times New Roman" w:cs="Times New Roman"/>
        </w:rPr>
        <w:t> </w:t>
      </w:r>
      <w:r w:rsidRPr="00897F35">
        <w:rPr>
          <w:rFonts w:ascii="Times New Roman" w:eastAsia="Times New Roman" w:hAnsi="Times New Roman" w:cs="Times New Roman"/>
          <w:b/>
          <w:bCs/>
        </w:rPr>
        <w:t>2017-06-30</w:t>
      </w:r>
      <w:r w:rsidRPr="00353141">
        <w:rPr>
          <w:rFonts w:ascii="Times New Roman" w:eastAsia="Times New Roman" w:hAnsi="Times New Roman" w:cs="Times New Roman"/>
        </w:rPr>
        <w:t>.</w:t>
      </w:r>
    </w:p>
    <w:p w:rsidR="00AE36DF" w:rsidRPr="00897F35" w:rsidRDefault="00A700DA" w:rsidP="00A700DA">
      <w:pPr>
        <w:jc w:val="both"/>
        <w:rPr>
          <w:rStyle w:val="Pogrubienie"/>
          <w:rFonts w:ascii="Times New Roman" w:hAnsi="Times New Roman" w:cs="Times New Roman"/>
          <w:shd w:val="clear" w:color="auto" w:fill="FFFFFF"/>
        </w:rPr>
      </w:pPr>
      <w:r w:rsidRPr="00897F35">
        <w:rPr>
          <w:rFonts w:ascii="Times New Roman" w:hAnsi="Times New Roman" w:cs="Times New Roman"/>
          <w:shd w:val="clear" w:color="auto" w:fill="FFFFFF"/>
        </w:rPr>
        <w:t>Kandydaci zakwalifikowani zostaną powiadomieni telefonicznie  o terminie rozmowy wstępnej.</w:t>
      </w:r>
      <w:r w:rsidRPr="00897F35">
        <w:rPr>
          <w:rFonts w:ascii="Times New Roman" w:hAnsi="Times New Roman" w:cs="Times New Roman"/>
        </w:rPr>
        <w:br/>
      </w:r>
      <w:r w:rsidRPr="00897F35">
        <w:rPr>
          <w:rFonts w:ascii="Times New Roman" w:hAnsi="Times New Roman" w:cs="Times New Roman"/>
          <w:shd w:val="clear" w:color="auto" w:fill="FFFFFF"/>
        </w:rPr>
        <w:t xml:space="preserve">Dokumenty kandydata wybranego w naborze i zatrudnionego w Gminnym Zespole Oświaty zostaną dołączone do jego akt osobowych. Dokumenty pozostałych kandydatów będą przechowywane  w sekretariacie </w:t>
      </w:r>
      <w:r w:rsidR="003936CC" w:rsidRPr="00897F35">
        <w:rPr>
          <w:rFonts w:ascii="Times New Roman" w:hAnsi="Times New Roman" w:cs="Times New Roman"/>
          <w:shd w:val="clear" w:color="auto" w:fill="FFFFFF"/>
        </w:rPr>
        <w:t>Gminnego Zespołu Oświaty</w:t>
      </w:r>
      <w:r w:rsidRPr="00897F35">
        <w:rPr>
          <w:rFonts w:ascii="Times New Roman" w:hAnsi="Times New Roman" w:cs="Times New Roman"/>
          <w:shd w:val="clear" w:color="auto" w:fill="FFFFFF"/>
        </w:rPr>
        <w:t xml:space="preserve">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 zniszczone</w:t>
      </w:r>
      <w:r w:rsidRPr="00897F35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:rsidR="00897F35" w:rsidRDefault="00897F35" w:rsidP="00897F35">
      <w:pPr>
        <w:ind w:left="3540" w:firstLine="708"/>
        <w:jc w:val="both"/>
        <w:rPr>
          <w:rFonts w:ascii="Times New Roman" w:hAnsi="Times New Roman" w:cs="Times New Roman"/>
          <w:b/>
        </w:rPr>
      </w:pPr>
    </w:p>
    <w:p w:rsidR="00897F35" w:rsidRPr="00897F35" w:rsidRDefault="00897F35" w:rsidP="00897F35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897F35">
        <w:rPr>
          <w:rFonts w:ascii="Times New Roman" w:hAnsi="Times New Roman" w:cs="Times New Roman"/>
          <w:b/>
        </w:rPr>
        <w:t>Dyrektor Gminnego Zespołu Oświaty</w:t>
      </w:r>
    </w:p>
    <w:p w:rsidR="00897F35" w:rsidRPr="00897F35" w:rsidRDefault="00897F35" w:rsidP="00897F35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897F35">
        <w:rPr>
          <w:rFonts w:ascii="Times New Roman" w:hAnsi="Times New Roman" w:cs="Times New Roman"/>
          <w:b/>
        </w:rPr>
        <w:t>Elżbieta Kobelak</w:t>
      </w:r>
    </w:p>
    <w:sectPr w:rsidR="00897F35" w:rsidRPr="00897F35" w:rsidSect="00A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0BE"/>
    <w:multiLevelType w:val="multilevel"/>
    <w:tmpl w:val="E674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474"/>
    <w:multiLevelType w:val="hybridMultilevel"/>
    <w:tmpl w:val="7BD06DB4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D0D6D60"/>
    <w:multiLevelType w:val="multilevel"/>
    <w:tmpl w:val="AB44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36E1D"/>
    <w:multiLevelType w:val="multilevel"/>
    <w:tmpl w:val="4CB2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EA"/>
    <w:multiLevelType w:val="multilevel"/>
    <w:tmpl w:val="FDCA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A4FFF"/>
    <w:multiLevelType w:val="multilevel"/>
    <w:tmpl w:val="339C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1"/>
    <w:rsid w:val="0021343D"/>
    <w:rsid w:val="00353141"/>
    <w:rsid w:val="003936CC"/>
    <w:rsid w:val="00401CDF"/>
    <w:rsid w:val="005A3E76"/>
    <w:rsid w:val="006D48CA"/>
    <w:rsid w:val="00723062"/>
    <w:rsid w:val="00766E91"/>
    <w:rsid w:val="00843913"/>
    <w:rsid w:val="00897F35"/>
    <w:rsid w:val="00A700DA"/>
    <w:rsid w:val="00AE36DF"/>
    <w:rsid w:val="00DF0DA5"/>
    <w:rsid w:val="00E1526D"/>
    <w:rsid w:val="00ED0974"/>
    <w:rsid w:val="00F076DD"/>
    <w:rsid w:val="00F1104D"/>
    <w:rsid w:val="00F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3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3141"/>
    <w:rPr>
      <w:b/>
      <w:bCs/>
    </w:rPr>
  </w:style>
  <w:style w:type="character" w:customStyle="1" w:styleId="apple-converted-space">
    <w:name w:val="apple-converted-space"/>
    <w:basedOn w:val="Domylnaczcionkaakapitu"/>
    <w:rsid w:val="00353141"/>
  </w:style>
  <w:style w:type="character" w:styleId="Hipercze">
    <w:name w:val="Hyperlink"/>
    <w:basedOn w:val="Domylnaczcionkaakapitu"/>
    <w:uiPriority w:val="99"/>
    <w:semiHidden/>
    <w:unhideWhenUsed/>
    <w:rsid w:val="0035314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3141"/>
    <w:rPr>
      <w:i/>
      <w:iCs/>
    </w:rPr>
  </w:style>
  <w:style w:type="paragraph" w:styleId="Akapitzlist">
    <w:name w:val="List Paragraph"/>
    <w:basedOn w:val="Normalny"/>
    <w:uiPriority w:val="34"/>
    <w:qFormat/>
    <w:rsid w:val="00A7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3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3141"/>
    <w:rPr>
      <w:b/>
      <w:bCs/>
    </w:rPr>
  </w:style>
  <w:style w:type="character" w:customStyle="1" w:styleId="apple-converted-space">
    <w:name w:val="apple-converted-space"/>
    <w:basedOn w:val="Domylnaczcionkaakapitu"/>
    <w:rsid w:val="00353141"/>
  </w:style>
  <w:style w:type="character" w:styleId="Hipercze">
    <w:name w:val="Hyperlink"/>
    <w:basedOn w:val="Domylnaczcionkaakapitu"/>
    <w:uiPriority w:val="99"/>
    <w:semiHidden/>
    <w:unhideWhenUsed/>
    <w:rsid w:val="0035314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3141"/>
    <w:rPr>
      <w:i/>
      <w:iCs/>
    </w:rPr>
  </w:style>
  <w:style w:type="paragraph" w:styleId="Akapitzlist">
    <w:name w:val="List Paragraph"/>
    <w:basedOn w:val="Normalny"/>
    <w:uiPriority w:val="34"/>
    <w:qFormat/>
    <w:rsid w:val="00A7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radix9</cp:lastModifiedBy>
  <cp:revision>2</cp:revision>
  <cp:lastPrinted>2017-06-02T13:45:00Z</cp:lastPrinted>
  <dcterms:created xsi:type="dcterms:W3CDTF">2017-06-06T11:05:00Z</dcterms:created>
  <dcterms:modified xsi:type="dcterms:W3CDTF">2017-06-06T11:05:00Z</dcterms:modified>
</cp:coreProperties>
</file>