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2" w:rsidRPr="00621132" w:rsidRDefault="00621132" w:rsidP="00621132">
      <w:pPr>
        <w:pStyle w:val="NormalnyWeb"/>
        <w:shd w:val="clear" w:color="auto" w:fill="FFFFFF"/>
        <w:spacing w:after="0" w:afterAutospacing="0"/>
        <w:jc w:val="center"/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 w:rsidRPr="00621132">
        <w:rPr>
          <w:rFonts w:ascii="Verdana" w:hAnsi="Verdana"/>
          <w:bCs/>
          <w:sz w:val="20"/>
          <w:szCs w:val="20"/>
        </w:rPr>
        <w:t xml:space="preserve">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                               </w:t>
      </w:r>
      <w:r w:rsidRPr="00621132">
        <w:rPr>
          <w:rFonts w:ascii="Verdana" w:hAnsi="Verdana"/>
          <w:bCs/>
          <w:sz w:val="20"/>
          <w:szCs w:val="20"/>
        </w:rPr>
        <w:t>Stare Kurowo, 03.01.2017r.</w:t>
      </w:r>
    </w:p>
    <w:p w:rsidR="00E44010" w:rsidRPr="009A0704" w:rsidRDefault="00621132" w:rsidP="009A0704">
      <w:pPr>
        <w:pStyle w:val="NormalnyWeb"/>
        <w:shd w:val="clear" w:color="auto" w:fill="FFFFFF"/>
        <w:spacing w:after="0" w:afterAutospacing="0" w:line="276" w:lineRule="auto"/>
        <w:jc w:val="center"/>
        <w:rPr>
          <w:rFonts w:ascii="Verdana" w:hAnsi="Verdana"/>
        </w:rPr>
      </w:pPr>
      <w:r w:rsidRPr="009A0704">
        <w:rPr>
          <w:rFonts w:ascii="Verdana" w:hAnsi="Verdana"/>
          <w:b/>
          <w:bCs/>
        </w:rPr>
        <w:t>Ośrodek Pomocy Społecznej w Starym Kurowie ogłasza nabór na stanowisko opiekuna do wykonywania specjalistycznych usług opiekuńczych dla osób z zaburzeniami psychicznymi</w:t>
      </w:r>
    </w:p>
    <w:p w:rsidR="00621132" w:rsidRPr="00DD3DCD" w:rsidRDefault="00E44010" w:rsidP="00E44010">
      <w:pPr>
        <w:pStyle w:val="NormalnyWeb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rFonts w:ascii="Verdana" w:hAnsi="Verdana"/>
          <w:b/>
          <w:sz w:val="22"/>
          <w:szCs w:val="22"/>
        </w:rPr>
      </w:pPr>
      <w:r w:rsidRPr="00DD3DCD">
        <w:rPr>
          <w:rFonts w:ascii="Verdana" w:hAnsi="Verdana"/>
          <w:b/>
          <w:sz w:val="22"/>
          <w:szCs w:val="22"/>
        </w:rPr>
        <w:t>Forma zatrudnienia – umowa zlecenie</w:t>
      </w:r>
      <w:r w:rsidR="00621132" w:rsidRPr="00DD3DCD">
        <w:rPr>
          <w:rFonts w:ascii="Verdana" w:hAnsi="Verdana"/>
          <w:b/>
          <w:sz w:val="22"/>
          <w:szCs w:val="22"/>
        </w:rPr>
        <w:t> 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I</w:t>
      </w:r>
      <w:r w:rsidR="00E44010">
        <w:rPr>
          <w:rFonts w:ascii="Verdana" w:hAnsi="Verdana"/>
          <w:b/>
          <w:bCs/>
          <w:sz w:val="19"/>
          <w:szCs w:val="19"/>
        </w:rPr>
        <w:t>I</w:t>
      </w:r>
      <w:r>
        <w:rPr>
          <w:rFonts w:ascii="Verdana" w:hAnsi="Verdana"/>
          <w:b/>
          <w:bCs/>
          <w:sz w:val="19"/>
          <w:szCs w:val="19"/>
        </w:rPr>
        <w:t>. Wymagania niezbędne: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Posiadanie kwalifikacji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  <w:r>
        <w:rPr>
          <w:rFonts w:ascii="Verdana" w:hAnsi="Verdana"/>
          <w:sz w:val="19"/>
          <w:szCs w:val="19"/>
        </w:rPr>
        <w:br/>
        <w:t>2. Osoby świadczące specjalistyczne usługi dla osób z zaburzeniami psychicznymi muszą posiadać co najmniej półroczny staż w jednej z następujących jednostek: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1) szpitalu psychiatrycznym;</w:t>
      </w:r>
      <w:r>
        <w:rPr>
          <w:rFonts w:ascii="Verdana" w:hAnsi="Verdana"/>
          <w:sz w:val="19"/>
          <w:szCs w:val="19"/>
        </w:rPr>
        <w:br/>
        <w:t>2) jednostce organizacyjnej pomocy społecznej dla osób z zaburzeniami psychicznymi;</w:t>
      </w:r>
      <w:r>
        <w:rPr>
          <w:rFonts w:ascii="Verdana" w:hAnsi="Verdana"/>
          <w:sz w:val="19"/>
          <w:szCs w:val="19"/>
        </w:rPr>
        <w:br/>
        <w:t>3) placówce terapii lub placówce oświatowej, do której uczęszczają dzieci z zaburzeniami rozwoju lub upośledzeniem umysłowym;</w:t>
      </w:r>
      <w:r>
        <w:rPr>
          <w:rFonts w:ascii="Verdana" w:hAnsi="Verdana"/>
          <w:sz w:val="19"/>
          <w:szCs w:val="19"/>
        </w:rPr>
        <w:br/>
        <w:t>4) ośrodku terapeutyczno- edukacyjno -wychowawczym;</w:t>
      </w:r>
      <w:r>
        <w:rPr>
          <w:rFonts w:ascii="Verdana" w:hAnsi="Verdana"/>
          <w:sz w:val="19"/>
          <w:szCs w:val="19"/>
        </w:rPr>
        <w:br/>
        <w:t>5) zakładzie rehabilitacji;</w:t>
      </w:r>
      <w:r>
        <w:rPr>
          <w:rFonts w:ascii="Verdana" w:hAnsi="Verdana"/>
          <w:sz w:val="19"/>
          <w:szCs w:val="19"/>
        </w:rPr>
        <w:br/>
        <w:t>6) innej jednostce niż wymienione w pkt 1-5, świadczącej specjalistyczne usługi opiekuńcze dla osób z zaburzeniami psychicznymi.</w:t>
      </w:r>
    </w:p>
    <w:p w:rsidR="00DD3DCD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Style w:val="Pogrubienie"/>
          <w:rFonts w:ascii="Verdana" w:hAnsi="Verdana"/>
          <w:b w:val="0"/>
          <w:bCs w:val="0"/>
          <w:sz w:val="19"/>
          <w:szCs w:val="19"/>
        </w:rPr>
        <w:t xml:space="preserve">3.Osoby świadczące specjalistyczne usługi dla osób z zaburzeniami psychicznymi muszą posiadać </w:t>
      </w:r>
      <w:r>
        <w:rPr>
          <w:rFonts w:ascii="Verdana" w:hAnsi="Verdana"/>
          <w:sz w:val="19"/>
          <w:szCs w:val="19"/>
        </w:rPr>
        <w:t>przeszkol</w:t>
      </w:r>
      <w:r w:rsidR="00DD3DCD">
        <w:rPr>
          <w:rFonts w:ascii="Verdana" w:hAnsi="Verdana"/>
          <w:sz w:val="19"/>
          <w:szCs w:val="19"/>
        </w:rPr>
        <w:t>enie z zakresu treningu umiejętności społecznych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Posiadanie nieposzlakowanej opinii.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Posiadanie pełnej zdolności do czynności prawnych oraz korzystanie z pełni praw publicznych.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 Niekaralność za umyślne przestępstwo ścigane z oskarżenia publicznego lub umyślne przestępstwo skarbowe.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7. Posiadanie obywatelstwa polskiego.</w:t>
      </w:r>
    </w:p>
    <w:p w:rsidR="00621132" w:rsidRDefault="00621132" w:rsidP="00DD3DCD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8. Posiadanie stanu zdrowia pozwalającego na zatrudnienie na określonym stanowisku.</w:t>
      </w:r>
    </w:p>
    <w:p w:rsidR="00F710C6" w:rsidRDefault="00F710C6" w:rsidP="00087D08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b/>
          <w:bCs/>
          <w:sz w:val="19"/>
          <w:szCs w:val="19"/>
        </w:rPr>
      </w:pPr>
    </w:p>
    <w:p w:rsidR="00621132" w:rsidRDefault="00621132" w:rsidP="00087D08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lastRenderedPageBreak/>
        <w:t>II. Wymagania dodatkowe:</w:t>
      </w:r>
    </w:p>
    <w:p w:rsidR="00072FAD" w:rsidRDefault="00621132" w:rsidP="00087D08">
      <w:pPr>
        <w:pStyle w:val="NormalnyWeb"/>
        <w:shd w:val="clear" w:color="auto" w:fill="FFFFFF"/>
        <w:spacing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Umiejętność skutecznego komunikowania się.</w:t>
      </w:r>
      <w:r w:rsidR="00072FAD">
        <w:rPr>
          <w:rFonts w:ascii="Verdana" w:hAnsi="Verdana"/>
          <w:sz w:val="19"/>
          <w:szCs w:val="19"/>
        </w:rPr>
        <w:t xml:space="preserve">                                                                     </w:t>
      </w:r>
    </w:p>
    <w:p w:rsidR="00621132" w:rsidRDefault="00621132" w:rsidP="00087D08">
      <w:pPr>
        <w:pStyle w:val="NormalnyWeb"/>
        <w:shd w:val="clear" w:color="auto" w:fill="FFFFFF"/>
        <w:spacing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Umiejętność organizowania pracy w miejscu zamieszkania klienta.</w:t>
      </w:r>
    </w:p>
    <w:p w:rsidR="00621132" w:rsidRDefault="00F710C6" w:rsidP="00087D08">
      <w:pPr>
        <w:pStyle w:val="NormalnyWeb"/>
        <w:shd w:val="clear" w:color="auto" w:fill="FFFFFF"/>
        <w:spacing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621132">
        <w:rPr>
          <w:rFonts w:ascii="Verdana" w:hAnsi="Verdana"/>
          <w:sz w:val="19"/>
          <w:szCs w:val="19"/>
        </w:rPr>
        <w:t>. Odporność na trudne sytuacje i stres.</w:t>
      </w:r>
    </w:p>
    <w:p w:rsidR="00621132" w:rsidRDefault="00F710C6" w:rsidP="00087D08">
      <w:pPr>
        <w:pStyle w:val="NormalnyWeb"/>
        <w:shd w:val="clear" w:color="auto" w:fill="FFFFFF"/>
        <w:spacing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621132">
        <w:rPr>
          <w:rFonts w:ascii="Verdana" w:hAnsi="Verdana"/>
          <w:sz w:val="19"/>
          <w:szCs w:val="19"/>
        </w:rPr>
        <w:t>. Prawo jazdy kat. B, samochód do dyspozycji,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III. Zakres wykonywanych czynności:</w:t>
      </w:r>
    </w:p>
    <w:p w:rsidR="00621132" w:rsidRPr="00DD3DCD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DD3DCD">
        <w:rPr>
          <w:rFonts w:ascii="Verdana" w:hAnsi="Verdana"/>
          <w:sz w:val="20"/>
          <w:szCs w:val="20"/>
        </w:rPr>
        <w:t>1. Uczenie i rozwijanie umiejętności niezbędnych do samodzielnego życia, w tym zwłaszcza: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621132" w:rsidRDefault="00621132" w:rsidP="00621132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samoobsługa, zwłaszcza wykonywanie czynności gospodarczych i porządkowych, w tym umiejętność utrzymania i prowadzenia domu,</w:t>
      </w:r>
    </w:p>
    <w:p w:rsidR="00621132" w:rsidRDefault="00621132" w:rsidP="00621132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dbałość o higienę i wygląd,</w:t>
      </w:r>
    </w:p>
    <w:p w:rsidR="00621132" w:rsidRDefault="00621132" w:rsidP="00621132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utrzymywanie kontaktów z domownikami, rówieśnikami, w miejscu nauki i pracy oraz ze społecznością lokalną,</w:t>
      </w:r>
    </w:p>
    <w:p w:rsidR="00621132" w:rsidRDefault="00621132" w:rsidP="00621132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wspólne organizowanie i spędzanie wolnego czasu,</w:t>
      </w:r>
    </w:p>
    <w:p w:rsidR="00621132" w:rsidRDefault="00621132" w:rsidP="00621132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korzystanie z usług różnych instytucji,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24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b) interwencje i pomoc w życiu w rodzinie, w tym:</w:t>
      </w:r>
    </w:p>
    <w:p w:rsidR="00621132" w:rsidRDefault="00621132" w:rsidP="00621132">
      <w:pPr>
        <w:pStyle w:val="NormalnyWeb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pomoc w radzeniu sobie w sytuacjach kryzysowych – poradnictwo specjalistyczne, interwencje kryzysowe, wsparcie psychologiczne, rozmowy terapeutyczne,</w:t>
      </w:r>
    </w:p>
    <w:p w:rsidR="00621132" w:rsidRDefault="00621132" w:rsidP="00621132">
      <w:pPr>
        <w:pStyle w:val="NormalnyWeb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ułatwienie dostępu do edukacji i kultury,</w:t>
      </w:r>
    </w:p>
    <w:p w:rsidR="00621132" w:rsidRDefault="00621132" w:rsidP="00621132">
      <w:pPr>
        <w:pStyle w:val="NormalnyWeb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doradztwo, koordynacja działań innych służb na rzecz rodziny, której członkiem jest osoba uzyskująca pomoc w formie specjalistycznych usług,</w:t>
      </w:r>
    </w:p>
    <w:p w:rsidR="00621132" w:rsidRDefault="00621132" w:rsidP="00621132">
      <w:pPr>
        <w:pStyle w:val="NormalnyWeb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kształtowanie pozytywnych relacji osoby wspieranej z osobami bliskimi,</w:t>
      </w:r>
    </w:p>
    <w:p w:rsidR="00621132" w:rsidRDefault="00621132" w:rsidP="00621132">
      <w:pPr>
        <w:pStyle w:val="NormalnyWeb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współpraca z rodziną – kształtowanie odpowiednich postaw wobec osoby chorującej, niepełnosprawnej,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24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c) pomoc w załatwianiu spraw urzędowych, w tym:</w:t>
      </w:r>
    </w:p>
    <w:p w:rsidR="00621132" w:rsidRDefault="00621132" w:rsidP="00621132">
      <w:pPr>
        <w:pStyle w:val="NormalnyWeb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uzyskaniu świadczeń socjalnych, emerytalno– rentowych,</w:t>
      </w:r>
    </w:p>
    <w:p w:rsidR="00621132" w:rsidRDefault="00621132" w:rsidP="00621132">
      <w:pPr>
        <w:pStyle w:val="NormalnyWeb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wypełnieniu dokumentów urzędowych,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24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d) wspieranie i pomoc w uzyskaniu zatrudnienia, w tym zwłaszcza:</w:t>
      </w:r>
    </w:p>
    <w:p w:rsidR="00621132" w:rsidRDefault="00621132" w:rsidP="00621132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621132" w:rsidRDefault="00621132" w:rsidP="00621132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kompletowaniu dokumentów potrzebnych do zatrudnienia,</w:t>
      </w:r>
    </w:p>
    <w:p w:rsidR="00621132" w:rsidRDefault="00621132" w:rsidP="00621132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przygotowaniu do rozmowy z pracodawcą, wspieranie i asystowanie w kontaktach z pracodawcą,</w:t>
      </w:r>
    </w:p>
    <w:p w:rsidR="00621132" w:rsidRDefault="00621132" w:rsidP="00621132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 rozwiązywaniu problemów psychicznych wynikających z pracy lub jej braku,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24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e) pomoc w gospodarowaniu pieniędzmi, w tym:</w:t>
      </w:r>
    </w:p>
    <w:p w:rsidR="00621132" w:rsidRDefault="00621132" w:rsidP="00621132">
      <w:pPr>
        <w:pStyle w:val="NormalnyWeb"/>
        <w:numPr>
          <w:ilvl w:val="0"/>
          <w:numId w:val="5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nauka planowania budżetu, asystowanie przy ponoszeniu wydatków,</w:t>
      </w:r>
    </w:p>
    <w:p w:rsidR="00621132" w:rsidRDefault="00621132" w:rsidP="00621132">
      <w:pPr>
        <w:pStyle w:val="NormalnyWeb"/>
        <w:numPr>
          <w:ilvl w:val="0"/>
          <w:numId w:val="5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pomoc w uzyskaniu ulg w opłatach,</w:t>
      </w:r>
    </w:p>
    <w:p w:rsidR="00621132" w:rsidRDefault="00621132" w:rsidP="00621132">
      <w:pPr>
        <w:pStyle w:val="NormalnyWeb"/>
        <w:numPr>
          <w:ilvl w:val="0"/>
          <w:numId w:val="5"/>
        </w:numPr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zwiększanie umiejętności gospodarowania własnym budżetem oraz usamodzielnianie finansowe,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Pielęgnacja – jako wspieranie procesu leczenia, w tym: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a) pomoc w dostępie do świadczeń zdrowotnych,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b) uzgadnianie i pilnowanie terminów wizyt lekarskich, badań diagnostycznych,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c) pomoc w wykupywaniu lub zamawianiu leków w aptece,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d) pilnowanie przyjmowania leków oraz obserwowanie ewentualnych skutków ubocznych ich stosowania,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e) w szczególnie uzasadnionych przypadkach zmiana opatrunków, pomoc w użyciu środków pomocniczych i materiałów medycznych, przedmiotów ortopedycznych, a także w utrzymaniu higieny,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f) pomoc w dotarciu do placówek służby zdrowia,</w:t>
      </w:r>
    </w:p>
    <w:p w:rsidR="00621132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g) pomoc w dotarciu do placówek rehabilitacyjnych,</w:t>
      </w:r>
    </w:p>
    <w:p w:rsidR="00621132" w:rsidRPr="00087D08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 xml:space="preserve">h) </w:t>
      </w:r>
      <w:r w:rsidRPr="00087D08">
        <w:rPr>
          <w:rStyle w:val="Pogrubienie"/>
          <w:rFonts w:ascii="Verdana" w:hAnsi="Verdana"/>
          <w:b w:val="0"/>
          <w:bCs w:val="0"/>
          <w:sz w:val="20"/>
          <w:szCs w:val="20"/>
        </w:rPr>
        <w:t>wzmożona codzienna pielęgnacja chorego tj. mycie i kąpiel, pranie bielizny osobistej i pościelowej, układanie chorego w łóżku, pomocy przy załatwianiu potrzeb fizjologicznych, zapobieganie powstawaniu odleżyn i odparzeń oraz czynności zlecone przez lekarza.</w:t>
      </w:r>
    </w:p>
    <w:p w:rsidR="00621132" w:rsidRPr="00087D08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3. Pomoc mieszkaniowa, w tym:</w:t>
      </w:r>
    </w:p>
    <w:p w:rsidR="00087D08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a) w uzyskaniu mieszkania, negocjowaniu i wnoszeniu opłat,</w:t>
      </w:r>
    </w:p>
    <w:p w:rsidR="00621132" w:rsidRPr="00087D08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b) kształtowanie właściwych relacji osoby uzyskującej pomoc z sąsiadami i gospodarzem domu.</w:t>
      </w:r>
    </w:p>
    <w:p w:rsidR="00621132" w:rsidRPr="00087D08" w:rsidRDefault="00621132" w:rsidP="00621132">
      <w:pPr>
        <w:pStyle w:val="NormalnyWeb"/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4. Wymagane dokumenty:</w:t>
      </w:r>
    </w:p>
    <w:p w:rsidR="00621132" w:rsidRPr="00087D08" w:rsidRDefault="00621132" w:rsidP="00F7542A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życiorys (cv) i list motywacyjny,</w:t>
      </w:r>
    </w:p>
    <w:p w:rsidR="00621132" w:rsidRPr="00087D08" w:rsidRDefault="00621132" w:rsidP="00F7542A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kserokopie dokumentów potwierdzających wykształcenie i doświadczenie oraz kserokopie innych dodatkowych dokumentów o posiadanych kwalifikacjach i umiejętnościach,</w:t>
      </w:r>
    </w:p>
    <w:p w:rsidR="00621132" w:rsidRPr="00087D08" w:rsidRDefault="00621132" w:rsidP="00F7542A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oświadczenie o posiadaniu obywatelstwa polskiego, pełnej zdolności do czynności prawnych oraz o korzystaniu z pełni praw publicznych,</w:t>
      </w:r>
    </w:p>
    <w:p w:rsidR="00621132" w:rsidRPr="00087D08" w:rsidRDefault="00621132" w:rsidP="00621132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oświadczenie o stanie zdrowia pozwalającym na zatrudnienie na danym stanowisku,</w:t>
      </w:r>
    </w:p>
    <w:p w:rsidR="00621132" w:rsidRPr="00087D08" w:rsidRDefault="00621132" w:rsidP="00621132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oświadczenie o niekaralności za umyślne przestępstwo ścigane z oskarżenia publicznego lub umyślne przestępstwo skarbowe,</w:t>
      </w:r>
    </w:p>
    <w:p w:rsidR="00621132" w:rsidRPr="00087D08" w:rsidRDefault="00621132" w:rsidP="00621132">
      <w:pPr>
        <w:pStyle w:val="NormalnyWeb"/>
        <w:numPr>
          <w:ilvl w:val="0"/>
          <w:numId w:val="6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oświadczenie kandydata o wyrażeniu zgody na przetwarzanie danych osobowych zawartych w ofercie pracy do celów rekrutacji zgodnie z Ustawą z dnia 27.08.1997 r. o ochronie danych osobowych (Dz. U. z 2014 r., poz. 1182, z późn. zm.)</w:t>
      </w:r>
      <w:r w:rsidRPr="00087D08">
        <w:rPr>
          <w:rFonts w:ascii="Verdana" w:hAnsi="Verdana"/>
          <w:color w:val="000000"/>
          <w:sz w:val="20"/>
          <w:szCs w:val="20"/>
        </w:rPr>
        <w:t>.</w:t>
      </w:r>
    </w:p>
    <w:p w:rsidR="00621132" w:rsidRPr="00087D08" w:rsidRDefault="00621132" w:rsidP="00621132">
      <w:pPr>
        <w:pStyle w:val="NormalnyWeb"/>
        <w:shd w:val="clear" w:color="auto" w:fill="FFFFFF"/>
        <w:spacing w:after="0" w:afterAutospacing="0" w:line="360" w:lineRule="auto"/>
        <w:ind w:hanging="363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 xml:space="preserve">5. Dodatkowe informacje: </w:t>
      </w:r>
    </w:p>
    <w:p w:rsidR="00621132" w:rsidRPr="00087D08" w:rsidRDefault="00621132" w:rsidP="00621132">
      <w:pPr>
        <w:pStyle w:val="NormalnyWeb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>Forma zatrudnienia: umowa zlecenie</w:t>
      </w:r>
    </w:p>
    <w:p w:rsidR="00DD3DCD" w:rsidRDefault="00621132" w:rsidP="00DD3DCD">
      <w:pPr>
        <w:pStyle w:val="NormalnyWeb"/>
        <w:numPr>
          <w:ilvl w:val="0"/>
          <w:numId w:val="7"/>
        </w:numPr>
        <w:shd w:val="clear" w:color="auto" w:fill="FFFFFF"/>
        <w:spacing w:after="0" w:afterAutospacing="0"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>Miejsce wykonyw</w:t>
      </w:r>
      <w:r w:rsidR="00F7542A" w:rsidRPr="00087D08">
        <w:rPr>
          <w:rFonts w:ascii="Verdana" w:hAnsi="Verdana"/>
          <w:color w:val="000000"/>
          <w:sz w:val="20"/>
          <w:szCs w:val="20"/>
        </w:rPr>
        <w:t>ania pracy: teren Gminy Stare Kurowo</w:t>
      </w:r>
      <w:r w:rsidRPr="00087D08">
        <w:rPr>
          <w:rFonts w:ascii="Verdana" w:hAnsi="Verdana"/>
          <w:color w:val="000000"/>
          <w:sz w:val="20"/>
          <w:szCs w:val="20"/>
        </w:rPr>
        <w:t>, usługi opiekuńcze świadczone bezpośrednio w miejscu zamieszkania świadczeniobiorców.</w:t>
      </w:r>
    </w:p>
    <w:p w:rsidR="00621132" w:rsidRPr="00DD3DCD" w:rsidRDefault="00621132" w:rsidP="002A0ECB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3DCD">
        <w:rPr>
          <w:rFonts w:ascii="Verdana" w:hAnsi="Verdana"/>
          <w:color w:val="000000"/>
          <w:sz w:val="20"/>
          <w:szCs w:val="20"/>
        </w:rPr>
        <w:t xml:space="preserve">Dokumenty w zamkniętej kopercie z dopiskiem </w:t>
      </w:r>
      <w:r w:rsidRPr="00DD3DCD">
        <w:rPr>
          <w:rFonts w:ascii="Verdana" w:hAnsi="Verdana"/>
          <w:b/>
          <w:bCs/>
          <w:color w:val="000000"/>
          <w:sz w:val="20"/>
          <w:szCs w:val="20"/>
        </w:rPr>
        <w:t xml:space="preserve">„Nabór na stanowisko opiekuna do wykonywania specjalistycznych usług opiekuńczych </w:t>
      </w:r>
      <w:r w:rsidRPr="00DD3DCD">
        <w:rPr>
          <w:rFonts w:ascii="Verdana" w:hAnsi="Verdana"/>
          <w:b/>
          <w:bCs/>
          <w:sz w:val="20"/>
          <w:szCs w:val="20"/>
        </w:rPr>
        <w:t>dla osób z zaburzeniami psychicznymi</w:t>
      </w:r>
      <w:r w:rsidRPr="00DD3DCD">
        <w:rPr>
          <w:rFonts w:ascii="Verdana" w:hAnsi="Verdana"/>
          <w:b/>
          <w:bCs/>
          <w:color w:val="000000"/>
          <w:sz w:val="20"/>
          <w:szCs w:val="20"/>
        </w:rPr>
        <w:t xml:space="preserve">” </w:t>
      </w:r>
      <w:r w:rsidRPr="00DD3DCD">
        <w:rPr>
          <w:rFonts w:ascii="Verdana" w:hAnsi="Verdana"/>
          <w:color w:val="000000"/>
          <w:sz w:val="20"/>
          <w:szCs w:val="20"/>
        </w:rPr>
        <w:t xml:space="preserve">prosimy składać osobiście w siedzibie Ośrodka Pomocy Społecznej w </w:t>
      </w:r>
      <w:r w:rsidR="00F7542A" w:rsidRPr="00DD3DCD">
        <w:rPr>
          <w:rFonts w:ascii="Verdana" w:hAnsi="Verdana"/>
          <w:color w:val="000000"/>
          <w:sz w:val="20"/>
          <w:szCs w:val="20"/>
        </w:rPr>
        <w:t>Starym Kurowie, ul. Kościuszki 77/4</w:t>
      </w:r>
      <w:r w:rsidRPr="00DD3DCD">
        <w:rPr>
          <w:rFonts w:ascii="Verdana" w:hAnsi="Verdana"/>
          <w:color w:val="000000"/>
          <w:sz w:val="20"/>
          <w:szCs w:val="20"/>
        </w:rPr>
        <w:t xml:space="preserve"> lub przesłać pocztą na adres: Ośrode</w:t>
      </w:r>
      <w:r w:rsidR="00087D08" w:rsidRPr="00DD3DCD">
        <w:rPr>
          <w:rFonts w:ascii="Verdana" w:hAnsi="Verdana"/>
          <w:color w:val="000000"/>
          <w:sz w:val="20"/>
          <w:szCs w:val="20"/>
        </w:rPr>
        <w:t>k Pomocy Społecznej, ul. Kościuszki  77/4, 66-540 Stare Kurowo</w:t>
      </w:r>
      <w:r w:rsidR="002A0ECB">
        <w:rPr>
          <w:rFonts w:ascii="Verdana" w:hAnsi="Verdana"/>
          <w:b/>
          <w:bCs/>
          <w:color w:val="000000"/>
          <w:sz w:val="20"/>
          <w:szCs w:val="20"/>
        </w:rPr>
        <w:t xml:space="preserve"> w terminie</w:t>
      </w:r>
      <w:r w:rsidRPr="00DD3DCD">
        <w:rPr>
          <w:rFonts w:ascii="Verdana" w:hAnsi="Verdana"/>
          <w:b/>
          <w:bCs/>
          <w:color w:val="000000"/>
          <w:sz w:val="20"/>
          <w:szCs w:val="20"/>
        </w:rPr>
        <w:t xml:space="preserve"> do dnia</w:t>
      </w:r>
      <w:r w:rsidRPr="00DD3DCD">
        <w:rPr>
          <w:rFonts w:ascii="Verdana" w:hAnsi="Verdana"/>
          <w:color w:val="000000"/>
          <w:sz w:val="20"/>
          <w:szCs w:val="20"/>
        </w:rPr>
        <w:t xml:space="preserve"> </w:t>
      </w:r>
      <w:r w:rsidR="00087D08" w:rsidRPr="00DD3DCD">
        <w:rPr>
          <w:rFonts w:ascii="Verdana" w:hAnsi="Verdana"/>
          <w:b/>
          <w:bCs/>
          <w:color w:val="000000"/>
          <w:sz w:val="20"/>
          <w:szCs w:val="20"/>
        </w:rPr>
        <w:t>20.01.2017 r. do godz. 11</w:t>
      </w:r>
      <w:r w:rsidRPr="00DD3DCD">
        <w:rPr>
          <w:rFonts w:ascii="Verdana" w:hAnsi="Verdana"/>
          <w:b/>
          <w:bCs/>
          <w:color w:val="000000"/>
          <w:sz w:val="20"/>
          <w:szCs w:val="20"/>
        </w:rPr>
        <w:t>ºº.</w:t>
      </w:r>
    </w:p>
    <w:p w:rsidR="00621132" w:rsidRPr="00087D08" w:rsidRDefault="00621132" w:rsidP="00621132">
      <w:pPr>
        <w:pStyle w:val="Normalny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>Wybór kandydata dokona się poprzez weryfikację dokumentów, posiadane kwalifikacje i doświadczenie oraz rozmowę.</w:t>
      </w:r>
      <w:r w:rsidR="00DC199B">
        <w:rPr>
          <w:rFonts w:ascii="Verdana" w:hAnsi="Verdana"/>
          <w:color w:val="000000"/>
          <w:sz w:val="20"/>
          <w:szCs w:val="20"/>
        </w:rPr>
        <w:t xml:space="preserve"> </w:t>
      </w:r>
    </w:p>
    <w:p w:rsidR="00621132" w:rsidRPr="00087D08" w:rsidRDefault="00621132" w:rsidP="002A0ECB">
      <w:pPr>
        <w:pStyle w:val="NormalnyWeb"/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>informacyjnej w Ośrodk</w:t>
      </w:r>
      <w:r w:rsidR="002A0ECB">
        <w:rPr>
          <w:rFonts w:ascii="Verdana" w:hAnsi="Verdana"/>
          <w:color w:val="000000"/>
          <w:sz w:val="20"/>
          <w:szCs w:val="20"/>
        </w:rPr>
        <w:t>u Pomocy Społecznej w Starym Kurowie</w:t>
      </w:r>
      <w:r w:rsidRPr="00087D08">
        <w:rPr>
          <w:rFonts w:ascii="Verdana" w:hAnsi="Verdana"/>
          <w:color w:val="000000"/>
          <w:sz w:val="20"/>
          <w:szCs w:val="20"/>
        </w:rPr>
        <w:t>.</w:t>
      </w:r>
      <w:r w:rsidR="002A0ECB" w:rsidRPr="002A0ECB">
        <w:rPr>
          <w:rFonts w:ascii="Verdana" w:hAnsi="Verdana"/>
          <w:color w:val="000000"/>
          <w:sz w:val="20"/>
          <w:szCs w:val="20"/>
        </w:rPr>
        <w:t xml:space="preserve"> </w:t>
      </w:r>
      <w:r w:rsidR="002A0ECB" w:rsidRPr="00087D08">
        <w:rPr>
          <w:rFonts w:ascii="Verdana" w:hAnsi="Verdana"/>
          <w:color w:val="000000"/>
          <w:sz w:val="20"/>
          <w:szCs w:val="20"/>
        </w:rPr>
        <w:t>Informacja o wyniku będzie umieszczona na stronie internetowej Biuletynu Informacji Publicznej oraz na tablicy</w:t>
      </w:r>
    </w:p>
    <w:p w:rsidR="00621132" w:rsidRDefault="00621132" w:rsidP="00621132">
      <w:pPr>
        <w:pStyle w:val="Normalny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087D08">
        <w:rPr>
          <w:rFonts w:ascii="Verdana" w:hAnsi="Verdana"/>
          <w:color w:val="000000"/>
          <w:sz w:val="20"/>
          <w:szCs w:val="20"/>
        </w:rPr>
        <w:t>Kierownik Ośrodk</w:t>
      </w:r>
      <w:r w:rsidR="00087D08" w:rsidRPr="00087D08">
        <w:rPr>
          <w:rFonts w:ascii="Verdana" w:hAnsi="Verdana"/>
          <w:color w:val="000000"/>
          <w:sz w:val="20"/>
          <w:szCs w:val="20"/>
        </w:rPr>
        <w:t>a Pomocy Społecznej w Starym Kurowie</w:t>
      </w:r>
      <w:r w:rsidRPr="00087D08">
        <w:rPr>
          <w:rFonts w:ascii="Verdana" w:hAnsi="Verdana"/>
          <w:color w:val="000000"/>
          <w:sz w:val="20"/>
          <w:szCs w:val="20"/>
        </w:rPr>
        <w:t xml:space="preserve"> może w każdym momencie unieważnić nabór.</w:t>
      </w:r>
    </w:p>
    <w:p w:rsidR="002A0ECB" w:rsidRDefault="002A0ECB" w:rsidP="00621132">
      <w:pPr>
        <w:pStyle w:val="Normalny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2A0ECB" w:rsidRDefault="002A0ECB" w:rsidP="002A0ECB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Wioletta Zakrzewska-Jarmuszkiewicz</w:t>
      </w:r>
    </w:p>
    <w:p w:rsidR="002A0ECB" w:rsidRDefault="002A0ECB" w:rsidP="002A0ECB">
      <w:pPr>
        <w:pStyle w:val="Normalny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Kierownik</w:t>
      </w:r>
    </w:p>
    <w:p w:rsidR="002A0ECB" w:rsidRPr="00087D08" w:rsidRDefault="002A0ECB" w:rsidP="002A0ECB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Ośrodka Pomocy Społecznej w Starym Kurowie</w:t>
      </w:r>
    </w:p>
    <w:p w:rsidR="00621132" w:rsidRPr="00087D08" w:rsidRDefault="00621132" w:rsidP="002A0ECB">
      <w:pPr>
        <w:pStyle w:val="NormalnyWeb"/>
        <w:shd w:val="clear" w:color="auto" w:fill="FFFFFF"/>
        <w:spacing w:after="0" w:afterAutospacing="0"/>
        <w:rPr>
          <w:rFonts w:ascii="Verdana" w:hAnsi="Verdana"/>
          <w:sz w:val="20"/>
          <w:szCs w:val="20"/>
        </w:rPr>
      </w:pPr>
      <w:r w:rsidRPr="00087D08">
        <w:rPr>
          <w:rFonts w:ascii="Verdana" w:hAnsi="Verdana"/>
          <w:sz w:val="20"/>
          <w:szCs w:val="20"/>
        </w:rPr>
        <w:t> </w:t>
      </w:r>
    </w:p>
    <w:p w:rsidR="00DC42FB" w:rsidRPr="00087D08" w:rsidRDefault="0010379C" w:rsidP="002A0ECB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DC42FB" w:rsidRPr="0008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9C" w:rsidRDefault="0010379C" w:rsidP="00F7542A">
      <w:pPr>
        <w:spacing w:after="0" w:line="240" w:lineRule="auto"/>
      </w:pPr>
      <w:r>
        <w:separator/>
      </w:r>
    </w:p>
  </w:endnote>
  <w:endnote w:type="continuationSeparator" w:id="0">
    <w:p w:rsidR="0010379C" w:rsidRDefault="0010379C" w:rsidP="00F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9C" w:rsidRDefault="0010379C" w:rsidP="00F7542A">
      <w:pPr>
        <w:spacing w:after="0" w:line="240" w:lineRule="auto"/>
      </w:pPr>
      <w:r>
        <w:separator/>
      </w:r>
    </w:p>
  </w:footnote>
  <w:footnote w:type="continuationSeparator" w:id="0">
    <w:p w:rsidR="0010379C" w:rsidRDefault="0010379C" w:rsidP="00F7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4E"/>
    <w:multiLevelType w:val="hybridMultilevel"/>
    <w:tmpl w:val="98F68A30"/>
    <w:lvl w:ilvl="0" w:tplc="F2CC1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A91"/>
    <w:multiLevelType w:val="multilevel"/>
    <w:tmpl w:val="1AC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2A1"/>
    <w:multiLevelType w:val="multilevel"/>
    <w:tmpl w:val="A91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23400"/>
    <w:multiLevelType w:val="multilevel"/>
    <w:tmpl w:val="217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1ECA"/>
    <w:multiLevelType w:val="multilevel"/>
    <w:tmpl w:val="BB9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51E10"/>
    <w:multiLevelType w:val="multilevel"/>
    <w:tmpl w:val="E00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20951"/>
    <w:multiLevelType w:val="multilevel"/>
    <w:tmpl w:val="51D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3257"/>
    <w:multiLevelType w:val="multilevel"/>
    <w:tmpl w:val="F5D8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F0543"/>
    <w:multiLevelType w:val="hybridMultilevel"/>
    <w:tmpl w:val="4E42B100"/>
    <w:lvl w:ilvl="0" w:tplc="09DA6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A43A2"/>
    <w:multiLevelType w:val="hybridMultilevel"/>
    <w:tmpl w:val="525AC1A4"/>
    <w:lvl w:ilvl="0" w:tplc="C23A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7"/>
    <w:rsid w:val="00021A19"/>
    <w:rsid w:val="00064FF2"/>
    <w:rsid w:val="00072FAD"/>
    <w:rsid w:val="00087D08"/>
    <w:rsid w:val="0010379C"/>
    <w:rsid w:val="00172EC1"/>
    <w:rsid w:val="00235AF0"/>
    <w:rsid w:val="002A0ECB"/>
    <w:rsid w:val="00621132"/>
    <w:rsid w:val="00781DF8"/>
    <w:rsid w:val="007A3B67"/>
    <w:rsid w:val="009A0704"/>
    <w:rsid w:val="00A62C37"/>
    <w:rsid w:val="00DC199B"/>
    <w:rsid w:val="00DD3DCD"/>
    <w:rsid w:val="00E44010"/>
    <w:rsid w:val="00E44F13"/>
    <w:rsid w:val="00F6015E"/>
    <w:rsid w:val="00F710C6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1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2A"/>
  </w:style>
  <w:style w:type="paragraph" w:styleId="Stopka">
    <w:name w:val="footer"/>
    <w:basedOn w:val="Normalny"/>
    <w:link w:val="StopkaZnak"/>
    <w:uiPriority w:val="99"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2A"/>
  </w:style>
  <w:style w:type="paragraph" w:styleId="Tekstdymka">
    <w:name w:val="Balloon Text"/>
    <w:basedOn w:val="Normalny"/>
    <w:link w:val="TekstdymkaZnak"/>
    <w:uiPriority w:val="99"/>
    <w:semiHidden/>
    <w:unhideWhenUsed/>
    <w:rsid w:val="00DD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1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2A"/>
  </w:style>
  <w:style w:type="paragraph" w:styleId="Stopka">
    <w:name w:val="footer"/>
    <w:basedOn w:val="Normalny"/>
    <w:link w:val="StopkaZnak"/>
    <w:uiPriority w:val="99"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2A"/>
  </w:style>
  <w:style w:type="paragraph" w:styleId="Tekstdymka">
    <w:name w:val="Balloon Text"/>
    <w:basedOn w:val="Normalny"/>
    <w:link w:val="TekstdymkaZnak"/>
    <w:uiPriority w:val="99"/>
    <w:semiHidden/>
    <w:unhideWhenUsed/>
    <w:rsid w:val="00DD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106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376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radix9</cp:lastModifiedBy>
  <cp:revision>2</cp:revision>
  <cp:lastPrinted>2017-01-05T11:16:00Z</cp:lastPrinted>
  <dcterms:created xsi:type="dcterms:W3CDTF">2017-01-05T12:19:00Z</dcterms:created>
  <dcterms:modified xsi:type="dcterms:W3CDTF">2017-01-05T12:19:00Z</dcterms:modified>
</cp:coreProperties>
</file>